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109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268"/>
        <w:gridCol w:w="3543"/>
        <w:gridCol w:w="1701"/>
      </w:tblGrid>
      <w:tr w:rsidR="00AB08F9" w:rsidRPr="00323D11" w14:paraId="10B6DDC7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AD02C1">
            <w:pPr>
              <w:pStyle w:val="a6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21E51203" w:rsidR="00AB08F9" w:rsidRPr="00A37BEA" w:rsidRDefault="00AB08F9" w:rsidP="00AD02C1">
            <w:pPr>
              <w:pStyle w:val="a6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737D5AA4" w14:textId="4A4C155A" w:rsidR="00756D0E" w:rsidRDefault="00756D0E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56D0E">
              <w:rPr>
                <w:sz w:val="19"/>
                <w:szCs w:val="19"/>
              </w:rPr>
              <w:t>СП 5.01.08-2026</w:t>
            </w:r>
          </w:p>
          <w:p w14:paraId="5724BD10" w14:textId="77777777" w:rsidR="00AB08F9" w:rsidRPr="00A37BEA" w:rsidRDefault="00AB08F9" w:rsidP="00E12B3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3F2A49C2" w:rsidR="00AB08F9" w:rsidRPr="00A37BEA" w:rsidRDefault="00847C41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у</w:t>
            </w:r>
            <w:r w:rsidRPr="00A37BEA">
              <w:rPr>
                <w:sz w:val="19"/>
                <w:szCs w:val="19"/>
              </w:rPr>
              <w:t>стройство армированных оснований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насыпных, малопрочных и слабых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гидромеханизированные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740177DE" w14:textId="77777777" w:rsidR="001F0133" w:rsidRDefault="001F0133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40B8E85C" w14:textId="4B5BA681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13DC779" w:rsidR="005C36A9" w:rsidRPr="00A37BEA" w:rsidRDefault="005C36A9" w:rsidP="00AD02C1">
            <w:pPr>
              <w:pStyle w:val="a6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032BB98A" w14:textId="0F93A3CF" w:rsidR="00CD64A1" w:rsidRPr="00A37BEA" w:rsidRDefault="00CD64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D64A1">
              <w:rPr>
                <w:sz w:val="19"/>
                <w:szCs w:val="19"/>
              </w:rPr>
              <w:t>ТКП 45-5.01-237-2011</w:t>
            </w:r>
          </w:p>
          <w:p w14:paraId="24963A78" w14:textId="63AB0028" w:rsidR="005C36A9" w:rsidRPr="00A37BEA" w:rsidRDefault="005C36A9" w:rsidP="00AD02C1">
            <w:pPr>
              <w:pStyle w:val="af2"/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П14-01 к СНБ 5.01.01-99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3979A9D9" w:rsidR="005C36A9" w:rsidRPr="00A37BEA" w:rsidRDefault="00847C41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подпорных стен и наружных стен подвалов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траншейных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C44ED30" w14:textId="77777777" w:rsidR="002030A1" w:rsidRDefault="002030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6BB4D077" w14:textId="43151782" w:rsidR="008979C8" w:rsidRPr="00A37BEA" w:rsidRDefault="008979C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A37BEA" w:rsidRDefault="005C36A9" w:rsidP="00AD02C1">
            <w:pPr>
              <w:pStyle w:val="af2"/>
              <w:rPr>
                <w:sz w:val="19"/>
                <w:szCs w:val="19"/>
              </w:rPr>
            </w:pPr>
          </w:p>
        </w:tc>
      </w:tr>
      <w:tr w:rsidR="005C36A9" w:rsidRPr="00323D11" w14:paraId="5E89A8FC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0AEB0419" w14:textId="502062F8" w:rsidR="005C36A9" w:rsidRPr="00375C69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0487BB7" w14:textId="48506ADC" w:rsidR="005C36A9" w:rsidRPr="00A37BEA" w:rsidRDefault="00847C41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27BF1025" w14:textId="77777777" w:rsidR="005C36A9" w:rsidRPr="00A37BEA" w:rsidRDefault="005C36A9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07293F61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67D09774" w14:textId="502BC51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блоков фундаментов и стен подземной части зданий; монтаж колонн, рам, полурам и диафрагм жесткости; монтаж ригелей, балок, ферм, плит; монтаж панелей стен; монтаж вентиляци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онных блоков, объемных блоков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701" w:type="dxa"/>
          </w:tcPr>
          <w:p w14:paraId="484F2DC2" w14:textId="77777777" w:rsidR="005C36A9" w:rsidRPr="00A37BEA" w:rsidRDefault="005C36A9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060C284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03A1DDA0" w14:textId="5C1EB9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сборка и закрепление монтажных соединений конструкций на высокопрочных болтах с </w:t>
            </w:r>
            <w:r w:rsidRPr="00A37BEA">
              <w:rPr>
                <w:sz w:val="19"/>
                <w:szCs w:val="19"/>
              </w:rPr>
              <w:lastRenderedPageBreak/>
              <w:t>контролируемым натяжением, сборка и закрепление монтажных соединений на высокопрочных дюбелях и самонарезаю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щих винтах, монтаж стальных конструк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ций одноэтажных и многоэтажных зда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ний, монтаж конструкций транспортер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ных галерей, монтаж конструкций резервуаров, монтаж конструкций антенно-мачтовых сооружений связи и башен вытяжных труб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1.03.10-2023</w:t>
            </w:r>
          </w:p>
        </w:tc>
      </w:tr>
      <w:tr w:rsidR="005C36A9" w:rsidRPr="00323D11" w14:paraId="67CCC33E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33352C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43B59506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52A99FF9" w14:textId="4F5773EF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монтаж гипсобетонных перегородок; монтаж каркасно-обшивных перегоро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док; монтаж стен из металлических пане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лей с утеплителем и полистовой сборки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2AEB10A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45F8A8B1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3543" w:type="dxa"/>
            <w:shd w:val="clear" w:color="auto" w:fill="auto"/>
          </w:tcPr>
          <w:p w14:paraId="42F4ED64" w14:textId="5C86A5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устройство кровель из рулонных и мас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тичных материалов, мелкоштучных ма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териалов, битумно-полимерных волнис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тых кровельных и хризотилцементных волнистых листов, листовой стали, меди, металлического профилированного настила и металлической черепицы, из светопрозрачных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AD02C1">
            <w:pPr>
              <w:pStyle w:val="af2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885E71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3EAF5F4B" w14:textId="093A2030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15F175C8" w14:textId="3478C411" w:rsidR="00847C41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гидроизоляции из рулонных материалов; окрасочной гидроизоляции </w:t>
            </w:r>
          </w:p>
          <w:p w14:paraId="4BEC6C8A" w14:textId="1806900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885E71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B97F" w14:textId="6CC98438" w:rsidR="005C36A9" w:rsidRPr="005446F9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антикоррозионных </w:t>
            </w:r>
            <w:r w:rsidRPr="00A37BEA">
              <w:rPr>
                <w:b/>
                <w:sz w:val="19"/>
                <w:szCs w:val="19"/>
              </w:rPr>
              <w:lastRenderedPageBreak/>
              <w:t>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E5A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ТКП 45-5.09-33-2006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DB97" w14:textId="451F6A8E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покрытия лакокрасочные; мастичные, шпатлевочные и наливные; </w:t>
            </w:r>
            <w:r w:rsidRPr="00A37BEA">
              <w:rPr>
                <w:sz w:val="19"/>
                <w:szCs w:val="19"/>
              </w:rPr>
              <w:lastRenderedPageBreak/>
              <w:t>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78FD1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СТБ 1684-2006</w:t>
            </w:r>
          </w:p>
          <w:p w14:paraId="7F92D90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885E71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14:paraId="6AC160E5" w14:textId="5B10CBA3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1.03.03-2022 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5ADD0E2" w14:textId="169FC3E4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системы утепления легкие штукатур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ные; тяжелые штукатурные; вентилиру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емые; на основе комплексных теплоизо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ляционных материалов; на основе моно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литных утеплителей; устройство утепле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ния цоколей; крыши и перекрытия</w:t>
            </w:r>
          </w:p>
        </w:tc>
        <w:tc>
          <w:tcPr>
            <w:tcW w:w="1701" w:type="dxa"/>
          </w:tcPr>
          <w:p w14:paraId="6833434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1.03.04-2022 </w:t>
            </w:r>
          </w:p>
          <w:p w14:paraId="11A9823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1D0C91F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27CD1609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оборудова</w:t>
            </w:r>
            <w:r w:rsidR="00CE625C">
              <w:rPr>
                <w:b/>
                <w:bCs/>
                <w:sz w:val="19"/>
                <w:szCs w:val="19"/>
              </w:rPr>
              <w:t>-</w:t>
            </w:r>
            <w:r w:rsidRPr="00A37BEA">
              <w:rPr>
                <w:b/>
                <w:bCs/>
                <w:sz w:val="19"/>
                <w:szCs w:val="19"/>
              </w:rPr>
              <w:t>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08073C" w:rsidRPr="00323D11" w14:paraId="3F6C5C94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3" w14:textId="77777777" w:rsidR="0008073C" w:rsidRPr="001F59F8" w:rsidRDefault="0008073C" w:rsidP="00AD02C1">
            <w:pPr>
              <w:pStyle w:val="a6"/>
              <w:rPr>
                <w:b/>
                <w:sz w:val="19"/>
                <w:szCs w:val="19"/>
              </w:rPr>
            </w:pPr>
            <w:r w:rsidRPr="001F59F8">
              <w:rPr>
                <w:b/>
                <w:sz w:val="19"/>
                <w:szCs w:val="19"/>
              </w:rPr>
              <w:t>Монтаж электротехнических устройств</w:t>
            </w:r>
          </w:p>
          <w:p w14:paraId="2CBEA7E6" w14:textId="13179618" w:rsidR="0008073C" w:rsidRPr="001F59F8" w:rsidRDefault="0008073C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235" w14:textId="77777777" w:rsidR="0008073C" w:rsidRPr="001F59F8" w:rsidRDefault="0008073C" w:rsidP="00AD02C1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СП 4.04.06-2024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7FBB294C" w14:textId="77777777" w:rsidR="0008073C" w:rsidRPr="001F59F8" w:rsidRDefault="0008073C" w:rsidP="00AD02C1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ТКП 339-2022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130E1862" w14:textId="4A2C4298" w:rsidR="0008073C" w:rsidRPr="001F59F8" w:rsidRDefault="0008073C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ПУЭ</w:t>
            </w:r>
            <w:r w:rsidRPr="001F59F8">
              <w:rPr>
                <w:sz w:val="19"/>
                <w:szCs w:val="19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23E77E18" w:rsidR="0008073C" w:rsidRPr="001F59F8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контактные соединения; электропроводка; электрическое освещение; кабельные линии; токопроводы напряжением до 35 кв; воздушные линии электропередачи; распределительные устройства и подстанции; электросиловые установки; электрооборудование установок во взрывоопасных и пожароопасных зонах; заземляющие устройства; установки распределенного электрообогрева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14" w14:textId="6FD8C5AA" w:rsidR="005B6887" w:rsidRPr="001F59F8" w:rsidRDefault="005B6887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СП 4.04.06-2024</w:t>
            </w:r>
          </w:p>
          <w:p w14:paraId="1F039E5B" w14:textId="2038BBCA" w:rsidR="0008073C" w:rsidRPr="001F59F8" w:rsidRDefault="0008073C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26433.0-85 </w:t>
            </w:r>
          </w:p>
          <w:p w14:paraId="268B0C87" w14:textId="68DEDA6E" w:rsidR="0008073C" w:rsidRPr="001F59F8" w:rsidRDefault="0008073C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26433.2-94 </w:t>
            </w:r>
          </w:p>
        </w:tc>
      </w:tr>
      <w:tr w:rsidR="005C36A9" w:rsidRPr="00323D11" w14:paraId="020DF2FF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350F1D86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shd w:val="clear" w:color="auto" w:fill="auto"/>
          </w:tcPr>
          <w:p w14:paraId="57ED4358" w14:textId="458B7FC3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885E71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47D1F0E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869C80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0D2AA2E3" w14:textId="2435B12E" w:rsidR="00901BCA" w:rsidRPr="00A37BEA" w:rsidRDefault="00847C41" w:rsidP="00885E7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подготовка основания или нижележаще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го слоя; устройство грунтового основа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ния; устройство бетонного подстилаю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щего слоя и стяжки; устройство подсти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лающего слоя из песка, щебня, гравия, шлаков; устройство гидроизоляции; уст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ройство тепло- и звукоизоляции; устрой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ство монолитных покрытий полов, в том числе с упрочненным поверхностным слоем, мозаичных, поливинилацетатно-бетонных, латексно-цементно-бетонных, ксилолитовых; устройство покрытий из древесины и изделий на ее основе; уст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lastRenderedPageBreak/>
              <w:t>ройство покрытий из синтетических ру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лонных материалов и изделий на их ос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нове; устройство покрытий из плиточных материалов; устройство сплошных (бес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шовных) и самонивелирующихся бетон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ных и цементных покрытий; устройство земляного, гравийного, шлакового, щебе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ночного и глинобитного покрытий</w:t>
            </w:r>
          </w:p>
        </w:tc>
        <w:tc>
          <w:tcPr>
            <w:tcW w:w="1701" w:type="dxa"/>
          </w:tcPr>
          <w:p w14:paraId="37B78DBF" w14:textId="6CE829D9" w:rsidR="005C36A9" w:rsidRPr="00A37BEA" w:rsidRDefault="00885E7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4DEA6A5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5C36A9" w:rsidRPr="00323D11" w14:paraId="0C7FDAD1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7382BFB2" w14:textId="77777777" w:rsidR="00D10A36" w:rsidRDefault="00D10A36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712633">
              <w:rPr>
                <w:b/>
                <w:sz w:val="19"/>
                <w:szCs w:val="19"/>
              </w:rPr>
              <w:t>Благоустройство</w:t>
            </w:r>
            <w:r>
              <w:rPr>
                <w:b/>
                <w:sz w:val="19"/>
                <w:szCs w:val="19"/>
              </w:rPr>
              <w:t xml:space="preserve"> т</w:t>
            </w:r>
            <w:r w:rsidRPr="00712633">
              <w:rPr>
                <w:b/>
                <w:sz w:val="19"/>
                <w:szCs w:val="19"/>
              </w:rPr>
              <w:t>ерриторий</w:t>
            </w:r>
          </w:p>
          <w:p w14:paraId="0E795A34" w14:textId="0C812B03" w:rsidR="005C36A9" w:rsidRPr="00D10A36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B4007" w14:textId="39FBC188" w:rsidR="005C36A9" w:rsidRPr="00A37BEA" w:rsidRDefault="00D10A3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10A36">
              <w:rPr>
                <w:sz w:val="19"/>
                <w:szCs w:val="19"/>
              </w:rPr>
              <w:t>СП 3.02.10-2025</w:t>
            </w:r>
          </w:p>
        </w:tc>
        <w:tc>
          <w:tcPr>
            <w:tcW w:w="3543" w:type="dxa"/>
          </w:tcPr>
          <w:p w14:paraId="5FA4088F" w14:textId="509976FE" w:rsidR="005C36A9" w:rsidRPr="00A37BEA" w:rsidRDefault="00CE0960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д</w:t>
            </w:r>
            <w:r w:rsidRPr="00CE0960">
              <w:rPr>
                <w:bCs/>
                <w:sz w:val="19"/>
                <w:szCs w:val="19"/>
              </w:rPr>
              <w:t xml:space="preserve">орожные одежды проездов, тротуаров, пешеходных зон </w:t>
            </w:r>
            <w:r w:rsidR="00847C41" w:rsidRPr="00712633">
              <w:rPr>
                <w:bCs/>
                <w:sz w:val="19"/>
                <w:szCs w:val="19"/>
              </w:rPr>
              <w:t>(</w:t>
            </w:r>
            <w:r w:rsidR="00847C41">
              <w:rPr>
                <w:bCs/>
                <w:sz w:val="19"/>
                <w:szCs w:val="19"/>
              </w:rPr>
              <w:t>с</w:t>
            </w:r>
            <w:r w:rsidR="00847C41" w:rsidRPr="00712633">
              <w:rPr>
                <w:bCs/>
                <w:sz w:val="19"/>
                <w:szCs w:val="19"/>
              </w:rPr>
              <w:t xml:space="preserve">ооружение земляного полотна, устройство слоев основания,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 xml:space="preserve">становка бортового камня,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 xml:space="preserve">стройство сборного покрытия из тротуарных плит,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>стройство асфальтобетонных и цементобетонных покрытий</w:t>
            </w:r>
            <w:r>
              <w:rPr>
                <w:bCs/>
                <w:sz w:val="19"/>
                <w:szCs w:val="19"/>
              </w:rPr>
              <w:t>)</w:t>
            </w:r>
            <w:r w:rsidR="00847C41" w:rsidRPr="00712633">
              <w:rPr>
                <w:bCs/>
                <w:sz w:val="19"/>
                <w:szCs w:val="19"/>
              </w:rPr>
              <w:t>; озеленение территорий; устройство оград</w:t>
            </w:r>
          </w:p>
        </w:tc>
        <w:tc>
          <w:tcPr>
            <w:tcW w:w="1701" w:type="dxa"/>
          </w:tcPr>
          <w:p w14:paraId="47600294" w14:textId="77777777" w:rsidR="00D10A36" w:rsidRDefault="00D10A36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2E942BF" w14:textId="7039DEB6" w:rsidR="005C36A9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7721D3F7" w14:textId="77777777" w:rsidR="00E51EC7" w:rsidRPr="00A37BEA" w:rsidRDefault="00E51EC7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  <w:p w14:paraId="39B26956" w14:textId="37858A41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901BCA" w:rsidRPr="00323D11" w14:paraId="1F6FB0A8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61FF8E4" w14:textId="12C47805" w:rsidR="00901BCA" w:rsidRPr="00712633" w:rsidRDefault="00901BCA" w:rsidP="00901BCA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Смеси бетонные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3D17A8" w14:textId="77777777" w:rsidR="00901BCA" w:rsidRDefault="00901BCA" w:rsidP="00901BCA">
            <w:pPr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СТБ 1035-96</w:t>
            </w:r>
          </w:p>
          <w:p w14:paraId="639BF268" w14:textId="77777777" w:rsidR="00901BCA" w:rsidRPr="00D10A36" w:rsidRDefault="00901BCA" w:rsidP="00901BC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70AF66BB" w14:textId="7D1DF702" w:rsidR="00901BCA" w:rsidRDefault="00885E71" w:rsidP="00901BCA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о</w:t>
            </w:r>
            <w:r w:rsidR="00901BCA">
              <w:rPr>
                <w:sz w:val="19"/>
                <w:szCs w:val="19"/>
              </w:rPr>
              <w:t>тбор проб, удобоукладываемость по показателю подвижности, сохраняемость удобоукладываемости, влажность заполнителей, температура бетонной смеси</w:t>
            </w:r>
          </w:p>
        </w:tc>
        <w:tc>
          <w:tcPr>
            <w:tcW w:w="1701" w:type="dxa"/>
          </w:tcPr>
          <w:p w14:paraId="6931BD85" w14:textId="77777777" w:rsidR="00901BCA" w:rsidRDefault="00901BCA" w:rsidP="00901BCA">
            <w:pPr>
              <w:ind w:left="-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СТБ 1035-96</w:t>
            </w:r>
          </w:p>
          <w:p w14:paraId="344083D0" w14:textId="77777777" w:rsidR="00901BCA" w:rsidRDefault="00901BCA" w:rsidP="00901BCA">
            <w:pPr>
              <w:ind w:left="-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СТБ 1545-2005</w:t>
            </w:r>
          </w:p>
          <w:p w14:paraId="140503CE" w14:textId="05D106F0" w:rsidR="00901BCA" w:rsidRPr="00330FD7" w:rsidRDefault="00901BCA" w:rsidP="00901BCA">
            <w:pPr>
              <w:ind w:left="-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ГОСТ 21718-84</w:t>
            </w:r>
          </w:p>
        </w:tc>
      </w:tr>
      <w:tr w:rsidR="00901BCA" w:rsidRPr="00323D11" w14:paraId="000BDD0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758F36F" w14:textId="21E9433C" w:rsidR="00901BCA" w:rsidRPr="00712633" w:rsidRDefault="00901BCA" w:rsidP="00901BCA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Смеси растворные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C52ABE" w14:textId="77777777" w:rsidR="00901BCA" w:rsidRDefault="00901BCA" w:rsidP="00901BCA">
            <w:pPr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СТБ 1307-2012</w:t>
            </w:r>
          </w:p>
          <w:p w14:paraId="4A7FB7EC" w14:textId="77777777" w:rsidR="00901BCA" w:rsidRPr="00D10A36" w:rsidRDefault="00901BCA" w:rsidP="00901BC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20BFC755" w14:textId="0C23B350" w:rsidR="00901BCA" w:rsidRDefault="00885E71" w:rsidP="00901BCA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о</w:t>
            </w:r>
            <w:bookmarkStart w:id="0" w:name="_GoBack"/>
            <w:bookmarkEnd w:id="0"/>
            <w:r w:rsidR="00901BCA">
              <w:rPr>
                <w:sz w:val="19"/>
                <w:szCs w:val="19"/>
              </w:rPr>
              <w:t>тбор проб, подвижность растворной смеси</w:t>
            </w:r>
          </w:p>
        </w:tc>
        <w:tc>
          <w:tcPr>
            <w:tcW w:w="1701" w:type="dxa"/>
          </w:tcPr>
          <w:p w14:paraId="0463FF8B" w14:textId="77777777" w:rsidR="00901BCA" w:rsidRDefault="00901BCA" w:rsidP="00901BCA">
            <w:pPr>
              <w:ind w:left="-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СТБ 1307-2012</w:t>
            </w:r>
          </w:p>
          <w:p w14:paraId="784EBF3F" w14:textId="0B4F323F" w:rsidR="00901BCA" w:rsidRPr="00330FD7" w:rsidRDefault="00901BCA" w:rsidP="00901BCA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ГОСТ 5802-2024</w:t>
            </w:r>
          </w:p>
        </w:tc>
      </w:tr>
    </w:tbl>
    <w:p w14:paraId="39CCECE0" w14:textId="1AD8E710" w:rsidR="00C108D5" w:rsidRDefault="00C108D5" w:rsidP="00403030">
      <w:pPr>
        <w:pStyle w:val="a8"/>
        <w:suppressAutoHyphens/>
        <w:rPr>
          <w:rFonts w:ascii="Times New Roman" w:hAnsi="Times New Roman"/>
          <w:sz w:val="19"/>
          <w:szCs w:val="19"/>
        </w:rPr>
      </w:pPr>
    </w:p>
    <w:p w14:paraId="0E2515FA" w14:textId="77777777" w:rsidR="00901BCA" w:rsidRPr="00323D11" w:rsidRDefault="00901BCA" w:rsidP="00403030">
      <w:pPr>
        <w:pStyle w:val="a8"/>
        <w:suppressAutoHyphens/>
        <w:rPr>
          <w:rFonts w:ascii="Times New Roman" w:hAnsi="Times New Roman"/>
          <w:sz w:val="19"/>
          <w:szCs w:val="19"/>
        </w:rPr>
      </w:pPr>
    </w:p>
    <w:sectPr w:rsidR="00901BCA" w:rsidRPr="00323D11" w:rsidSect="00514D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BCD88" w14:textId="77777777" w:rsidR="00954B5B" w:rsidRDefault="00954B5B">
      <w:r>
        <w:separator/>
      </w:r>
    </w:p>
  </w:endnote>
  <w:endnote w:type="continuationSeparator" w:id="0">
    <w:p w14:paraId="5359B92E" w14:textId="77777777" w:rsidR="00954B5B" w:rsidRDefault="0095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06C6B" w14:textId="77777777" w:rsidR="00A42379" w:rsidRDefault="00A4237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B53AD" w14:textId="77777777" w:rsidR="00A42379" w:rsidRDefault="00A42379" w:rsidP="00077F1E">
    <w:pPr>
      <w:pStyle w:val="a4"/>
      <w:ind w:right="561"/>
    </w:pPr>
    <w:bookmarkStart w:id="1" w:name="_Hlk218846363"/>
  </w:p>
  <w:p w14:paraId="775CE300" w14:textId="44810F78" w:rsidR="00077F1E" w:rsidRPr="0001035D" w:rsidRDefault="00077F1E" w:rsidP="00077F1E">
    <w:pPr>
      <w:pStyle w:val="a4"/>
      <w:ind w:right="561"/>
    </w:pPr>
    <w:r>
      <w:t>Д</w:t>
    </w:r>
    <w:r w:rsidRPr="00D259EB">
      <w:t>иректор</w:t>
    </w:r>
    <w:r w:rsidRPr="0001035D">
      <w:t xml:space="preserve">                                              _________________      </w:t>
    </w:r>
    <w:r w:rsidRPr="00F40660">
      <w:t>Л.Д.Павлюкевич</w:t>
    </w:r>
  </w:p>
  <w:p w14:paraId="417D6705" w14:textId="77777777" w:rsidR="00077F1E" w:rsidRPr="0001035D" w:rsidRDefault="00077F1E" w:rsidP="00077F1E">
    <w:pPr>
      <w:pStyle w:val="a4"/>
      <w:tabs>
        <w:tab w:val="clear" w:pos="9355"/>
        <w:tab w:val="right" w:pos="9360"/>
      </w:tabs>
      <w:ind w:right="561"/>
    </w:pPr>
  </w:p>
  <w:p w14:paraId="2BB9597E" w14:textId="02E5F393" w:rsidR="00F70B38" w:rsidRPr="0001035D" w:rsidRDefault="00077F1E" w:rsidP="00077F1E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</w:t>
    </w:r>
    <w:r>
      <w:t xml:space="preserve">                                   </w:t>
    </w:r>
    <w:r w:rsidRPr="00393F8F">
      <w:rPr>
        <w:sz w:val="20"/>
        <w:szCs w:val="20"/>
      </w:rPr>
      <w:t>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38642" w14:textId="77777777" w:rsidR="00A42379" w:rsidRDefault="00A4237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46FC6" w14:textId="77777777" w:rsidR="00954B5B" w:rsidRDefault="00954B5B">
      <w:r>
        <w:separator/>
      </w:r>
    </w:p>
  </w:footnote>
  <w:footnote w:type="continuationSeparator" w:id="0">
    <w:p w14:paraId="4B7F837C" w14:textId="77777777" w:rsidR="00954B5B" w:rsidRDefault="0095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36B8C" w14:textId="77777777" w:rsidR="00A42379" w:rsidRDefault="00A423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31A29FAE" w14:textId="77777777" w:rsidR="00A44F4D" w:rsidRPr="00A44F4D" w:rsidRDefault="00A44F4D" w:rsidP="008838AD">
          <w:pPr>
            <w:pStyle w:val="a3"/>
            <w:tabs>
              <w:tab w:val="left" w:pos="4962"/>
            </w:tabs>
            <w:jc w:val="both"/>
            <w:rPr>
              <w:sz w:val="12"/>
              <w:szCs w:val="12"/>
            </w:rPr>
          </w:pPr>
        </w:p>
        <w:p w14:paraId="4459921D" w14:textId="207D6F6F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386FCB" w:rsidRPr="00386FCB">
            <w:rPr>
              <w:b/>
              <w:bCs/>
              <w:sz w:val="18"/>
              <w:szCs w:val="18"/>
            </w:rPr>
            <w:t xml:space="preserve">от </w:t>
          </w:r>
          <w:r w:rsidR="00F2340E">
            <w:rPr>
              <w:b/>
              <w:bCs/>
              <w:sz w:val="18"/>
              <w:szCs w:val="18"/>
            </w:rPr>
            <w:t>0</w:t>
          </w:r>
          <w:r w:rsidR="004944D6">
            <w:rPr>
              <w:b/>
              <w:bCs/>
              <w:sz w:val="18"/>
              <w:szCs w:val="18"/>
            </w:rPr>
            <w:t>8</w:t>
          </w:r>
          <w:r w:rsidR="00386FCB" w:rsidRPr="00386FCB">
            <w:rPr>
              <w:b/>
              <w:bCs/>
              <w:sz w:val="18"/>
              <w:szCs w:val="18"/>
            </w:rPr>
            <w:t>.0</w:t>
          </w:r>
          <w:r w:rsidR="004944D6">
            <w:rPr>
              <w:b/>
              <w:bCs/>
              <w:sz w:val="18"/>
              <w:szCs w:val="18"/>
            </w:rPr>
            <w:t>6</w:t>
          </w:r>
          <w:r w:rsidR="00386FCB" w:rsidRPr="00386FCB">
            <w:rPr>
              <w:b/>
              <w:bCs/>
              <w:sz w:val="18"/>
              <w:szCs w:val="18"/>
            </w:rPr>
            <w:t>.2026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5EC7A3CA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D3133B">
            <w:rPr>
              <w:b/>
              <w:sz w:val="18"/>
              <w:szCs w:val="18"/>
            </w:rPr>
            <w:t>2682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79705C">
            <w:rPr>
              <w:b/>
              <w:sz w:val="18"/>
              <w:szCs w:val="18"/>
            </w:rPr>
            <w:t>6</w:t>
          </w:r>
          <w:r w:rsidR="00D47398">
            <w:rPr>
              <w:b/>
              <w:sz w:val="18"/>
              <w:szCs w:val="18"/>
            </w:rPr>
            <w:t xml:space="preserve"> </w:t>
          </w:r>
        </w:p>
        <w:p w14:paraId="2178D57A" w14:textId="3363200F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c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C929F8">
            <w:rPr>
              <w:rStyle w:val="ac"/>
              <w:b/>
              <w:noProof/>
              <w:sz w:val="18"/>
              <w:szCs w:val="18"/>
            </w:rPr>
            <w:t>8</w:t>
          </w:r>
          <w:r w:rsidR="00CD14D1"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Pr="00D3133B" w:rsidRDefault="00CD14D1" w:rsidP="00CD14D1">
    <w:pPr>
      <w:pStyle w:val="a3"/>
      <w:tabs>
        <w:tab w:val="left" w:pos="4962"/>
      </w:tabs>
      <w:ind w:left="-567"/>
      <w:jc w:val="center"/>
      <w:rPr>
        <w:sz w:val="12"/>
        <w:szCs w:val="12"/>
      </w:rPr>
    </w:pPr>
  </w:p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5CF6642F" w14:textId="0AB3D165" w:rsidR="00A42379" w:rsidRPr="00A42379" w:rsidRDefault="004944D6" w:rsidP="00A42379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Открытого</w:t>
    </w:r>
    <w:r w:rsidR="00D47398" w:rsidRPr="0001035D">
      <w:rPr>
        <w:b/>
        <w:sz w:val="24"/>
        <w:szCs w:val="24"/>
      </w:rPr>
      <w:t xml:space="preserve"> </w:t>
    </w:r>
    <w:r>
      <w:rPr>
        <w:b/>
        <w:sz w:val="24"/>
        <w:szCs w:val="24"/>
      </w:rPr>
      <w:t>акционерного общества</w:t>
    </w:r>
    <w:r w:rsidR="00CD14D1" w:rsidRPr="0001035D">
      <w:rPr>
        <w:b/>
        <w:sz w:val="24"/>
        <w:szCs w:val="24"/>
      </w:rPr>
      <w:t xml:space="preserve"> </w:t>
    </w:r>
    <w:r w:rsidR="00A42379" w:rsidRPr="00A42379">
      <w:rPr>
        <w:b/>
        <w:sz w:val="24"/>
        <w:szCs w:val="24"/>
      </w:rPr>
      <w:t xml:space="preserve">«Специализированная </w:t>
    </w:r>
  </w:p>
  <w:p w14:paraId="7D87073B" w14:textId="2F74D0E1" w:rsidR="002B023C" w:rsidRDefault="00A42379" w:rsidP="00A42379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42379">
      <w:rPr>
        <w:b/>
        <w:sz w:val="24"/>
        <w:szCs w:val="24"/>
      </w:rPr>
      <w:t>передвижная механизированная колонна № 28»</w:t>
    </w:r>
  </w:p>
  <w:p w14:paraId="4EE7D26B" w14:textId="77777777" w:rsidR="00D3133B" w:rsidRPr="00D3133B" w:rsidRDefault="00D3133B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12"/>
        <w:szCs w:val="12"/>
      </w:rPr>
    </w:pPr>
  </w:p>
  <w:tbl>
    <w:tblPr>
      <w:tblW w:w="95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2"/>
      <w:gridCol w:w="2268"/>
      <w:gridCol w:w="3543"/>
      <w:gridCol w:w="1701"/>
    </w:tblGrid>
    <w:tr w:rsidR="005C56FA" w14:paraId="2BB17785" w14:textId="77777777" w:rsidTr="00311AD2">
      <w:trPr>
        <w:cantSplit/>
      </w:trPr>
      <w:tc>
        <w:tcPr>
          <w:tcW w:w="2052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752CC" w14:textId="77777777" w:rsidR="00A42379" w:rsidRDefault="00A423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77F1E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133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0A1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AD2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CA8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6FCB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3F8F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030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4D6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79A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6D0E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5E71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D7C32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1BCA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4B5B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103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922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687F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379"/>
    <w:rsid w:val="00A42437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F4D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2C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AC9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37E8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25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33B"/>
    <w:rsid w:val="00D31883"/>
    <w:rsid w:val="00D31AD0"/>
    <w:rsid w:val="00D326B8"/>
    <w:rsid w:val="00D32B7F"/>
    <w:rsid w:val="00D32B8E"/>
    <w:rsid w:val="00D32E40"/>
    <w:rsid w:val="00D338D1"/>
    <w:rsid w:val="00D33B34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4DC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B3A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1EC7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5FC7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1C37"/>
    <w:rsid w:val="00F22254"/>
    <w:rsid w:val="00F22322"/>
    <w:rsid w:val="00F22644"/>
    <w:rsid w:val="00F230BE"/>
    <w:rsid w:val="00F2340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9F9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2D32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2">
    <w:name w:val="No Spacing"/>
    <w:uiPriority w:val="1"/>
    <w:qFormat/>
    <w:rsid w:val="008E64FF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077F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F117-A139-4EC6-9EF4-262C018E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216</cp:revision>
  <cp:lastPrinted>2026-04-15T07:45:00Z</cp:lastPrinted>
  <dcterms:created xsi:type="dcterms:W3CDTF">2012-08-29T10:23:00Z</dcterms:created>
  <dcterms:modified xsi:type="dcterms:W3CDTF">2026-06-08T11:03:00Z</dcterms:modified>
</cp:coreProperties>
</file>