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8C660B" w:rsidRPr="00A750EE" w14:paraId="76C89B0A" w14:textId="77777777" w:rsidTr="007A607E">
        <w:trPr>
          <w:trHeight w:val="332"/>
        </w:trPr>
        <w:tc>
          <w:tcPr>
            <w:tcW w:w="1560" w:type="dxa"/>
            <w:tcBorders>
              <w:top w:val="double" w:sz="6" w:space="0" w:color="auto"/>
              <w:left w:val="single" w:sz="6" w:space="0" w:color="auto"/>
              <w:right w:val="single" w:sz="6" w:space="0" w:color="auto"/>
            </w:tcBorders>
            <w:shd w:val="clear" w:color="auto" w:fill="auto"/>
          </w:tcPr>
          <w:p w14:paraId="1C97293E" w14:textId="77777777" w:rsidR="008C660B" w:rsidRPr="00A750EE" w:rsidRDefault="008C660B" w:rsidP="00412242">
            <w:pPr>
              <w:spacing w:line="216" w:lineRule="auto"/>
              <w:rPr>
                <w:b/>
              </w:rPr>
            </w:pPr>
            <w:bookmarkStart w:id="0" w:name="_GoBack"/>
            <w:bookmarkEnd w:id="0"/>
            <w:r w:rsidRPr="00A750EE">
              <w:rPr>
                <w:b/>
              </w:rPr>
              <w:t xml:space="preserve">Земляные </w:t>
            </w:r>
          </w:p>
          <w:p w14:paraId="6E15EC71" w14:textId="77777777" w:rsidR="008C660B" w:rsidRPr="00A750EE" w:rsidRDefault="008C660B" w:rsidP="00412242">
            <w:pPr>
              <w:spacing w:line="216" w:lineRule="auto"/>
              <w:rPr>
                <w:b/>
              </w:rPr>
            </w:pPr>
            <w:r w:rsidRPr="00A750EE">
              <w:rPr>
                <w:b/>
              </w:rPr>
              <w:t>работы</w:t>
            </w:r>
          </w:p>
        </w:tc>
        <w:tc>
          <w:tcPr>
            <w:tcW w:w="1701" w:type="dxa"/>
            <w:tcBorders>
              <w:top w:val="double" w:sz="6" w:space="0" w:color="auto"/>
              <w:left w:val="single" w:sz="6" w:space="0" w:color="auto"/>
              <w:right w:val="single" w:sz="6" w:space="0" w:color="auto"/>
            </w:tcBorders>
            <w:shd w:val="clear" w:color="auto" w:fill="auto"/>
          </w:tcPr>
          <w:p w14:paraId="5A1C8F61" w14:textId="77777777" w:rsidR="008C660B" w:rsidRPr="00A750EE" w:rsidRDefault="008C660B" w:rsidP="00412242">
            <w:pPr>
              <w:spacing w:line="216" w:lineRule="auto"/>
              <w:ind w:left="-17" w:right="-17"/>
            </w:pPr>
            <w:r w:rsidRPr="00A750EE">
              <w:rPr>
                <w:color w:val="000000"/>
                <w:shd w:val="clear" w:color="auto" w:fill="FFFFFF"/>
              </w:rPr>
              <w:t>СП 5.01.02-2023</w:t>
            </w: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14B55E79" w14:textId="77777777" w:rsidR="008C660B" w:rsidRPr="00A750EE" w:rsidRDefault="008C660B" w:rsidP="00412242">
            <w:pPr>
              <w:spacing w:line="216" w:lineRule="auto"/>
              <w:ind w:left="-17" w:right="-17"/>
              <w:jc w:val="both"/>
            </w:pPr>
            <w:r w:rsidRPr="00A750EE">
              <w:t>Водопонижение, организация поверхностного стока, дренаж.</w:t>
            </w:r>
          </w:p>
          <w:p w14:paraId="0CF60075" w14:textId="77777777" w:rsidR="008C660B" w:rsidRPr="00A750EE" w:rsidRDefault="008C660B" w:rsidP="00412242">
            <w:pPr>
              <w:spacing w:line="216" w:lineRule="auto"/>
              <w:ind w:left="-17" w:right="-17"/>
              <w:jc w:val="both"/>
            </w:pPr>
            <w:r w:rsidRPr="00A750EE">
              <w:t>Вертикальная планировка, разработка выемок и котл</w:t>
            </w:r>
            <w:r w:rsidRPr="00A750EE">
              <w:t>о</w:t>
            </w:r>
            <w:r w:rsidRPr="00A750EE">
              <w:t>ванов.</w:t>
            </w:r>
          </w:p>
          <w:p w14:paraId="547C3A55" w14:textId="77777777" w:rsidR="008C660B" w:rsidRPr="00A750EE" w:rsidRDefault="008C660B" w:rsidP="00412242">
            <w:pPr>
              <w:spacing w:line="216" w:lineRule="auto"/>
              <w:ind w:left="-17" w:right="-17"/>
              <w:jc w:val="both"/>
            </w:pPr>
            <w:r w:rsidRPr="00A750EE">
              <w:t>Устройство насыпей и обратных засыпок.</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3CD6A0B3" w14:textId="77777777" w:rsidR="008C660B" w:rsidRPr="00A750EE" w:rsidRDefault="008C660B" w:rsidP="00412242">
            <w:pPr>
              <w:spacing w:line="216" w:lineRule="auto"/>
              <w:ind w:left="-17" w:right="-17"/>
            </w:pPr>
            <w:r w:rsidRPr="00A750EE">
              <w:t>СП 1.03.14-2024</w:t>
            </w:r>
          </w:p>
          <w:p w14:paraId="10DFDA5B" w14:textId="77777777" w:rsidR="008C660B" w:rsidRPr="00A750EE" w:rsidRDefault="008C660B" w:rsidP="00412242">
            <w:pPr>
              <w:spacing w:line="216" w:lineRule="auto"/>
              <w:ind w:left="-17" w:right="-17"/>
            </w:pPr>
          </w:p>
        </w:tc>
      </w:tr>
      <w:tr w:rsidR="008C660B" w:rsidRPr="00A750EE" w14:paraId="4C68294E" w14:textId="77777777" w:rsidTr="007A607E">
        <w:trPr>
          <w:trHeight w:val="1109"/>
        </w:trPr>
        <w:tc>
          <w:tcPr>
            <w:tcW w:w="1560" w:type="dxa"/>
            <w:vMerge w:val="restart"/>
            <w:tcBorders>
              <w:top w:val="double" w:sz="6" w:space="0" w:color="auto"/>
              <w:left w:val="single" w:sz="6" w:space="0" w:color="auto"/>
              <w:right w:val="single" w:sz="6" w:space="0" w:color="auto"/>
            </w:tcBorders>
            <w:shd w:val="clear" w:color="auto" w:fill="auto"/>
          </w:tcPr>
          <w:p w14:paraId="08F0C180" w14:textId="77777777" w:rsidR="008C660B" w:rsidRPr="00A750EE" w:rsidRDefault="008C660B" w:rsidP="00412242">
            <w:pPr>
              <w:spacing w:line="216" w:lineRule="auto"/>
              <w:rPr>
                <w:b/>
              </w:rPr>
            </w:pPr>
            <w:r w:rsidRPr="00A750EE">
              <w:rPr>
                <w:b/>
              </w:rPr>
              <w:t xml:space="preserve">Устройство </w:t>
            </w:r>
          </w:p>
          <w:p w14:paraId="173C1083" w14:textId="77777777" w:rsidR="008C660B" w:rsidRPr="00A750EE" w:rsidRDefault="008C660B" w:rsidP="00412242">
            <w:pPr>
              <w:spacing w:line="216" w:lineRule="auto"/>
              <w:rPr>
                <w:b/>
              </w:rPr>
            </w:pPr>
            <w:r w:rsidRPr="00A750EE">
              <w:rPr>
                <w:b/>
              </w:rPr>
              <w:t>о</w:t>
            </w:r>
            <w:r w:rsidRPr="00A750EE">
              <w:rPr>
                <w:b/>
              </w:rPr>
              <w:t>с</w:t>
            </w:r>
            <w:r w:rsidRPr="00A750EE">
              <w:rPr>
                <w:b/>
              </w:rPr>
              <w:t xml:space="preserve">нований, </w:t>
            </w:r>
          </w:p>
          <w:p w14:paraId="7652303A" w14:textId="77777777" w:rsidR="008C660B" w:rsidRPr="00A750EE" w:rsidRDefault="008C660B" w:rsidP="00412242">
            <w:pPr>
              <w:spacing w:line="216" w:lineRule="auto"/>
              <w:rPr>
                <w:b/>
              </w:rPr>
            </w:pPr>
            <w:r w:rsidRPr="00A750EE">
              <w:rPr>
                <w:b/>
              </w:rPr>
              <w:t>фунд</w:t>
            </w:r>
            <w:r w:rsidRPr="00A750EE">
              <w:rPr>
                <w:b/>
              </w:rPr>
              <w:t>а</w:t>
            </w:r>
            <w:r w:rsidRPr="00A750EE">
              <w:rPr>
                <w:b/>
              </w:rPr>
              <w:t xml:space="preserve">ментов зданий и </w:t>
            </w:r>
          </w:p>
          <w:p w14:paraId="4A111B94" w14:textId="77777777" w:rsidR="008C660B" w:rsidRPr="00A750EE" w:rsidRDefault="008C660B" w:rsidP="00412242">
            <w:pPr>
              <w:spacing w:line="216" w:lineRule="auto"/>
              <w:rPr>
                <w:b/>
              </w:rPr>
            </w:pPr>
            <w:r w:rsidRPr="00A750EE">
              <w:rPr>
                <w:b/>
              </w:rPr>
              <w:t>с</w:t>
            </w:r>
            <w:r w:rsidRPr="00A750EE">
              <w:rPr>
                <w:b/>
              </w:rPr>
              <w:t>о</w:t>
            </w:r>
            <w:r w:rsidRPr="00A750EE">
              <w:rPr>
                <w:b/>
              </w:rPr>
              <w:t>оружений</w:t>
            </w:r>
          </w:p>
        </w:tc>
        <w:tc>
          <w:tcPr>
            <w:tcW w:w="1701" w:type="dxa"/>
            <w:vMerge w:val="restart"/>
            <w:tcBorders>
              <w:top w:val="double" w:sz="6" w:space="0" w:color="auto"/>
              <w:left w:val="single" w:sz="6" w:space="0" w:color="auto"/>
              <w:right w:val="single" w:sz="6" w:space="0" w:color="auto"/>
            </w:tcBorders>
            <w:shd w:val="clear" w:color="auto" w:fill="auto"/>
          </w:tcPr>
          <w:p w14:paraId="0D5BD602" w14:textId="77777777" w:rsidR="008C660B" w:rsidRPr="00A750EE" w:rsidRDefault="008C660B" w:rsidP="00412242">
            <w:pPr>
              <w:spacing w:line="216" w:lineRule="auto"/>
              <w:ind w:left="-17" w:right="-63"/>
            </w:pPr>
            <w:r w:rsidRPr="00A750EE">
              <w:rPr>
                <w:color w:val="000000"/>
                <w:shd w:val="clear" w:color="auto" w:fill="FFFFFF"/>
              </w:rPr>
              <w:t>СП 5.01.02-2023</w:t>
            </w:r>
          </w:p>
        </w:tc>
        <w:tc>
          <w:tcPr>
            <w:tcW w:w="4394" w:type="dxa"/>
            <w:tcBorders>
              <w:top w:val="double" w:sz="6" w:space="0" w:color="auto"/>
              <w:left w:val="single" w:sz="6" w:space="0" w:color="auto"/>
              <w:right w:val="single" w:sz="6" w:space="0" w:color="auto"/>
            </w:tcBorders>
            <w:shd w:val="clear" w:color="auto" w:fill="auto"/>
          </w:tcPr>
          <w:p w14:paraId="172DCB05" w14:textId="77777777" w:rsidR="008C660B" w:rsidRPr="00A750EE" w:rsidRDefault="008C660B" w:rsidP="00412242">
            <w:pPr>
              <w:spacing w:line="216" w:lineRule="auto"/>
              <w:ind w:left="-17" w:right="-17"/>
              <w:jc w:val="both"/>
            </w:pPr>
            <w:r w:rsidRPr="00A750EE">
              <w:t>Устройство оснований фундаментов и земляных                 сооружений:</w:t>
            </w:r>
          </w:p>
          <w:p w14:paraId="52D22C72" w14:textId="77777777" w:rsidR="008C660B" w:rsidRPr="00A750EE" w:rsidRDefault="008C660B" w:rsidP="00412242">
            <w:pPr>
              <w:spacing w:line="216" w:lineRule="auto"/>
              <w:ind w:left="-17" w:right="-17"/>
              <w:jc w:val="both"/>
            </w:pPr>
            <w:r w:rsidRPr="00A750EE">
              <w:t>- устройство армированных оснований;</w:t>
            </w:r>
          </w:p>
          <w:p w14:paraId="64000301" w14:textId="77777777" w:rsidR="008C660B" w:rsidRPr="00A750EE" w:rsidRDefault="008C660B" w:rsidP="00412242">
            <w:pPr>
              <w:spacing w:line="216" w:lineRule="auto"/>
              <w:ind w:left="-17" w:right="-17"/>
              <w:jc w:val="both"/>
            </w:pPr>
            <w:r w:rsidRPr="00A750EE">
              <w:t>- устройство оснований из грунтов, уплотненных тяжелыми трамбовками;</w:t>
            </w:r>
          </w:p>
          <w:p w14:paraId="6F802549" w14:textId="77777777" w:rsidR="008C660B" w:rsidRPr="00A750EE" w:rsidRDefault="008C660B" w:rsidP="00412242">
            <w:pPr>
              <w:spacing w:line="216" w:lineRule="auto"/>
              <w:ind w:left="-17" w:right="-17"/>
              <w:jc w:val="both"/>
            </w:pPr>
            <w:r w:rsidRPr="00A750EE">
              <w:t>- устройство оснований из насыпных, малопрочных и слабых грунтов;</w:t>
            </w:r>
          </w:p>
          <w:p w14:paraId="22235F40" w14:textId="77777777" w:rsidR="008C660B" w:rsidRPr="00A750EE" w:rsidRDefault="008C660B" w:rsidP="00412242">
            <w:pPr>
              <w:spacing w:line="216" w:lineRule="auto"/>
              <w:ind w:left="-17" w:right="-17"/>
              <w:jc w:val="both"/>
            </w:pPr>
            <w:r w:rsidRPr="00A750EE">
              <w:t>- устройство оснований из намывных грунтов</w:t>
            </w:r>
          </w:p>
        </w:tc>
        <w:tc>
          <w:tcPr>
            <w:tcW w:w="1843" w:type="dxa"/>
            <w:tcBorders>
              <w:top w:val="double" w:sz="6" w:space="0" w:color="auto"/>
              <w:left w:val="single" w:sz="6" w:space="0" w:color="auto"/>
              <w:right w:val="single" w:sz="6" w:space="0" w:color="auto"/>
            </w:tcBorders>
            <w:shd w:val="clear" w:color="auto" w:fill="auto"/>
          </w:tcPr>
          <w:p w14:paraId="4209EC4C" w14:textId="77777777" w:rsidR="008C660B" w:rsidRPr="00A750EE" w:rsidRDefault="008C660B" w:rsidP="00412242">
            <w:pPr>
              <w:spacing w:line="216" w:lineRule="auto"/>
              <w:ind w:left="-17" w:right="-17"/>
            </w:pPr>
            <w:r w:rsidRPr="00A750EE">
              <w:t>СП 1.03.14-2024</w:t>
            </w:r>
          </w:p>
          <w:p w14:paraId="11BAF57B" w14:textId="77777777" w:rsidR="008C660B" w:rsidRPr="00A750EE" w:rsidRDefault="008C660B" w:rsidP="00412242">
            <w:pPr>
              <w:spacing w:line="216" w:lineRule="auto"/>
              <w:ind w:left="-17" w:right="-17"/>
            </w:pPr>
            <w:r w:rsidRPr="00A750EE">
              <w:t>СТБ 2176-2011</w:t>
            </w:r>
          </w:p>
        </w:tc>
      </w:tr>
      <w:tr w:rsidR="008C660B" w:rsidRPr="00A750EE" w14:paraId="4A870407" w14:textId="77777777" w:rsidTr="007A607E">
        <w:trPr>
          <w:trHeight w:val="695"/>
        </w:trPr>
        <w:tc>
          <w:tcPr>
            <w:tcW w:w="1560" w:type="dxa"/>
            <w:vMerge/>
            <w:tcBorders>
              <w:left w:val="single" w:sz="6" w:space="0" w:color="auto"/>
              <w:right w:val="single" w:sz="6" w:space="0" w:color="auto"/>
            </w:tcBorders>
            <w:shd w:val="clear" w:color="auto" w:fill="auto"/>
          </w:tcPr>
          <w:p w14:paraId="530562F6" w14:textId="77777777" w:rsidR="008C660B" w:rsidRPr="00A750EE" w:rsidRDefault="008C660B" w:rsidP="00412242">
            <w:pPr>
              <w:spacing w:line="216" w:lineRule="auto"/>
              <w:rPr>
                <w:b/>
              </w:rPr>
            </w:pPr>
          </w:p>
        </w:tc>
        <w:tc>
          <w:tcPr>
            <w:tcW w:w="1701" w:type="dxa"/>
            <w:vMerge/>
            <w:tcBorders>
              <w:top w:val="double" w:sz="6" w:space="0" w:color="auto"/>
              <w:left w:val="single" w:sz="6" w:space="0" w:color="auto"/>
              <w:right w:val="single" w:sz="6" w:space="0" w:color="auto"/>
            </w:tcBorders>
            <w:shd w:val="clear" w:color="auto" w:fill="auto"/>
          </w:tcPr>
          <w:p w14:paraId="10B2581A" w14:textId="77777777" w:rsidR="008C660B" w:rsidRPr="00A750EE" w:rsidRDefault="008C660B" w:rsidP="00412242">
            <w:pPr>
              <w:spacing w:line="216" w:lineRule="auto"/>
              <w:ind w:left="-17" w:right="-63"/>
              <w:rPr>
                <w:color w:val="000000"/>
                <w:shd w:val="clear" w:color="auto" w:fill="FFFFFF"/>
              </w:rPr>
            </w:pPr>
          </w:p>
        </w:tc>
        <w:tc>
          <w:tcPr>
            <w:tcW w:w="4394" w:type="dxa"/>
            <w:tcBorders>
              <w:top w:val="double" w:sz="6" w:space="0" w:color="auto"/>
              <w:left w:val="single" w:sz="6" w:space="0" w:color="auto"/>
              <w:right w:val="single" w:sz="6" w:space="0" w:color="auto"/>
            </w:tcBorders>
            <w:shd w:val="clear" w:color="auto" w:fill="auto"/>
          </w:tcPr>
          <w:p w14:paraId="24EAA408" w14:textId="77777777" w:rsidR="008C660B" w:rsidRPr="00A750EE" w:rsidRDefault="008C660B" w:rsidP="00412242">
            <w:pPr>
              <w:spacing w:line="216" w:lineRule="auto"/>
              <w:ind w:left="-17" w:right="-17"/>
              <w:jc w:val="both"/>
            </w:pPr>
            <w:r w:rsidRPr="00A750EE">
              <w:t>Устройство фундаментов:</w:t>
            </w:r>
          </w:p>
          <w:p w14:paraId="58A37E6D" w14:textId="77777777" w:rsidR="008C660B" w:rsidRPr="00A750EE" w:rsidRDefault="008C660B" w:rsidP="00412242">
            <w:pPr>
              <w:spacing w:line="216" w:lineRule="auto"/>
              <w:ind w:left="-17" w:right="-17"/>
              <w:jc w:val="both"/>
            </w:pPr>
            <w:r w:rsidRPr="00A750EE">
              <w:t>- устройство плитных фундаментов (ленточных, столбчатых, сплошная плита);</w:t>
            </w:r>
          </w:p>
          <w:p w14:paraId="13360C4B" w14:textId="77777777" w:rsidR="008C660B" w:rsidRPr="00A750EE" w:rsidRDefault="008C660B" w:rsidP="00412242">
            <w:pPr>
              <w:spacing w:line="216" w:lineRule="auto"/>
              <w:ind w:left="-17" w:right="-17"/>
              <w:jc w:val="both"/>
            </w:pPr>
            <w:r w:rsidRPr="00A750EE">
              <w:t>- устройство свайных фундаментов;</w:t>
            </w:r>
          </w:p>
          <w:p w14:paraId="1B8253EB" w14:textId="77777777" w:rsidR="008C660B" w:rsidRPr="00A750EE" w:rsidRDefault="008C660B" w:rsidP="00412242">
            <w:pPr>
              <w:spacing w:line="216" w:lineRule="auto"/>
              <w:ind w:left="-17" w:right="-17"/>
              <w:jc w:val="both"/>
            </w:pPr>
            <w:r w:rsidRPr="00A750EE">
              <w:t>- устройство щелевых фундаментов;</w:t>
            </w:r>
          </w:p>
          <w:p w14:paraId="71DA1A76" w14:textId="77777777" w:rsidR="008C660B" w:rsidRPr="00A750EE" w:rsidRDefault="008C660B" w:rsidP="00412242">
            <w:pPr>
              <w:spacing w:line="216" w:lineRule="auto"/>
              <w:ind w:left="-17" w:right="-17"/>
              <w:jc w:val="both"/>
            </w:pPr>
            <w:r w:rsidRPr="00A750EE">
              <w:t>- устройство фундаментов в пучинистых при промерзании грунтах</w:t>
            </w:r>
          </w:p>
        </w:tc>
        <w:tc>
          <w:tcPr>
            <w:tcW w:w="1843" w:type="dxa"/>
            <w:tcBorders>
              <w:top w:val="double" w:sz="6" w:space="0" w:color="auto"/>
              <w:left w:val="single" w:sz="6" w:space="0" w:color="auto"/>
              <w:right w:val="single" w:sz="6" w:space="0" w:color="auto"/>
            </w:tcBorders>
            <w:shd w:val="clear" w:color="auto" w:fill="auto"/>
          </w:tcPr>
          <w:p w14:paraId="573614A1" w14:textId="77777777" w:rsidR="008C660B" w:rsidRPr="00A750EE" w:rsidRDefault="008C660B" w:rsidP="00412242">
            <w:pPr>
              <w:spacing w:line="216" w:lineRule="auto"/>
              <w:ind w:left="-17" w:right="-17"/>
            </w:pPr>
            <w:r w:rsidRPr="00A750EE">
              <w:t>СП 1.03.14-2024</w:t>
            </w:r>
          </w:p>
          <w:p w14:paraId="50C256C1" w14:textId="77777777" w:rsidR="008C660B" w:rsidRPr="00A750EE" w:rsidRDefault="008C660B" w:rsidP="00412242">
            <w:pPr>
              <w:spacing w:line="216" w:lineRule="auto"/>
              <w:ind w:left="-17" w:right="-17"/>
            </w:pPr>
            <w:r w:rsidRPr="00A750EE">
              <w:t>СТБ 2176-2011</w:t>
            </w:r>
          </w:p>
        </w:tc>
      </w:tr>
      <w:tr w:rsidR="008C660B" w:rsidRPr="00A750EE" w14:paraId="3348C339" w14:textId="77777777" w:rsidTr="007A607E">
        <w:trPr>
          <w:trHeight w:val="25"/>
        </w:trPr>
        <w:tc>
          <w:tcPr>
            <w:tcW w:w="1560" w:type="dxa"/>
            <w:tcBorders>
              <w:top w:val="double" w:sz="6" w:space="0" w:color="auto"/>
              <w:bottom w:val="double" w:sz="6" w:space="0" w:color="auto"/>
            </w:tcBorders>
          </w:tcPr>
          <w:p w14:paraId="38B2592F" w14:textId="77777777" w:rsidR="008C660B" w:rsidRPr="00A750EE" w:rsidRDefault="008C660B" w:rsidP="00412242">
            <w:pPr>
              <w:spacing w:line="216" w:lineRule="auto"/>
              <w:rPr>
                <w:b/>
              </w:rPr>
            </w:pPr>
            <w:r w:rsidRPr="00A750EE">
              <w:rPr>
                <w:b/>
              </w:rPr>
              <w:t>Монтаж легких ограждающий ко</w:t>
            </w:r>
            <w:r w:rsidRPr="00A750EE">
              <w:rPr>
                <w:b/>
              </w:rPr>
              <w:t>н</w:t>
            </w:r>
            <w:r w:rsidRPr="00A750EE">
              <w:rPr>
                <w:b/>
              </w:rPr>
              <w:t>струкций</w:t>
            </w:r>
          </w:p>
        </w:tc>
        <w:tc>
          <w:tcPr>
            <w:tcW w:w="1701" w:type="dxa"/>
            <w:tcBorders>
              <w:top w:val="double" w:sz="6" w:space="0" w:color="auto"/>
              <w:bottom w:val="double" w:sz="6" w:space="0" w:color="auto"/>
            </w:tcBorders>
          </w:tcPr>
          <w:p w14:paraId="2D143558" w14:textId="77777777" w:rsidR="008C660B" w:rsidRPr="00A750EE" w:rsidRDefault="008C660B" w:rsidP="00412242">
            <w:pPr>
              <w:spacing w:line="216" w:lineRule="auto"/>
              <w:ind w:left="-17" w:right="-63"/>
            </w:pPr>
            <w:r w:rsidRPr="00A750EE">
              <w:t xml:space="preserve">СН 1.03.01-2019 </w:t>
            </w:r>
          </w:p>
          <w:p w14:paraId="7B4F3F91" w14:textId="77777777" w:rsidR="008C660B" w:rsidRPr="00A750EE" w:rsidRDefault="008C660B" w:rsidP="00412242">
            <w:pPr>
              <w:spacing w:line="216" w:lineRule="auto"/>
              <w:ind w:left="-17" w:right="-17"/>
            </w:pPr>
            <w:r w:rsidRPr="00A750EE">
              <w:t>СП 1.03.10-2023</w:t>
            </w:r>
          </w:p>
        </w:tc>
        <w:tc>
          <w:tcPr>
            <w:tcW w:w="4394" w:type="dxa"/>
            <w:tcBorders>
              <w:top w:val="double" w:sz="6" w:space="0" w:color="auto"/>
              <w:bottom w:val="double" w:sz="6" w:space="0" w:color="auto"/>
            </w:tcBorders>
          </w:tcPr>
          <w:p w14:paraId="2A468C46" w14:textId="77777777" w:rsidR="008C660B" w:rsidRPr="00A750EE" w:rsidRDefault="008C660B" w:rsidP="00412242">
            <w:pPr>
              <w:spacing w:line="216" w:lineRule="auto"/>
              <w:ind w:left="-17" w:right="-17"/>
              <w:jc w:val="both"/>
            </w:pPr>
            <w:r w:rsidRPr="00A750EE">
              <w:t>Монтаж гипсобетонных перегородок.</w:t>
            </w:r>
          </w:p>
          <w:p w14:paraId="6F8010CD" w14:textId="77777777" w:rsidR="008C660B" w:rsidRPr="00A750EE" w:rsidRDefault="008C660B" w:rsidP="00412242">
            <w:pPr>
              <w:spacing w:line="216" w:lineRule="auto"/>
              <w:ind w:left="-17" w:right="-17"/>
              <w:jc w:val="both"/>
            </w:pPr>
            <w:r w:rsidRPr="00A750EE">
              <w:t>Монтаж каркасно-обшивных перегородок.</w:t>
            </w:r>
          </w:p>
          <w:p w14:paraId="1F116B3B" w14:textId="77777777" w:rsidR="008C660B" w:rsidRPr="00A750EE" w:rsidRDefault="008C660B" w:rsidP="00412242">
            <w:pPr>
              <w:spacing w:line="216" w:lineRule="auto"/>
              <w:ind w:left="-17" w:right="-17"/>
              <w:jc w:val="both"/>
            </w:pPr>
            <w:r w:rsidRPr="00A750EE">
              <w:t>Монтаж стен из металлических панелей с утепл</w:t>
            </w:r>
            <w:r w:rsidRPr="00A750EE">
              <w:t>и</w:t>
            </w:r>
            <w:r w:rsidRPr="00A750EE">
              <w:t>телем или способом пол</w:t>
            </w:r>
            <w:r w:rsidRPr="00A750EE">
              <w:t>и</w:t>
            </w:r>
            <w:r w:rsidRPr="00A750EE">
              <w:t>стовой сборки.</w:t>
            </w:r>
          </w:p>
          <w:p w14:paraId="7A4B797E" w14:textId="77777777" w:rsidR="008C660B" w:rsidRPr="00A750EE" w:rsidRDefault="008C660B" w:rsidP="00412242">
            <w:pPr>
              <w:spacing w:line="216" w:lineRule="auto"/>
              <w:ind w:left="-17" w:right="-17"/>
              <w:jc w:val="both"/>
            </w:pPr>
            <w:r w:rsidRPr="00A750EE">
              <w:t>Монтаж конструкций из асбестоцементных экструз</w:t>
            </w:r>
            <w:r w:rsidRPr="00A750EE">
              <w:t>и</w:t>
            </w:r>
            <w:r w:rsidRPr="00A750EE">
              <w:t>онных панелей и плит.</w:t>
            </w:r>
          </w:p>
        </w:tc>
        <w:tc>
          <w:tcPr>
            <w:tcW w:w="1843" w:type="dxa"/>
            <w:tcBorders>
              <w:top w:val="double" w:sz="6" w:space="0" w:color="auto"/>
              <w:bottom w:val="double" w:sz="6" w:space="0" w:color="auto"/>
            </w:tcBorders>
          </w:tcPr>
          <w:p w14:paraId="3C80C66B" w14:textId="77777777" w:rsidR="008C660B" w:rsidRPr="00A750EE" w:rsidRDefault="008C660B" w:rsidP="00412242">
            <w:pPr>
              <w:spacing w:line="216" w:lineRule="auto"/>
              <w:ind w:left="-17" w:right="-17"/>
            </w:pPr>
            <w:r w:rsidRPr="00A750EE">
              <w:t>СП 1.03.10-2023</w:t>
            </w:r>
          </w:p>
        </w:tc>
      </w:tr>
      <w:tr w:rsidR="008C660B" w:rsidRPr="00A750EE" w14:paraId="44A3B320" w14:textId="77777777" w:rsidTr="007A607E">
        <w:trPr>
          <w:trHeight w:val="522"/>
        </w:trPr>
        <w:tc>
          <w:tcPr>
            <w:tcW w:w="1560" w:type="dxa"/>
            <w:tcBorders>
              <w:top w:val="double" w:sz="6" w:space="0" w:color="auto"/>
              <w:bottom w:val="single" w:sz="4" w:space="0" w:color="auto"/>
            </w:tcBorders>
          </w:tcPr>
          <w:p w14:paraId="09763F12" w14:textId="77777777" w:rsidR="008C660B" w:rsidRPr="00A750EE" w:rsidRDefault="008C660B" w:rsidP="00412242">
            <w:pPr>
              <w:spacing w:line="216" w:lineRule="auto"/>
              <w:rPr>
                <w:b/>
              </w:rPr>
            </w:pPr>
            <w:r w:rsidRPr="00A750EE">
              <w:rPr>
                <w:b/>
              </w:rPr>
              <w:br w:type="page"/>
            </w:r>
            <w:r w:rsidRPr="00A750EE">
              <w:rPr>
                <w:b/>
              </w:rPr>
              <w:br w:type="page"/>
              <w:t xml:space="preserve">Устройство </w:t>
            </w:r>
          </w:p>
          <w:p w14:paraId="185E5575" w14:textId="77777777" w:rsidR="008C660B" w:rsidRPr="00A750EE" w:rsidRDefault="008C660B" w:rsidP="00412242">
            <w:pPr>
              <w:spacing w:line="216" w:lineRule="auto"/>
              <w:rPr>
                <w:b/>
              </w:rPr>
            </w:pPr>
            <w:r w:rsidRPr="00A750EE">
              <w:rPr>
                <w:b/>
              </w:rPr>
              <w:t>изоляционных п</w:t>
            </w:r>
            <w:r w:rsidRPr="00A750EE">
              <w:rPr>
                <w:b/>
              </w:rPr>
              <w:t>о</w:t>
            </w:r>
            <w:r w:rsidRPr="00A750EE">
              <w:rPr>
                <w:b/>
              </w:rPr>
              <w:t xml:space="preserve">крытий </w:t>
            </w:r>
          </w:p>
        </w:tc>
        <w:tc>
          <w:tcPr>
            <w:tcW w:w="1701" w:type="dxa"/>
            <w:tcBorders>
              <w:top w:val="double" w:sz="6" w:space="0" w:color="auto"/>
              <w:bottom w:val="single" w:sz="4" w:space="0" w:color="auto"/>
            </w:tcBorders>
          </w:tcPr>
          <w:p w14:paraId="76011AA7" w14:textId="77777777" w:rsidR="008C660B" w:rsidRPr="00A750EE" w:rsidRDefault="008C660B" w:rsidP="00412242">
            <w:pPr>
              <w:spacing w:line="216" w:lineRule="auto"/>
              <w:ind w:left="-17" w:right="-63"/>
            </w:pPr>
            <w:r w:rsidRPr="00A750EE">
              <w:t>ТКП 45-5.08-75-2007</w:t>
            </w:r>
          </w:p>
          <w:p w14:paraId="23687EDE" w14:textId="77777777" w:rsidR="008C660B" w:rsidRPr="00A750EE" w:rsidRDefault="008C660B" w:rsidP="00412242">
            <w:pPr>
              <w:spacing w:line="216" w:lineRule="auto"/>
              <w:ind w:left="-17" w:right="-17"/>
            </w:pPr>
            <w:r w:rsidRPr="00A750EE">
              <w:t>СТБ 1846-2008</w:t>
            </w:r>
          </w:p>
          <w:p w14:paraId="7AD7CA69" w14:textId="77777777" w:rsidR="008C660B" w:rsidRPr="00A750EE" w:rsidRDefault="008C660B" w:rsidP="00412242">
            <w:pPr>
              <w:spacing w:line="216" w:lineRule="auto"/>
              <w:ind w:left="-17" w:right="-17"/>
            </w:pPr>
          </w:p>
        </w:tc>
        <w:tc>
          <w:tcPr>
            <w:tcW w:w="4394" w:type="dxa"/>
            <w:tcBorders>
              <w:top w:val="double" w:sz="6" w:space="0" w:color="auto"/>
              <w:bottom w:val="single" w:sz="4" w:space="0" w:color="auto"/>
            </w:tcBorders>
          </w:tcPr>
          <w:p w14:paraId="437D0E16" w14:textId="77777777" w:rsidR="008C660B" w:rsidRPr="00A750EE" w:rsidRDefault="008C660B" w:rsidP="0019778F">
            <w:pPr>
              <w:spacing w:line="216" w:lineRule="auto"/>
              <w:ind w:left="-17" w:right="-71"/>
              <w:jc w:val="both"/>
            </w:pPr>
            <w:r w:rsidRPr="00A750EE">
              <w:rPr>
                <w:spacing w:val="-5"/>
              </w:rPr>
              <w:t>Устройство гидроизоляции из рулонных мат</w:t>
            </w:r>
            <w:r w:rsidRPr="00A750EE">
              <w:rPr>
                <w:spacing w:val="-5"/>
              </w:rPr>
              <w:t>е</w:t>
            </w:r>
            <w:r w:rsidRPr="00A750EE">
              <w:rPr>
                <w:spacing w:val="-5"/>
              </w:rPr>
              <w:t>риалов</w:t>
            </w:r>
            <w:r w:rsidRPr="00A750EE">
              <w:t>.</w:t>
            </w:r>
          </w:p>
          <w:p w14:paraId="2F924A38" w14:textId="77777777" w:rsidR="008C660B" w:rsidRPr="00A750EE" w:rsidRDefault="008C660B" w:rsidP="00412242">
            <w:pPr>
              <w:spacing w:line="216" w:lineRule="auto"/>
              <w:ind w:left="-17" w:right="-17"/>
              <w:jc w:val="both"/>
            </w:pPr>
            <w:r w:rsidRPr="00A750EE">
              <w:t>Устройство окрасочной гидроизоляции (биту</w:t>
            </w:r>
            <w:r w:rsidRPr="00A750EE">
              <w:t>м</w:t>
            </w:r>
            <w:r w:rsidRPr="00A750EE">
              <w:t>ной, лакокрасо</w:t>
            </w:r>
            <w:r w:rsidRPr="00A750EE">
              <w:t>ч</w:t>
            </w:r>
            <w:r w:rsidRPr="00A750EE">
              <w:t>ной, полимерной, битумно-полимерной, полиме</w:t>
            </w:r>
            <w:r w:rsidRPr="00A750EE">
              <w:t>р</w:t>
            </w:r>
            <w:r w:rsidRPr="00A750EE">
              <w:t>цементной).</w:t>
            </w:r>
          </w:p>
          <w:p w14:paraId="1A361339" w14:textId="77777777" w:rsidR="008C660B" w:rsidRPr="00A750EE" w:rsidRDefault="008C660B" w:rsidP="00412242">
            <w:pPr>
              <w:spacing w:line="216" w:lineRule="auto"/>
              <w:ind w:left="-17" w:right="-17"/>
              <w:jc w:val="both"/>
            </w:pPr>
            <w:r w:rsidRPr="00A750EE">
              <w:t>Устройство гидроизоляции из цементных раств</w:t>
            </w:r>
            <w:r w:rsidRPr="00A750EE">
              <w:t>о</w:t>
            </w:r>
            <w:r w:rsidRPr="00A750EE">
              <w:t>ров, горячих асфальтовых смесей и литой гидроиз</w:t>
            </w:r>
            <w:r w:rsidRPr="00A750EE">
              <w:t>о</w:t>
            </w:r>
            <w:r w:rsidRPr="00A750EE">
              <w:t>ляции.</w:t>
            </w:r>
          </w:p>
          <w:p w14:paraId="278C331F" w14:textId="77777777" w:rsidR="008C660B" w:rsidRPr="00A750EE" w:rsidRDefault="008C660B" w:rsidP="00412242">
            <w:pPr>
              <w:spacing w:line="216" w:lineRule="auto"/>
              <w:ind w:left="-17" w:right="-17"/>
              <w:jc w:val="both"/>
            </w:pPr>
            <w:r w:rsidRPr="00A750EE">
              <w:t>Устройство гидроизоляции из металлических ли</w:t>
            </w:r>
            <w:r w:rsidRPr="00A750EE">
              <w:t>с</w:t>
            </w:r>
            <w:r w:rsidRPr="00A750EE">
              <w:t>тов.</w:t>
            </w:r>
          </w:p>
          <w:p w14:paraId="4891F5B1" w14:textId="77777777" w:rsidR="008C660B" w:rsidRPr="00A750EE" w:rsidRDefault="008C660B" w:rsidP="00412242">
            <w:pPr>
              <w:spacing w:line="216" w:lineRule="auto"/>
              <w:ind w:left="-17" w:right="-17"/>
              <w:jc w:val="both"/>
            </w:pPr>
            <w:r w:rsidRPr="00A750EE">
              <w:t>Устройство гидроизоляции из полимерных ли</w:t>
            </w:r>
            <w:r w:rsidRPr="00A750EE">
              <w:t>с</w:t>
            </w:r>
            <w:r w:rsidRPr="00A750EE">
              <w:t>товых матери</w:t>
            </w:r>
            <w:r w:rsidRPr="00A750EE">
              <w:t>а</w:t>
            </w:r>
            <w:r w:rsidRPr="00A750EE">
              <w:t>лов.</w:t>
            </w:r>
          </w:p>
          <w:p w14:paraId="228B6171" w14:textId="77777777" w:rsidR="008C660B" w:rsidRPr="00A750EE" w:rsidRDefault="008C660B" w:rsidP="00412242">
            <w:pPr>
              <w:spacing w:line="216" w:lineRule="auto"/>
              <w:ind w:left="-17" w:right="-17"/>
              <w:jc w:val="both"/>
            </w:pPr>
            <w:r w:rsidRPr="00A750EE">
              <w:t>Устройство сопряжения изоляции с инженерными коммуникациями.</w:t>
            </w:r>
          </w:p>
          <w:p w14:paraId="5825F33B" w14:textId="77777777" w:rsidR="008C660B" w:rsidRPr="00A750EE" w:rsidRDefault="008C660B" w:rsidP="00412242">
            <w:pPr>
              <w:spacing w:line="216" w:lineRule="auto"/>
              <w:ind w:left="-17" w:right="-17"/>
              <w:jc w:val="both"/>
            </w:pPr>
            <w:r w:rsidRPr="00A750EE">
              <w:t>Устройство сопряжений различных видов гидроизол</w:t>
            </w:r>
            <w:r w:rsidRPr="00A750EE">
              <w:t>я</w:t>
            </w:r>
            <w:r w:rsidRPr="00A750EE">
              <w:t>ции.</w:t>
            </w:r>
          </w:p>
          <w:p w14:paraId="42F10DB4" w14:textId="77777777" w:rsidR="008C660B" w:rsidRPr="00A750EE" w:rsidRDefault="008C660B" w:rsidP="00412242">
            <w:pPr>
              <w:spacing w:line="216" w:lineRule="auto"/>
              <w:ind w:left="-17" w:right="-17"/>
              <w:jc w:val="both"/>
            </w:pPr>
            <w:r w:rsidRPr="00A750EE">
              <w:rPr>
                <w:spacing w:val="-3"/>
              </w:rPr>
              <w:t>Устройство защитных ограждений гидроизол</w:t>
            </w:r>
            <w:r w:rsidRPr="00A750EE">
              <w:rPr>
                <w:spacing w:val="-3"/>
              </w:rPr>
              <w:t>я</w:t>
            </w:r>
            <w:r w:rsidRPr="00A750EE">
              <w:rPr>
                <w:spacing w:val="-3"/>
              </w:rPr>
              <w:t>ции</w:t>
            </w:r>
            <w:r w:rsidRPr="00A750EE">
              <w:t>.</w:t>
            </w:r>
          </w:p>
          <w:p w14:paraId="34A7821E" w14:textId="77777777" w:rsidR="008C660B" w:rsidRPr="00A750EE" w:rsidRDefault="008C660B" w:rsidP="00412242">
            <w:pPr>
              <w:spacing w:line="216" w:lineRule="auto"/>
              <w:ind w:left="-17" w:right="-17"/>
              <w:jc w:val="both"/>
            </w:pPr>
            <w:r w:rsidRPr="00A750EE">
              <w:t>Устройство тепло- и звукоизоляции из плит и сыпучих матери</w:t>
            </w:r>
            <w:r w:rsidRPr="00A750EE">
              <w:t>а</w:t>
            </w:r>
            <w:r w:rsidRPr="00A750EE">
              <w:t>лов.</w:t>
            </w:r>
          </w:p>
        </w:tc>
        <w:tc>
          <w:tcPr>
            <w:tcW w:w="1843" w:type="dxa"/>
            <w:tcBorders>
              <w:top w:val="double" w:sz="6" w:space="0" w:color="auto"/>
              <w:bottom w:val="single" w:sz="4" w:space="0" w:color="auto"/>
            </w:tcBorders>
          </w:tcPr>
          <w:p w14:paraId="19377691" w14:textId="77777777" w:rsidR="008C660B" w:rsidRPr="00A750EE" w:rsidRDefault="008C660B" w:rsidP="00412242">
            <w:pPr>
              <w:spacing w:line="216" w:lineRule="auto"/>
              <w:ind w:left="-17" w:right="-17"/>
            </w:pPr>
            <w:r w:rsidRPr="00A750EE">
              <w:t xml:space="preserve">СТБ 1846-2008 </w:t>
            </w:r>
          </w:p>
          <w:p w14:paraId="7FCC5EF4" w14:textId="77777777" w:rsidR="008C660B" w:rsidRPr="00A750EE" w:rsidRDefault="008C660B" w:rsidP="00412242">
            <w:pPr>
              <w:spacing w:line="216" w:lineRule="auto"/>
              <w:ind w:left="-17" w:right="-17"/>
            </w:pPr>
          </w:p>
          <w:p w14:paraId="5E63C561" w14:textId="77777777" w:rsidR="008C660B" w:rsidRPr="00A750EE" w:rsidRDefault="008C660B" w:rsidP="00412242">
            <w:pPr>
              <w:spacing w:line="216" w:lineRule="auto"/>
              <w:ind w:left="-17" w:right="-17"/>
            </w:pPr>
          </w:p>
          <w:p w14:paraId="3497F521" w14:textId="77777777" w:rsidR="008C660B" w:rsidRPr="00A750EE" w:rsidRDefault="008C660B" w:rsidP="00412242">
            <w:pPr>
              <w:spacing w:line="216" w:lineRule="auto"/>
              <w:ind w:left="-17" w:right="-17"/>
            </w:pPr>
          </w:p>
        </w:tc>
      </w:tr>
      <w:tr w:rsidR="00A750EE" w:rsidRPr="00A750EE" w14:paraId="4D18362B" w14:textId="77777777" w:rsidTr="007A607E">
        <w:trPr>
          <w:trHeight w:val="319"/>
        </w:trPr>
        <w:tc>
          <w:tcPr>
            <w:tcW w:w="1560" w:type="dxa"/>
            <w:vMerge w:val="restart"/>
            <w:tcBorders>
              <w:top w:val="double" w:sz="6" w:space="0" w:color="auto"/>
            </w:tcBorders>
          </w:tcPr>
          <w:p w14:paraId="571BBF0C" w14:textId="77777777" w:rsidR="00A750EE" w:rsidRPr="00A750EE" w:rsidRDefault="00A750EE" w:rsidP="00412242">
            <w:pPr>
              <w:spacing w:line="216" w:lineRule="auto"/>
              <w:rPr>
                <w:b/>
              </w:rPr>
            </w:pPr>
            <w:r w:rsidRPr="00A750EE">
              <w:rPr>
                <w:b/>
              </w:rPr>
              <w:t>Благоустрой</w:t>
            </w:r>
            <w:r w:rsidRPr="00A750EE">
              <w:rPr>
                <w:b/>
              </w:rPr>
              <w:lastRenderedPageBreak/>
              <w:t>ство территорий</w:t>
            </w:r>
          </w:p>
        </w:tc>
        <w:tc>
          <w:tcPr>
            <w:tcW w:w="1701" w:type="dxa"/>
            <w:vMerge w:val="restart"/>
            <w:tcBorders>
              <w:top w:val="double" w:sz="6" w:space="0" w:color="auto"/>
            </w:tcBorders>
          </w:tcPr>
          <w:p w14:paraId="5E7D02D4" w14:textId="77777777" w:rsidR="00A750EE" w:rsidRPr="00A750EE" w:rsidRDefault="00A750EE" w:rsidP="00412242">
            <w:pPr>
              <w:spacing w:line="216" w:lineRule="auto"/>
              <w:ind w:left="-17" w:right="-17"/>
            </w:pPr>
            <w:r w:rsidRPr="00A750EE">
              <w:lastRenderedPageBreak/>
              <w:t>СП 3.02.10-2025</w:t>
            </w:r>
          </w:p>
          <w:p w14:paraId="7CE26630" w14:textId="77777777" w:rsidR="00A750EE" w:rsidRPr="00A750EE" w:rsidRDefault="00A750EE" w:rsidP="00412242">
            <w:pPr>
              <w:spacing w:line="216" w:lineRule="auto"/>
              <w:ind w:left="-17" w:right="-17"/>
              <w:jc w:val="both"/>
            </w:pPr>
          </w:p>
        </w:tc>
        <w:tc>
          <w:tcPr>
            <w:tcW w:w="4394" w:type="dxa"/>
            <w:tcBorders>
              <w:top w:val="double" w:sz="6" w:space="0" w:color="auto"/>
              <w:bottom w:val="double" w:sz="6" w:space="0" w:color="auto"/>
            </w:tcBorders>
          </w:tcPr>
          <w:p w14:paraId="14774437" w14:textId="77777777" w:rsidR="00A750EE" w:rsidRPr="00A750EE" w:rsidRDefault="00A750EE" w:rsidP="00412242">
            <w:pPr>
              <w:spacing w:line="216" w:lineRule="auto"/>
              <w:ind w:left="-17" w:right="-17"/>
            </w:pPr>
            <w:r w:rsidRPr="00A750EE">
              <w:lastRenderedPageBreak/>
              <w:t>Подготовительные работы.</w:t>
            </w:r>
          </w:p>
          <w:p w14:paraId="3E80A05D" w14:textId="77777777" w:rsidR="00A750EE" w:rsidRPr="00A750EE" w:rsidRDefault="00A750EE" w:rsidP="00412242">
            <w:pPr>
              <w:spacing w:line="216" w:lineRule="auto"/>
              <w:ind w:left="-17" w:right="-17"/>
            </w:pPr>
            <w:r w:rsidRPr="00A750EE">
              <w:lastRenderedPageBreak/>
              <w:t xml:space="preserve">Сооружение земляного полотна. </w:t>
            </w:r>
          </w:p>
          <w:p w14:paraId="6794D3F8" w14:textId="77777777" w:rsidR="00A750EE" w:rsidRPr="00A750EE" w:rsidRDefault="00A750EE" w:rsidP="00412242">
            <w:pPr>
              <w:spacing w:line="216" w:lineRule="auto"/>
              <w:ind w:left="-17" w:right="-17"/>
            </w:pPr>
            <w:r w:rsidRPr="00A750EE">
              <w:t xml:space="preserve">Устройство слоев оснований. </w:t>
            </w:r>
          </w:p>
          <w:p w14:paraId="5394B62C" w14:textId="77777777" w:rsidR="00A750EE" w:rsidRPr="00A750EE" w:rsidRDefault="00A750EE" w:rsidP="00412242">
            <w:pPr>
              <w:spacing w:line="216" w:lineRule="auto"/>
              <w:ind w:left="-17" w:right="-17"/>
            </w:pPr>
            <w:r w:rsidRPr="00A750EE">
              <w:t xml:space="preserve">Установка бортового камня. </w:t>
            </w:r>
          </w:p>
          <w:p w14:paraId="0B1D911A" w14:textId="77777777" w:rsidR="00A750EE" w:rsidRPr="00A750EE" w:rsidRDefault="00A750EE" w:rsidP="00412242">
            <w:pPr>
              <w:spacing w:line="216" w:lineRule="auto"/>
              <w:ind w:left="-17" w:right="-17"/>
              <w:rPr>
                <w:spacing w:val="-4"/>
              </w:rPr>
            </w:pPr>
            <w:r w:rsidRPr="00A750EE">
              <w:rPr>
                <w:spacing w:val="-4"/>
              </w:rPr>
              <w:t xml:space="preserve">Устройство сборного покрытия из тротуарных плит. </w:t>
            </w:r>
          </w:p>
        </w:tc>
        <w:tc>
          <w:tcPr>
            <w:tcW w:w="1843" w:type="dxa"/>
            <w:vMerge w:val="restart"/>
            <w:tcBorders>
              <w:top w:val="double" w:sz="6" w:space="0" w:color="auto"/>
            </w:tcBorders>
          </w:tcPr>
          <w:p w14:paraId="08544121" w14:textId="77777777" w:rsidR="00A750EE" w:rsidRPr="00A750EE" w:rsidRDefault="00A750EE" w:rsidP="00412242">
            <w:pPr>
              <w:spacing w:line="216" w:lineRule="auto"/>
              <w:ind w:right="-17"/>
              <w:jc w:val="both"/>
            </w:pPr>
            <w:r w:rsidRPr="00A750EE">
              <w:lastRenderedPageBreak/>
              <w:t>СП 1.03.17-2025</w:t>
            </w:r>
          </w:p>
          <w:p w14:paraId="235348AF" w14:textId="77777777" w:rsidR="00A750EE" w:rsidRPr="00A750EE" w:rsidRDefault="00A750EE" w:rsidP="00412242">
            <w:pPr>
              <w:spacing w:line="216" w:lineRule="auto"/>
              <w:ind w:right="-17"/>
              <w:jc w:val="both"/>
            </w:pPr>
          </w:p>
        </w:tc>
      </w:tr>
      <w:tr w:rsidR="00A750EE" w:rsidRPr="00A750EE" w14:paraId="380EC3C2" w14:textId="77777777" w:rsidTr="007A607E">
        <w:trPr>
          <w:trHeight w:val="319"/>
        </w:trPr>
        <w:tc>
          <w:tcPr>
            <w:tcW w:w="1560" w:type="dxa"/>
            <w:vMerge/>
          </w:tcPr>
          <w:p w14:paraId="34E2EC3C" w14:textId="77777777" w:rsidR="00A750EE" w:rsidRPr="00A750EE" w:rsidRDefault="00A750EE" w:rsidP="00412242">
            <w:pPr>
              <w:spacing w:line="216" w:lineRule="auto"/>
              <w:rPr>
                <w:b/>
              </w:rPr>
            </w:pPr>
          </w:p>
        </w:tc>
        <w:tc>
          <w:tcPr>
            <w:tcW w:w="1701" w:type="dxa"/>
            <w:vMerge/>
          </w:tcPr>
          <w:p w14:paraId="008D80C2" w14:textId="77777777" w:rsidR="00A750EE" w:rsidRPr="00A750EE" w:rsidRDefault="00A750EE" w:rsidP="00412242">
            <w:pPr>
              <w:spacing w:line="216" w:lineRule="auto"/>
              <w:ind w:left="-17" w:right="-17"/>
              <w:jc w:val="both"/>
            </w:pPr>
          </w:p>
        </w:tc>
        <w:tc>
          <w:tcPr>
            <w:tcW w:w="4394" w:type="dxa"/>
            <w:tcBorders>
              <w:top w:val="double" w:sz="6" w:space="0" w:color="auto"/>
              <w:bottom w:val="double" w:sz="6" w:space="0" w:color="auto"/>
            </w:tcBorders>
          </w:tcPr>
          <w:p w14:paraId="4F91467A" w14:textId="77777777" w:rsidR="00A750EE" w:rsidRPr="00A750EE" w:rsidRDefault="00A750EE" w:rsidP="00412242">
            <w:pPr>
              <w:spacing w:line="216" w:lineRule="auto"/>
              <w:ind w:left="-17" w:right="-17"/>
            </w:pPr>
            <w:r w:rsidRPr="00A750EE">
              <w:t>Подготовительные работы.</w:t>
            </w:r>
          </w:p>
          <w:p w14:paraId="13499269" w14:textId="77777777" w:rsidR="00A750EE" w:rsidRPr="00A750EE" w:rsidRDefault="00A750EE" w:rsidP="00412242">
            <w:pPr>
              <w:spacing w:line="216" w:lineRule="auto"/>
              <w:ind w:left="-17" w:right="-17"/>
            </w:pPr>
            <w:r w:rsidRPr="00A750EE">
              <w:t xml:space="preserve">Устройство слоев оснований. </w:t>
            </w:r>
          </w:p>
          <w:p w14:paraId="08828E28" w14:textId="77777777" w:rsidR="00A750EE" w:rsidRPr="00A750EE" w:rsidRDefault="00A750EE" w:rsidP="00412242">
            <w:pPr>
              <w:spacing w:line="216" w:lineRule="auto"/>
              <w:ind w:left="-17" w:right="-17"/>
            </w:pPr>
            <w:r w:rsidRPr="00A750EE">
              <w:t>Устройство асфальтобетонных и цементобетонных покрытий.</w:t>
            </w:r>
          </w:p>
        </w:tc>
        <w:tc>
          <w:tcPr>
            <w:tcW w:w="1843" w:type="dxa"/>
            <w:vMerge/>
          </w:tcPr>
          <w:p w14:paraId="13943700" w14:textId="77777777" w:rsidR="00A750EE" w:rsidRPr="00A750EE" w:rsidRDefault="00A750EE" w:rsidP="00412242">
            <w:pPr>
              <w:spacing w:line="216" w:lineRule="auto"/>
              <w:ind w:right="-17"/>
              <w:jc w:val="both"/>
            </w:pPr>
          </w:p>
        </w:tc>
      </w:tr>
      <w:tr w:rsidR="00A750EE" w:rsidRPr="00A750EE" w14:paraId="7FC01705" w14:textId="77777777" w:rsidTr="007A607E">
        <w:trPr>
          <w:trHeight w:val="319"/>
        </w:trPr>
        <w:tc>
          <w:tcPr>
            <w:tcW w:w="1560" w:type="dxa"/>
            <w:vMerge/>
          </w:tcPr>
          <w:p w14:paraId="2978AB44" w14:textId="77777777" w:rsidR="00A750EE" w:rsidRPr="00A750EE" w:rsidRDefault="00A750EE" w:rsidP="00412242">
            <w:pPr>
              <w:spacing w:line="216" w:lineRule="auto"/>
              <w:rPr>
                <w:b/>
              </w:rPr>
            </w:pPr>
          </w:p>
        </w:tc>
        <w:tc>
          <w:tcPr>
            <w:tcW w:w="1701" w:type="dxa"/>
            <w:vMerge/>
          </w:tcPr>
          <w:p w14:paraId="154F159D" w14:textId="77777777" w:rsidR="00A750EE" w:rsidRPr="00A750EE" w:rsidRDefault="00A750EE" w:rsidP="00412242">
            <w:pPr>
              <w:spacing w:line="216" w:lineRule="auto"/>
              <w:ind w:left="-17" w:right="-17"/>
              <w:jc w:val="both"/>
            </w:pPr>
          </w:p>
        </w:tc>
        <w:tc>
          <w:tcPr>
            <w:tcW w:w="4394" w:type="dxa"/>
            <w:tcBorders>
              <w:top w:val="double" w:sz="6" w:space="0" w:color="auto"/>
              <w:bottom w:val="double" w:sz="6" w:space="0" w:color="auto"/>
            </w:tcBorders>
          </w:tcPr>
          <w:p w14:paraId="15FCED92" w14:textId="77777777" w:rsidR="00A750EE" w:rsidRPr="00A750EE" w:rsidRDefault="00A750EE" w:rsidP="00412242">
            <w:pPr>
              <w:spacing w:line="216" w:lineRule="auto"/>
              <w:ind w:left="-17" w:right="-17"/>
            </w:pPr>
            <w:r w:rsidRPr="00A750EE">
              <w:t xml:space="preserve">Подготовка территории к озеленению. </w:t>
            </w:r>
          </w:p>
          <w:p w14:paraId="2332C319" w14:textId="77777777" w:rsidR="00A750EE" w:rsidRPr="00A750EE" w:rsidRDefault="00A750EE" w:rsidP="00412242">
            <w:pPr>
              <w:spacing w:line="216" w:lineRule="auto"/>
              <w:ind w:left="-17" w:right="-17"/>
            </w:pPr>
            <w:r w:rsidRPr="00A750EE">
              <w:t xml:space="preserve">Посадочный материал. </w:t>
            </w:r>
          </w:p>
          <w:p w14:paraId="6D734D60" w14:textId="77777777" w:rsidR="00A750EE" w:rsidRPr="00A750EE" w:rsidRDefault="00A750EE" w:rsidP="00412242">
            <w:pPr>
              <w:spacing w:line="216" w:lineRule="auto"/>
              <w:ind w:left="-17" w:right="-17"/>
            </w:pPr>
            <w:r w:rsidRPr="00A750EE">
              <w:t>Посадка деревьев и кустарников.</w:t>
            </w:r>
          </w:p>
          <w:p w14:paraId="7B6C5E06" w14:textId="77777777" w:rsidR="00A750EE" w:rsidRPr="00A750EE" w:rsidRDefault="00A750EE" w:rsidP="00412242">
            <w:pPr>
              <w:spacing w:line="216" w:lineRule="auto"/>
              <w:ind w:left="-17" w:right="-17"/>
            </w:pPr>
            <w:r w:rsidRPr="00A750EE">
              <w:t>Создание газонов.</w:t>
            </w:r>
          </w:p>
          <w:p w14:paraId="075FF9A7" w14:textId="77777777" w:rsidR="00A750EE" w:rsidRPr="00A750EE" w:rsidRDefault="00A750EE" w:rsidP="00412242">
            <w:pPr>
              <w:spacing w:line="216" w:lineRule="auto"/>
              <w:ind w:left="-17" w:right="-17"/>
            </w:pPr>
            <w:r w:rsidRPr="00A750EE">
              <w:t>Создание цветников.</w:t>
            </w:r>
          </w:p>
        </w:tc>
        <w:tc>
          <w:tcPr>
            <w:tcW w:w="1843" w:type="dxa"/>
            <w:vMerge/>
          </w:tcPr>
          <w:p w14:paraId="07F93DAF" w14:textId="77777777" w:rsidR="00A750EE" w:rsidRPr="00A750EE" w:rsidRDefault="00A750EE" w:rsidP="00412242">
            <w:pPr>
              <w:spacing w:line="216" w:lineRule="auto"/>
              <w:ind w:right="-17"/>
            </w:pPr>
          </w:p>
        </w:tc>
      </w:tr>
      <w:tr w:rsidR="00A750EE" w:rsidRPr="00A750EE" w14:paraId="4F320A61" w14:textId="77777777" w:rsidTr="007A607E">
        <w:trPr>
          <w:trHeight w:val="23"/>
        </w:trPr>
        <w:tc>
          <w:tcPr>
            <w:tcW w:w="1560" w:type="dxa"/>
            <w:vMerge/>
          </w:tcPr>
          <w:p w14:paraId="074020B8" w14:textId="77777777" w:rsidR="00A750EE" w:rsidRPr="00A750EE" w:rsidRDefault="00A750EE" w:rsidP="00412242">
            <w:pPr>
              <w:spacing w:line="216" w:lineRule="auto"/>
              <w:rPr>
                <w:b/>
              </w:rPr>
            </w:pPr>
          </w:p>
        </w:tc>
        <w:tc>
          <w:tcPr>
            <w:tcW w:w="1701" w:type="dxa"/>
            <w:vMerge/>
            <w:tcBorders>
              <w:bottom w:val="double" w:sz="6" w:space="0" w:color="auto"/>
            </w:tcBorders>
          </w:tcPr>
          <w:p w14:paraId="4233D6BC" w14:textId="77777777" w:rsidR="00A750EE" w:rsidRPr="00A750EE" w:rsidRDefault="00A750EE" w:rsidP="00412242">
            <w:pPr>
              <w:spacing w:line="216" w:lineRule="auto"/>
              <w:ind w:left="-17" w:right="-17"/>
            </w:pPr>
          </w:p>
        </w:tc>
        <w:tc>
          <w:tcPr>
            <w:tcW w:w="4394" w:type="dxa"/>
            <w:tcBorders>
              <w:top w:val="double" w:sz="6" w:space="0" w:color="auto"/>
              <w:bottom w:val="double" w:sz="6" w:space="0" w:color="auto"/>
            </w:tcBorders>
          </w:tcPr>
          <w:p w14:paraId="59C1C45C" w14:textId="77777777" w:rsidR="00A750EE" w:rsidRPr="00A750EE" w:rsidRDefault="00A750EE" w:rsidP="00412242">
            <w:pPr>
              <w:pStyle w:val="a6"/>
              <w:spacing w:line="216" w:lineRule="auto"/>
              <w:ind w:left="-17" w:right="-17"/>
              <w:rPr>
                <w:sz w:val="20"/>
              </w:rPr>
            </w:pPr>
            <w:r w:rsidRPr="00A750EE">
              <w:rPr>
                <w:sz w:val="20"/>
              </w:rPr>
              <w:t>Подготовительные работы.</w:t>
            </w:r>
          </w:p>
          <w:p w14:paraId="7996E3FF" w14:textId="77777777" w:rsidR="00A750EE" w:rsidRPr="00A750EE" w:rsidRDefault="00A750EE" w:rsidP="00412242">
            <w:pPr>
              <w:pStyle w:val="a6"/>
              <w:spacing w:line="216" w:lineRule="auto"/>
              <w:ind w:left="-17" w:right="-17"/>
              <w:rPr>
                <w:sz w:val="20"/>
              </w:rPr>
            </w:pPr>
            <w:r w:rsidRPr="00A750EE">
              <w:rPr>
                <w:sz w:val="20"/>
              </w:rPr>
              <w:t>Устройство постоянных оград.</w:t>
            </w:r>
          </w:p>
          <w:p w14:paraId="2CB5A107" w14:textId="77777777" w:rsidR="00A750EE" w:rsidRPr="00A750EE" w:rsidRDefault="00A750EE" w:rsidP="00412242">
            <w:pPr>
              <w:pStyle w:val="a6"/>
              <w:spacing w:line="216" w:lineRule="auto"/>
              <w:ind w:left="-17" w:right="-17"/>
              <w:rPr>
                <w:sz w:val="20"/>
              </w:rPr>
            </w:pPr>
            <w:r w:rsidRPr="00A750EE">
              <w:rPr>
                <w:sz w:val="20"/>
              </w:rPr>
              <w:t>Устройство временных оград.</w:t>
            </w:r>
          </w:p>
        </w:tc>
        <w:tc>
          <w:tcPr>
            <w:tcW w:w="1843" w:type="dxa"/>
            <w:vMerge/>
            <w:tcBorders>
              <w:bottom w:val="double" w:sz="6" w:space="0" w:color="auto"/>
            </w:tcBorders>
          </w:tcPr>
          <w:p w14:paraId="4EEF58E4" w14:textId="77777777" w:rsidR="00A750EE" w:rsidRPr="00A750EE" w:rsidRDefault="00A750EE" w:rsidP="00412242">
            <w:pPr>
              <w:spacing w:line="216" w:lineRule="auto"/>
              <w:ind w:right="-17"/>
            </w:pPr>
          </w:p>
        </w:tc>
      </w:tr>
      <w:tr w:rsidR="008B003B" w:rsidRPr="00A750EE" w14:paraId="3E63EFB0" w14:textId="77777777" w:rsidTr="008B003B">
        <w:trPr>
          <w:trHeight w:val="23"/>
        </w:trPr>
        <w:tc>
          <w:tcPr>
            <w:tcW w:w="1560" w:type="dxa"/>
          </w:tcPr>
          <w:p w14:paraId="4DC50620" w14:textId="77777777" w:rsidR="008B003B" w:rsidRPr="00A750EE" w:rsidRDefault="008B003B" w:rsidP="0019778F">
            <w:pPr>
              <w:spacing w:line="216" w:lineRule="auto"/>
              <w:rPr>
                <w:b/>
              </w:rPr>
            </w:pPr>
            <w:r w:rsidRPr="00A750EE">
              <w:rPr>
                <w:b/>
              </w:rPr>
              <w:br w:type="page"/>
            </w:r>
            <w:r w:rsidRPr="00A750EE">
              <w:rPr>
                <w:b/>
              </w:rPr>
              <w:br w:type="page"/>
              <w:t xml:space="preserve">Камни бортовые бетонные, изготовленные методом вибропрессования </w:t>
            </w:r>
          </w:p>
        </w:tc>
        <w:tc>
          <w:tcPr>
            <w:tcW w:w="1701" w:type="dxa"/>
            <w:tcBorders>
              <w:top w:val="double" w:sz="6" w:space="0" w:color="auto"/>
              <w:bottom w:val="double" w:sz="6" w:space="0" w:color="auto"/>
            </w:tcBorders>
          </w:tcPr>
          <w:p w14:paraId="1A88E021" w14:textId="77777777" w:rsidR="008B003B" w:rsidRPr="00A750EE" w:rsidRDefault="008B003B" w:rsidP="00412242">
            <w:pPr>
              <w:spacing w:line="216" w:lineRule="auto"/>
              <w:ind w:right="-63"/>
              <w:jc w:val="both"/>
            </w:pPr>
            <w:r w:rsidRPr="00A750EE">
              <w:t>СТБ 1097-2012</w:t>
            </w:r>
          </w:p>
        </w:tc>
        <w:tc>
          <w:tcPr>
            <w:tcW w:w="4394" w:type="dxa"/>
            <w:tcBorders>
              <w:top w:val="double" w:sz="6" w:space="0" w:color="auto"/>
              <w:bottom w:val="double" w:sz="6" w:space="0" w:color="auto"/>
            </w:tcBorders>
          </w:tcPr>
          <w:p w14:paraId="100B180D" w14:textId="77777777" w:rsidR="008B003B" w:rsidRPr="00A750EE" w:rsidRDefault="008B003B" w:rsidP="00412242">
            <w:pPr>
              <w:spacing w:line="216" w:lineRule="auto"/>
              <w:jc w:val="both"/>
            </w:pPr>
            <w:r w:rsidRPr="00A750EE">
              <w:t>Отбор образцов.</w:t>
            </w:r>
          </w:p>
          <w:p w14:paraId="14A657D5" w14:textId="77777777" w:rsidR="008B003B" w:rsidRPr="00A750EE" w:rsidRDefault="008B003B" w:rsidP="00412242">
            <w:pPr>
              <w:spacing w:line="216" w:lineRule="auto"/>
              <w:jc w:val="both"/>
            </w:pPr>
            <w:r w:rsidRPr="00A750EE">
              <w:t>Точность геометрических параметров.</w:t>
            </w:r>
          </w:p>
          <w:p w14:paraId="4C844731" w14:textId="77777777" w:rsidR="008B003B" w:rsidRPr="00A750EE" w:rsidRDefault="008B003B" w:rsidP="00412242">
            <w:pPr>
              <w:spacing w:line="216" w:lineRule="auto"/>
              <w:jc w:val="both"/>
            </w:pPr>
            <w:r w:rsidRPr="00A750EE">
              <w:t>Ширина раскрытия технологических трещин.</w:t>
            </w:r>
          </w:p>
          <w:p w14:paraId="09AC0137" w14:textId="77777777" w:rsidR="008B003B" w:rsidRPr="00A750EE" w:rsidRDefault="008B003B" w:rsidP="00412242">
            <w:pPr>
              <w:spacing w:line="216" w:lineRule="auto"/>
              <w:jc w:val="both"/>
            </w:pPr>
            <w:r w:rsidRPr="00A750EE">
              <w:t>Категория бетонной поверхности.</w:t>
            </w:r>
          </w:p>
          <w:p w14:paraId="26B7495D" w14:textId="77777777" w:rsidR="008B003B" w:rsidRPr="00A750EE" w:rsidRDefault="008B003B" w:rsidP="00412242">
            <w:pPr>
              <w:spacing w:line="216" w:lineRule="auto"/>
              <w:jc w:val="both"/>
            </w:pPr>
            <w:r w:rsidRPr="00A750EE">
              <w:t>Однотонность цвета.</w:t>
            </w:r>
          </w:p>
          <w:p w14:paraId="608638F8" w14:textId="77777777" w:rsidR="008B003B" w:rsidRPr="00A750EE" w:rsidRDefault="008B003B" w:rsidP="00412242">
            <w:pPr>
              <w:spacing w:line="216" w:lineRule="auto"/>
              <w:jc w:val="both"/>
            </w:pPr>
            <w:r w:rsidRPr="00A750EE">
              <w:t>Маркировка.</w:t>
            </w:r>
          </w:p>
          <w:p w14:paraId="1844672D" w14:textId="77777777" w:rsidR="008B003B" w:rsidRPr="00A750EE" w:rsidRDefault="008B003B" w:rsidP="00412242">
            <w:pPr>
              <w:spacing w:line="216" w:lineRule="auto"/>
              <w:jc w:val="both"/>
            </w:pPr>
            <w:r w:rsidRPr="00A750EE">
              <w:t>Упаковка.</w:t>
            </w:r>
          </w:p>
        </w:tc>
        <w:tc>
          <w:tcPr>
            <w:tcW w:w="1843" w:type="dxa"/>
            <w:tcBorders>
              <w:top w:val="double" w:sz="6" w:space="0" w:color="auto"/>
              <w:bottom w:val="double" w:sz="6" w:space="0" w:color="auto"/>
            </w:tcBorders>
          </w:tcPr>
          <w:p w14:paraId="1336DE1A" w14:textId="77777777" w:rsidR="008B003B" w:rsidRPr="00A750EE" w:rsidRDefault="008B003B" w:rsidP="00412242">
            <w:pPr>
              <w:spacing w:line="216" w:lineRule="auto"/>
              <w:ind w:left="-17" w:right="-17"/>
            </w:pPr>
            <w:r w:rsidRPr="00A750EE">
              <w:t>СТБ 1097-2012</w:t>
            </w:r>
          </w:p>
          <w:p w14:paraId="3AF33A20" w14:textId="77777777" w:rsidR="008B003B" w:rsidRPr="00A750EE" w:rsidRDefault="008B003B" w:rsidP="00412242">
            <w:pPr>
              <w:spacing w:line="216" w:lineRule="auto"/>
              <w:ind w:left="-17" w:right="-17"/>
            </w:pPr>
            <w:r w:rsidRPr="00A750EE">
              <w:t>ГОСТ 28570-</w:t>
            </w:r>
            <w:r w:rsidR="008B5ADC" w:rsidRPr="00A750EE">
              <w:t>2019</w:t>
            </w:r>
          </w:p>
          <w:p w14:paraId="2009BDAF" w14:textId="77777777" w:rsidR="008B003B" w:rsidRPr="00A750EE" w:rsidRDefault="008B003B" w:rsidP="00412242">
            <w:pPr>
              <w:spacing w:line="216" w:lineRule="auto"/>
              <w:ind w:left="-17" w:right="-17"/>
            </w:pPr>
            <w:r w:rsidRPr="00A750EE">
              <w:t>СТБ 1152-99</w:t>
            </w:r>
          </w:p>
          <w:p w14:paraId="30BEB72B" w14:textId="77777777" w:rsidR="008B003B" w:rsidRPr="00A750EE" w:rsidRDefault="008B003B" w:rsidP="00412242">
            <w:pPr>
              <w:spacing w:line="216" w:lineRule="auto"/>
              <w:ind w:left="-17" w:right="-17"/>
            </w:pPr>
            <w:r w:rsidRPr="00A750EE">
              <w:t>ГОСТ 26433.0-85</w:t>
            </w:r>
          </w:p>
          <w:p w14:paraId="1F85C93C" w14:textId="77777777" w:rsidR="008B003B" w:rsidRPr="00A750EE" w:rsidRDefault="008B003B" w:rsidP="00412242">
            <w:pPr>
              <w:spacing w:line="216" w:lineRule="auto"/>
              <w:ind w:left="-17" w:right="-17"/>
            </w:pPr>
            <w:r w:rsidRPr="00A750EE">
              <w:t>ГОСТ 26433.1-89</w:t>
            </w:r>
          </w:p>
          <w:p w14:paraId="6A85C9C0" w14:textId="77777777" w:rsidR="008B003B" w:rsidRPr="00A750EE" w:rsidRDefault="008B003B" w:rsidP="00412242">
            <w:pPr>
              <w:spacing w:line="216" w:lineRule="auto"/>
              <w:ind w:left="-17" w:right="-17"/>
            </w:pPr>
            <w:r w:rsidRPr="00A750EE">
              <w:t>ГОСТ 13015.0-83</w:t>
            </w:r>
          </w:p>
          <w:p w14:paraId="2999CB7A" w14:textId="77777777" w:rsidR="008B003B" w:rsidRPr="00A750EE" w:rsidRDefault="008B003B" w:rsidP="00412242">
            <w:pPr>
              <w:spacing w:line="216" w:lineRule="auto"/>
              <w:ind w:left="-17" w:right="-17"/>
            </w:pPr>
            <w:r w:rsidRPr="00A750EE">
              <w:t>ГОСТ 13015.1-81</w:t>
            </w:r>
          </w:p>
          <w:p w14:paraId="0C1FE369" w14:textId="77777777" w:rsidR="008B003B" w:rsidRPr="00A750EE" w:rsidRDefault="008B003B" w:rsidP="00412242">
            <w:pPr>
              <w:spacing w:line="216" w:lineRule="auto"/>
              <w:ind w:left="-17" w:right="-17"/>
            </w:pPr>
            <w:r w:rsidRPr="00A750EE">
              <w:t>ГОСТ 13015.2-81</w:t>
            </w:r>
          </w:p>
        </w:tc>
      </w:tr>
      <w:tr w:rsidR="008B003B" w:rsidRPr="00A750EE" w14:paraId="238CD862" w14:textId="77777777" w:rsidTr="008B003B">
        <w:trPr>
          <w:trHeight w:val="23"/>
        </w:trPr>
        <w:tc>
          <w:tcPr>
            <w:tcW w:w="1560" w:type="dxa"/>
          </w:tcPr>
          <w:p w14:paraId="1AEF03CA" w14:textId="77777777" w:rsidR="008B003B" w:rsidRPr="00A750EE" w:rsidRDefault="008B003B" w:rsidP="000971FA">
            <w:pPr>
              <w:spacing w:line="216" w:lineRule="auto"/>
              <w:rPr>
                <w:b/>
              </w:rPr>
            </w:pPr>
            <w:r w:rsidRPr="00A750EE">
              <w:rPr>
                <w:b/>
              </w:rPr>
              <w:br w:type="page"/>
            </w:r>
            <w:r w:rsidRPr="00A750EE">
              <w:rPr>
                <w:b/>
              </w:rPr>
              <w:br w:type="page"/>
              <w:t>Плиты бетонные для тротуаров, изготовленные методом вибропрессования и вибролитья</w:t>
            </w:r>
          </w:p>
        </w:tc>
        <w:tc>
          <w:tcPr>
            <w:tcW w:w="1701" w:type="dxa"/>
            <w:tcBorders>
              <w:top w:val="double" w:sz="6" w:space="0" w:color="auto"/>
              <w:bottom w:val="double" w:sz="6" w:space="0" w:color="auto"/>
            </w:tcBorders>
          </w:tcPr>
          <w:p w14:paraId="5E710F7B" w14:textId="77777777" w:rsidR="008B003B" w:rsidRPr="00A750EE" w:rsidRDefault="008B003B" w:rsidP="00412242">
            <w:pPr>
              <w:spacing w:line="216" w:lineRule="auto"/>
              <w:ind w:right="-63"/>
              <w:jc w:val="both"/>
            </w:pPr>
            <w:r w:rsidRPr="00A750EE">
              <w:t>СТБ 1071-2007</w:t>
            </w:r>
          </w:p>
        </w:tc>
        <w:tc>
          <w:tcPr>
            <w:tcW w:w="4394" w:type="dxa"/>
            <w:tcBorders>
              <w:top w:val="double" w:sz="6" w:space="0" w:color="auto"/>
              <w:bottom w:val="double" w:sz="6" w:space="0" w:color="auto"/>
            </w:tcBorders>
          </w:tcPr>
          <w:p w14:paraId="326BDD3E" w14:textId="77777777" w:rsidR="008B003B" w:rsidRPr="00A750EE" w:rsidRDefault="008B003B" w:rsidP="00412242">
            <w:pPr>
              <w:spacing w:line="216" w:lineRule="auto"/>
              <w:jc w:val="both"/>
            </w:pPr>
            <w:r w:rsidRPr="00A750EE">
              <w:t>Отбор образцов.</w:t>
            </w:r>
          </w:p>
          <w:p w14:paraId="6F135B27" w14:textId="77777777" w:rsidR="008B003B" w:rsidRPr="00A750EE" w:rsidRDefault="008B003B" w:rsidP="00412242">
            <w:pPr>
              <w:spacing w:line="216" w:lineRule="auto"/>
              <w:jc w:val="both"/>
            </w:pPr>
            <w:r w:rsidRPr="00A750EE">
              <w:t>Точность геометрических параметров.</w:t>
            </w:r>
          </w:p>
          <w:p w14:paraId="549CD9E2" w14:textId="77777777" w:rsidR="008B003B" w:rsidRPr="00A750EE" w:rsidRDefault="008B003B" w:rsidP="00412242">
            <w:pPr>
              <w:spacing w:line="216" w:lineRule="auto"/>
              <w:jc w:val="both"/>
            </w:pPr>
            <w:r w:rsidRPr="00A750EE">
              <w:t>Ширина раскрытия технологических трещин.</w:t>
            </w:r>
          </w:p>
          <w:p w14:paraId="205F908A" w14:textId="77777777" w:rsidR="008B003B" w:rsidRPr="00A750EE" w:rsidRDefault="008B003B" w:rsidP="00412242">
            <w:pPr>
              <w:spacing w:line="216" w:lineRule="auto"/>
              <w:jc w:val="both"/>
            </w:pPr>
            <w:r w:rsidRPr="00A750EE">
              <w:t>Категория бетонной поверхности.</w:t>
            </w:r>
          </w:p>
          <w:p w14:paraId="0D38C505" w14:textId="77777777" w:rsidR="008B003B" w:rsidRPr="00A750EE" w:rsidRDefault="008B003B" w:rsidP="00412242">
            <w:pPr>
              <w:spacing w:line="216" w:lineRule="auto"/>
              <w:jc w:val="both"/>
            </w:pPr>
            <w:r w:rsidRPr="00A750EE">
              <w:t>Однотонность цвета.</w:t>
            </w:r>
          </w:p>
          <w:p w14:paraId="55EAFDD9" w14:textId="77777777" w:rsidR="008B003B" w:rsidRPr="00A750EE" w:rsidRDefault="008B003B" w:rsidP="00412242">
            <w:pPr>
              <w:spacing w:line="216" w:lineRule="auto"/>
              <w:jc w:val="both"/>
            </w:pPr>
            <w:r w:rsidRPr="00A750EE">
              <w:t>Маркировка.</w:t>
            </w:r>
          </w:p>
          <w:p w14:paraId="33194E0B" w14:textId="77777777" w:rsidR="008B003B" w:rsidRPr="00A750EE" w:rsidRDefault="008B003B" w:rsidP="00412242">
            <w:pPr>
              <w:spacing w:line="216" w:lineRule="auto"/>
              <w:jc w:val="both"/>
            </w:pPr>
            <w:r w:rsidRPr="00A750EE">
              <w:t>Упаковка.</w:t>
            </w:r>
          </w:p>
        </w:tc>
        <w:tc>
          <w:tcPr>
            <w:tcW w:w="1843" w:type="dxa"/>
            <w:tcBorders>
              <w:top w:val="double" w:sz="6" w:space="0" w:color="auto"/>
              <w:bottom w:val="double" w:sz="6" w:space="0" w:color="auto"/>
            </w:tcBorders>
          </w:tcPr>
          <w:p w14:paraId="6CD3B829" w14:textId="77777777" w:rsidR="008B003B" w:rsidRPr="00A750EE" w:rsidRDefault="008B003B" w:rsidP="00412242">
            <w:pPr>
              <w:spacing w:line="216" w:lineRule="auto"/>
              <w:ind w:left="-17" w:right="-17"/>
            </w:pPr>
            <w:r w:rsidRPr="00A750EE">
              <w:t>СТБ 1071-2007</w:t>
            </w:r>
          </w:p>
          <w:p w14:paraId="114CF7A1" w14:textId="77777777" w:rsidR="008B003B" w:rsidRPr="00A750EE" w:rsidRDefault="008B003B" w:rsidP="00412242">
            <w:pPr>
              <w:spacing w:line="216" w:lineRule="auto"/>
              <w:ind w:left="-17" w:right="-17"/>
            </w:pPr>
            <w:r w:rsidRPr="00A750EE">
              <w:t>ГОСТ 28570-</w:t>
            </w:r>
            <w:r w:rsidR="008B5ADC" w:rsidRPr="00A750EE">
              <w:t>2019</w:t>
            </w:r>
          </w:p>
          <w:p w14:paraId="50C4A358" w14:textId="77777777" w:rsidR="008B003B" w:rsidRPr="00A750EE" w:rsidRDefault="008B003B" w:rsidP="00412242">
            <w:pPr>
              <w:spacing w:line="216" w:lineRule="auto"/>
              <w:ind w:left="-17" w:right="-17"/>
            </w:pPr>
            <w:r w:rsidRPr="00A750EE">
              <w:t>СТБ 1152-99</w:t>
            </w:r>
          </w:p>
          <w:p w14:paraId="22BB483A" w14:textId="77777777" w:rsidR="008B003B" w:rsidRPr="00A750EE" w:rsidRDefault="008B003B" w:rsidP="00412242">
            <w:pPr>
              <w:spacing w:line="216" w:lineRule="auto"/>
              <w:ind w:left="-17" w:right="-17"/>
            </w:pPr>
            <w:r w:rsidRPr="00A750EE">
              <w:t>ГОСТ 26433.0-85</w:t>
            </w:r>
          </w:p>
          <w:p w14:paraId="05CEAA12" w14:textId="77777777" w:rsidR="008B003B" w:rsidRPr="00A750EE" w:rsidRDefault="008B003B" w:rsidP="00412242">
            <w:pPr>
              <w:spacing w:line="216" w:lineRule="auto"/>
              <w:ind w:left="-17" w:right="-17"/>
            </w:pPr>
            <w:r w:rsidRPr="00A750EE">
              <w:t>ГОСТ 26433.1-89</w:t>
            </w:r>
          </w:p>
          <w:p w14:paraId="645F3593" w14:textId="77777777" w:rsidR="008B003B" w:rsidRPr="00A750EE" w:rsidRDefault="008B003B" w:rsidP="00412242">
            <w:pPr>
              <w:spacing w:line="216" w:lineRule="auto"/>
              <w:ind w:left="-17" w:right="-17"/>
            </w:pPr>
            <w:r w:rsidRPr="00A750EE">
              <w:t>ГОСТ 13015.0-83</w:t>
            </w:r>
          </w:p>
          <w:p w14:paraId="33973BB8" w14:textId="77777777" w:rsidR="008B003B" w:rsidRPr="00A750EE" w:rsidRDefault="008B003B" w:rsidP="00412242">
            <w:pPr>
              <w:spacing w:line="216" w:lineRule="auto"/>
              <w:ind w:left="-17" w:right="-17"/>
            </w:pPr>
            <w:r w:rsidRPr="00A750EE">
              <w:t>ГОСТ 13015.1-81</w:t>
            </w:r>
          </w:p>
          <w:p w14:paraId="4BDACA39" w14:textId="77777777" w:rsidR="008B003B" w:rsidRPr="00A750EE" w:rsidRDefault="008B003B" w:rsidP="00412242">
            <w:pPr>
              <w:spacing w:line="216" w:lineRule="auto"/>
              <w:ind w:left="-17" w:right="-17"/>
            </w:pPr>
            <w:r w:rsidRPr="00A750EE">
              <w:t>ГОСТ 13015.2-81</w:t>
            </w:r>
          </w:p>
        </w:tc>
      </w:tr>
      <w:tr w:rsidR="00412242" w:rsidRPr="00412242" w14:paraId="595AFB8A" w14:textId="77777777" w:rsidTr="007A607E">
        <w:trPr>
          <w:trHeight w:val="23"/>
        </w:trPr>
        <w:tc>
          <w:tcPr>
            <w:tcW w:w="1560" w:type="dxa"/>
            <w:tcBorders>
              <w:bottom w:val="double" w:sz="6" w:space="0" w:color="auto"/>
            </w:tcBorders>
          </w:tcPr>
          <w:p w14:paraId="6D55DBC0" w14:textId="77777777" w:rsidR="00412242" w:rsidRPr="00A750EE" w:rsidRDefault="00412242" w:rsidP="00412242">
            <w:pPr>
              <w:spacing w:line="216" w:lineRule="auto"/>
              <w:ind w:right="-62"/>
              <w:rPr>
                <w:b/>
              </w:rPr>
            </w:pPr>
            <w:r w:rsidRPr="00A750EE">
              <w:rPr>
                <w:b/>
              </w:rPr>
              <w:t>Плиты облицовочные бетонные, изготовленные из мелкозернистого бетона для покрытия полов и лестниц</w:t>
            </w:r>
          </w:p>
        </w:tc>
        <w:tc>
          <w:tcPr>
            <w:tcW w:w="1701" w:type="dxa"/>
            <w:tcBorders>
              <w:top w:val="double" w:sz="6" w:space="0" w:color="auto"/>
              <w:bottom w:val="double" w:sz="6" w:space="0" w:color="auto"/>
            </w:tcBorders>
          </w:tcPr>
          <w:p w14:paraId="11DC3EC7" w14:textId="77777777" w:rsidR="00412242" w:rsidRPr="00A750EE" w:rsidRDefault="00412242" w:rsidP="00412242">
            <w:pPr>
              <w:spacing w:line="216" w:lineRule="auto"/>
              <w:ind w:left="-17" w:right="-17"/>
            </w:pPr>
            <w:r w:rsidRPr="00A750EE">
              <w:t>СТБ 1374-2003</w:t>
            </w:r>
          </w:p>
        </w:tc>
        <w:tc>
          <w:tcPr>
            <w:tcW w:w="4394" w:type="dxa"/>
            <w:tcBorders>
              <w:top w:val="double" w:sz="6" w:space="0" w:color="auto"/>
              <w:bottom w:val="double" w:sz="6" w:space="0" w:color="auto"/>
            </w:tcBorders>
          </w:tcPr>
          <w:p w14:paraId="49610CAB" w14:textId="77777777" w:rsidR="00412242" w:rsidRPr="00A750EE" w:rsidRDefault="00412242" w:rsidP="00412242">
            <w:pPr>
              <w:spacing w:line="216" w:lineRule="auto"/>
              <w:jc w:val="both"/>
            </w:pPr>
            <w:r w:rsidRPr="00A750EE">
              <w:t>Отбор образцов.</w:t>
            </w:r>
          </w:p>
          <w:p w14:paraId="2B2FD4B0" w14:textId="77777777" w:rsidR="00412242" w:rsidRPr="00A750EE" w:rsidRDefault="00412242" w:rsidP="00412242">
            <w:pPr>
              <w:spacing w:line="216" w:lineRule="auto"/>
              <w:jc w:val="both"/>
            </w:pPr>
            <w:r w:rsidRPr="00A750EE">
              <w:t>Точность геометрических параметров.</w:t>
            </w:r>
          </w:p>
          <w:p w14:paraId="64FF323C" w14:textId="77777777" w:rsidR="00412242" w:rsidRPr="00A750EE" w:rsidRDefault="00412242" w:rsidP="00412242">
            <w:pPr>
              <w:spacing w:line="216" w:lineRule="auto"/>
              <w:jc w:val="both"/>
            </w:pPr>
            <w:r w:rsidRPr="00A750EE">
              <w:t>Внешний вид и качество поверхности</w:t>
            </w:r>
          </w:p>
          <w:p w14:paraId="2D3720E2" w14:textId="77777777" w:rsidR="00412242" w:rsidRPr="00A750EE" w:rsidRDefault="00412242" w:rsidP="00412242">
            <w:pPr>
              <w:spacing w:line="216" w:lineRule="auto"/>
              <w:jc w:val="both"/>
            </w:pPr>
            <w:r w:rsidRPr="00A750EE">
              <w:t>Категория бетонной поверхности.</w:t>
            </w:r>
          </w:p>
          <w:p w14:paraId="36F545F5" w14:textId="77777777" w:rsidR="00412242" w:rsidRPr="00A750EE" w:rsidRDefault="00412242" w:rsidP="00412242">
            <w:pPr>
              <w:spacing w:line="216" w:lineRule="auto"/>
              <w:jc w:val="both"/>
            </w:pPr>
            <w:r w:rsidRPr="00A750EE">
              <w:t>Однотонность цвета.</w:t>
            </w:r>
          </w:p>
          <w:p w14:paraId="7A89A942" w14:textId="77777777" w:rsidR="00412242" w:rsidRPr="00A750EE" w:rsidRDefault="00412242" w:rsidP="00412242">
            <w:pPr>
              <w:spacing w:line="216" w:lineRule="auto"/>
              <w:jc w:val="both"/>
            </w:pPr>
            <w:r w:rsidRPr="00A750EE">
              <w:t>Маркировка.</w:t>
            </w:r>
          </w:p>
          <w:p w14:paraId="0E2F4057" w14:textId="77777777" w:rsidR="00412242" w:rsidRPr="00A750EE" w:rsidRDefault="00412242" w:rsidP="00412242">
            <w:pPr>
              <w:spacing w:line="216" w:lineRule="auto"/>
              <w:jc w:val="both"/>
            </w:pPr>
            <w:r w:rsidRPr="00A750EE">
              <w:t>Упаковка.</w:t>
            </w:r>
          </w:p>
        </w:tc>
        <w:tc>
          <w:tcPr>
            <w:tcW w:w="1843" w:type="dxa"/>
            <w:tcBorders>
              <w:top w:val="double" w:sz="6" w:space="0" w:color="auto"/>
              <w:bottom w:val="double" w:sz="6" w:space="0" w:color="auto"/>
            </w:tcBorders>
          </w:tcPr>
          <w:p w14:paraId="45C40AB8" w14:textId="77777777" w:rsidR="00412242" w:rsidRPr="00A750EE" w:rsidRDefault="00412242" w:rsidP="00412242">
            <w:pPr>
              <w:spacing w:line="216" w:lineRule="auto"/>
              <w:ind w:left="-17" w:right="-17"/>
            </w:pPr>
            <w:r w:rsidRPr="00A750EE">
              <w:t>СТБ 1374-2003</w:t>
            </w:r>
          </w:p>
          <w:p w14:paraId="0CDC08C4" w14:textId="77777777" w:rsidR="00412242" w:rsidRPr="00A750EE" w:rsidRDefault="00412242" w:rsidP="00412242">
            <w:pPr>
              <w:spacing w:line="216" w:lineRule="auto"/>
              <w:ind w:left="-17" w:right="-17"/>
            </w:pPr>
            <w:r w:rsidRPr="00A750EE">
              <w:t>СТБ 1152-99</w:t>
            </w:r>
          </w:p>
          <w:p w14:paraId="70490B76" w14:textId="77777777" w:rsidR="00412242" w:rsidRPr="00A750EE" w:rsidRDefault="00412242" w:rsidP="00412242">
            <w:pPr>
              <w:spacing w:line="216" w:lineRule="auto"/>
              <w:ind w:left="-17" w:right="-17"/>
            </w:pPr>
            <w:r w:rsidRPr="00A750EE">
              <w:t>ГОСТ 26433.0-85</w:t>
            </w:r>
          </w:p>
          <w:p w14:paraId="3D4999EA" w14:textId="77777777" w:rsidR="00412242" w:rsidRPr="00A750EE" w:rsidRDefault="00412242" w:rsidP="00412242">
            <w:pPr>
              <w:spacing w:line="216" w:lineRule="auto"/>
              <w:ind w:left="-17" w:right="-17"/>
            </w:pPr>
            <w:r w:rsidRPr="00A750EE">
              <w:t>ГОСТ 26433.1-89</w:t>
            </w:r>
          </w:p>
          <w:p w14:paraId="4BA27D26" w14:textId="77777777" w:rsidR="00412242" w:rsidRPr="00A750EE" w:rsidRDefault="00412242" w:rsidP="00412242">
            <w:pPr>
              <w:spacing w:line="216" w:lineRule="auto"/>
              <w:ind w:left="-17" w:right="-17"/>
            </w:pPr>
            <w:r w:rsidRPr="00A750EE">
              <w:t>ГОСТ 13015.0-83</w:t>
            </w:r>
          </w:p>
          <w:p w14:paraId="33A7FE29" w14:textId="77777777" w:rsidR="00412242" w:rsidRPr="00A750EE" w:rsidRDefault="00412242" w:rsidP="00412242">
            <w:pPr>
              <w:spacing w:line="216" w:lineRule="auto"/>
              <w:ind w:left="-17" w:right="-17"/>
            </w:pPr>
            <w:r w:rsidRPr="00A750EE">
              <w:t>ГОСТ 13015.1-81</w:t>
            </w:r>
          </w:p>
          <w:p w14:paraId="4ECE3F30" w14:textId="77777777" w:rsidR="00412242" w:rsidRPr="00412242" w:rsidRDefault="00412242" w:rsidP="00412242">
            <w:pPr>
              <w:spacing w:line="216" w:lineRule="auto"/>
              <w:ind w:left="-17" w:right="-17"/>
            </w:pPr>
            <w:r w:rsidRPr="00A750EE">
              <w:t>ГОСТ 13015.2-81</w:t>
            </w:r>
          </w:p>
        </w:tc>
      </w:tr>
    </w:tbl>
    <w:p w14:paraId="1270B494" w14:textId="77777777" w:rsidR="008C660B" w:rsidRPr="00D801E8" w:rsidRDefault="008C660B" w:rsidP="00E573FC"/>
    <w:sectPr w:rsidR="008C660B" w:rsidRPr="00D801E8" w:rsidSect="00BA20DF">
      <w:headerReference w:type="even" r:id="rId7"/>
      <w:headerReference w:type="default" r:id="rId8"/>
      <w:footerReference w:type="default" r:id="rId9"/>
      <w:pgSz w:w="11906" w:h="16838"/>
      <w:pgMar w:top="3856" w:right="992" w:bottom="1843" w:left="1304" w:header="720" w:footer="11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89D885" w14:textId="77777777" w:rsidR="00380748" w:rsidRDefault="00380748">
      <w:r>
        <w:separator/>
      </w:r>
    </w:p>
  </w:endnote>
  <w:endnote w:type="continuationSeparator" w:id="0">
    <w:p w14:paraId="2130694B" w14:textId="77777777" w:rsidR="00380748" w:rsidRDefault="00380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CCE899" w14:textId="77777777" w:rsidR="00611FB0" w:rsidRDefault="00611FB0" w:rsidP="004233F0">
    <w:pPr>
      <w:ind w:firstLine="426"/>
      <w:jc w:val="both"/>
      <w:rPr>
        <w:sz w:val="16"/>
        <w:szCs w:val="16"/>
      </w:rPr>
    </w:pPr>
    <w:r>
      <w:rPr>
        <w:sz w:val="16"/>
        <w:szCs w:val="16"/>
      </w:rPr>
      <w:t>Руководитель организации</w:t>
    </w:r>
  </w:p>
  <w:p w14:paraId="2D03DD98" w14:textId="77777777" w:rsidR="00611FB0" w:rsidRPr="009A303A" w:rsidRDefault="00611FB0"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0858E9EA" w14:textId="77777777" w:rsidR="00611FB0" w:rsidRPr="009A303A" w:rsidRDefault="00611FB0" w:rsidP="004233F0">
    <w:pPr>
      <w:ind w:firstLine="426"/>
      <w:jc w:val="both"/>
      <w:rPr>
        <w:sz w:val="16"/>
        <w:szCs w:val="16"/>
      </w:rPr>
    </w:pPr>
    <w:r w:rsidRPr="009A303A">
      <w:rPr>
        <w:sz w:val="16"/>
        <w:szCs w:val="16"/>
      </w:rPr>
      <w:t>производственного контроля</w:t>
    </w:r>
  </w:p>
  <w:p w14:paraId="56126A62" w14:textId="77777777" w:rsidR="00611FB0" w:rsidRPr="00BA20DF" w:rsidRDefault="00611FB0"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00590349">
      <w:rPr>
        <w:sz w:val="28"/>
      </w:rPr>
      <w:t>А.В.Ахрамович</w:t>
    </w:r>
    <w:r w:rsidRPr="00BA20DF">
      <w:rPr>
        <w:sz w:val="28"/>
      </w:rPr>
      <w:t xml:space="preserve">          </w:t>
    </w:r>
  </w:p>
  <w:p w14:paraId="1B880A2B" w14:textId="77777777" w:rsidR="00611FB0" w:rsidRDefault="00611FB0"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14:paraId="4CFAE1EC" w14:textId="77777777"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CC4445" w14:textId="77777777" w:rsidR="00380748" w:rsidRDefault="00380748">
      <w:r>
        <w:separator/>
      </w:r>
    </w:p>
  </w:footnote>
  <w:footnote w:type="continuationSeparator" w:id="0">
    <w:p w14:paraId="53044FF9" w14:textId="77777777" w:rsidR="00380748" w:rsidRDefault="00380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C4F50C" w14:textId="77777777"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14:paraId="26F991C5" w14:textId="77777777"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AC2E30" w14:textId="77777777" w:rsidR="007649D0" w:rsidRDefault="007649D0" w:rsidP="007649D0">
    <w:pPr>
      <w:ind w:right="360"/>
      <w:rPr>
        <w:sz w:val="24"/>
      </w:rPr>
    </w:pPr>
  </w:p>
  <w:p w14:paraId="2774BD9B" w14:textId="77777777" w:rsidR="007649D0" w:rsidRDefault="007649D0" w:rsidP="007649D0">
    <w:pPr>
      <w:ind w:right="360"/>
      <w:rPr>
        <w:sz w:val="24"/>
      </w:rPr>
    </w:pPr>
  </w:p>
  <w:p w14:paraId="449AB8CD" w14:textId="77777777" w:rsidR="007649D0" w:rsidRDefault="007649D0" w:rsidP="00C32FD0">
    <w:pPr>
      <w:spacing w:line="228" w:lineRule="auto"/>
      <w:ind w:left="4320"/>
      <w:rPr>
        <w:sz w:val="18"/>
        <w:szCs w:val="18"/>
      </w:rPr>
    </w:pPr>
    <w:r>
      <w:rPr>
        <w:b/>
        <w:sz w:val="18"/>
        <w:szCs w:val="18"/>
      </w:rPr>
      <w:t>Приложение</w:t>
    </w:r>
    <w:r>
      <w:rPr>
        <w:sz w:val="18"/>
        <w:szCs w:val="18"/>
      </w:rPr>
      <w:t xml:space="preserve"> </w:t>
    </w:r>
    <w:r>
      <w:rPr>
        <w:b/>
        <w:sz w:val="18"/>
        <w:szCs w:val="18"/>
      </w:rPr>
      <w:t xml:space="preserve"> </w:t>
    </w:r>
    <w:r>
      <w:rPr>
        <w:sz w:val="18"/>
        <w:szCs w:val="18"/>
      </w:rPr>
      <w:t>к свидетельству</w:t>
    </w:r>
  </w:p>
  <w:p w14:paraId="7EB073F9" w14:textId="77777777" w:rsidR="007649D0" w:rsidRDefault="007649D0" w:rsidP="00C32FD0">
    <w:pPr>
      <w:spacing w:line="228" w:lineRule="auto"/>
      <w:rPr>
        <w:sz w:val="28"/>
        <w:u w:val="single"/>
      </w:rPr>
    </w:pPr>
    <w:r>
      <w:rPr>
        <w:sz w:val="24"/>
      </w:rPr>
      <w:tab/>
    </w:r>
    <w:r>
      <w:rPr>
        <w:sz w:val="24"/>
      </w:rPr>
      <w:tab/>
    </w:r>
    <w:r>
      <w:rPr>
        <w:sz w:val="24"/>
      </w:rPr>
      <w:tab/>
    </w:r>
    <w:r>
      <w:rPr>
        <w:sz w:val="24"/>
      </w:rPr>
      <w:tab/>
    </w:r>
    <w:r>
      <w:rPr>
        <w:sz w:val="24"/>
      </w:rPr>
      <w:tab/>
    </w:r>
    <w:r>
      <w:rPr>
        <w:sz w:val="24"/>
      </w:rPr>
      <w:tab/>
    </w:r>
    <w:r>
      <w:rPr>
        <w:sz w:val="18"/>
        <w:szCs w:val="18"/>
      </w:rPr>
      <w:t>№</w:t>
    </w:r>
    <w:r>
      <w:rPr>
        <w:sz w:val="24"/>
      </w:rPr>
      <w:t xml:space="preserve"> </w:t>
    </w:r>
    <w:r>
      <w:rPr>
        <w:sz w:val="28"/>
        <w:szCs w:val="28"/>
        <w:u w:val="single"/>
      </w:rPr>
      <w:tab/>
      <w:t>24949925000.</w:t>
    </w:r>
    <w:r w:rsidR="00833AD6">
      <w:rPr>
        <w:sz w:val="28"/>
        <w:szCs w:val="28"/>
        <w:u w:val="single"/>
      </w:rPr>
      <w:t>2323</w:t>
    </w:r>
    <w:r w:rsidRPr="00FC3910">
      <w:rPr>
        <w:sz w:val="28"/>
        <w:szCs w:val="28"/>
        <w:u w:val="single"/>
      </w:rPr>
      <w:t>-20</w:t>
    </w:r>
    <w:r>
      <w:rPr>
        <w:sz w:val="28"/>
        <w:szCs w:val="28"/>
        <w:u w:val="single"/>
      </w:rPr>
      <w:t>2</w:t>
    </w:r>
    <w:r w:rsidR="00EF025B">
      <w:rPr>
        <w:sz w:val="28"/>
        <w:szCs w:val="28"/>
        <w:u w:val="single"/>
      </w:rPr>
      <w:t>2</w:t>
    </w:r>
    <w:r>
      <w:rPr>
        <w:sz w:val="28"/>
        <w:u w:val="single"/>
      </w:rPr>
      <w:t xml:space="preserve">                          </w:t>
    </w:r>
  </w:p>
  <w:p w14:paraId="525E200D" w14:textId="77777777" w:rsidR="007649D0" w:rsidRDefault="007649D0" w:rsidP="00C32FD0">
    <w:pPr>
      <w:spacing w:line="228" w:lineRule="auto"/>
      <w:rPr>
        <w:sz w:val="2"/>
      </w:rPr>
    </w:pPr>
    <w:r>
      <w:rPr>
        <w:sz w:val="28"/>
      </w:rPr>
      <w:tab/>
    </w:r>
    <w:r>
      <w:rPr>
        <w:sz w:val="28"/>
      </w:rPr>
      <w:tab/>
    </w:r>
    <w:r>
      <w:rPr>
        <w:sz w:val="28"/>
      </w:rPr>
      <w:tab/>
    </w:r>
    <w:r>
      <w:rPr>
        <w:sz w:val="28"/>
      </w:rPr>
      <w:tab/>
    </w:r>
    <w:r>
      <w:rPr>
        <w:sz w:val="28"/>
      </w:rPr>
      <w:tab/>
    </w:r>
    <w:r>
      <w:rPr>
        <w:sz w:val="28"/>
      </w:rPr>
      <w:tab/>
    </w:r>
    <w:r>
      <w:rPr>
        <w:sz w:val="28"/>
      </w:rPr>
      <w:tab/>
    </w:r>
    <w:r>
      <w:rPr>
        <w:sz w:val="4"/>
      </w:rPr>
      <w:t xml:space="preserve">  </w:t>
    </w:r>
  </w:p>
  <w:p w14:paraId="000071A9" w14:textId="77777777" w:rsidR="007649D0" w:rsidRDefault="007649D0" w:rsidP="00C32FD0">
    <w:pPr>
      <w:spacing w:line="228" w:lineRule="auto"/>
      <w:rPr>
        <w:sz w:val="28"/>
        <w:u w:val="single"/>
      </w:rPr>
    </w:pPr>
    <w:r>
      <w:rPr>
        <w:sz w:val="28"/>
      </w:rPr>
      <w:tab/>
    </w:r>
    <w:r>
      <w:rPr>
        <w:sz w:val="28"/>
      </w:rPr>
      <w:tab/>
    </w:r>
    <w:r>
      <w:rPr>
        <w:sz w:val="28"/>
      </w:rPr>
      <w:tab/>
    </w:r>
    <w:r>
      <w:rPr>
        <w:sz w:val="28"/>
      </w:rPr>
      <w:tab/>
    </w:r>
    <w:r>
      <w:rPr>
        <w:sz w:val="28"/>
      </w:rPr>
      <w:tab/>
    </w:r>
    <w:r>
      <w:rPr>
        <w:sz w:val="28"/>
      </w:rPr>
      <w:tab/>
    </w:r>
    <w:r>
      <w:rPr>
        <w:sz w:val="18"/>
        <w:szCs w:val="18"/>
      </w:rPr>
      <w:t xml:space="preserve">от </w:t>
    </w:r>
    <w:r>
      <w:rPr>
        <w:sz w:val="24"/>
        <w:szCs w:val="24"/>
      </w:rPr>
      <w:t>«</w:t>
    </w:r>
    <w:r>
      <w:rPr>
        <w:sz w:val="24"/>
        <w:szCs w:val="24"/>
        <w:u w:val="single"/>
      </w:rPr>
      <w:t xml:space="preserve"> </w:t>
    </w:r>
    <w:r w:rsidR="00833AD6">
      <w:rPr>
        <w:sz w:val="28"/>
        <w:u w:val="single"/>
      </w:rPr>
      <w:t>26</w:t>
    </w:r>
    <w:r w:rsidRPr="00FC3910">
      <w:rPr>
        <w:sz w:val="28"/>
        <w:u w:val="single"/>
      </w:rPr>
      <w:t xml:space="preserve"> </w:t>
    </w:r>
    <w:r w:rsidRPr="00FC3910">
      <w:rPr>
        <w:sz w:val="24"/>
        <w:szCs w:val="24"/>
      </w:rPr>
      <w:t>»</w:t>
    </w:r>
    <w:r w:rsidRPr="00FC3910">
      <w:rPr>
        <w:sz w:val="28"/>
        <w:u w:val="single"/>
      </w:rPr>
      <w:t xml:space="preserve"> </w:t>
    </w:r>
    <w:r w:rsidR="00833AD6">
      <w:rPr>
        <w:sz w:val="28"/>
        <w:u w:val="single"/>
      </w:rPr>
      <w:t>августа</w:t>
    </w:r>
    <w:r w:rsidRPr="00FC3910">
      <w:rPr>
        <w:sz w:val="28"/>
        <w:u w:val="single"/>
      </w:rPr>
      <w:t xml:space="preserve">  </w:t>
    </w:r>
    <w:r w:rsidRPr="00FC3910">
      <w:rPr>
        <w:sz w:val="18"/>
        <w:szCs w:val="18"/>
      </w:rPr>
      <w:t>20</w:t>
    </w:r>
    <w:r w:rsidRPr="00FC3910">
      <w:rPr>
        <w:sz w:val="28"/>
        <w:szCs w:val="28"/>
        <w:u w:val="single"/>
      </w:rPr>
      <w:t xml:space="preserve"> </w:t>
    </w:r>
    <w:r>
      <w:rPr>
        <w:sz w:val="28"/>
        <w:szCs w:val="28"/>
        <w:u w:val="single"/>
      </w:rPr>
      <w:t>2</w:t>
    </w:r>
    <w:r w:rsidR="00833AD6">
      <w:rPr>
        <w:sz w:val="28"/>
        <w:szCs w:val="28"/>
        <w:u w:val="single"/>
      </w:rPr>
      <w:t>2</w:t>
    </w:r>
    <w:r>
      <w:rPr>
        <w:sz w:val="28"/>
        <w:szCs w:val="28"/>
        <w:u w:val="single"/>
      </w:rPr>
      <w:t xml:space="preserve"> </w:t>
    </w:r>
    <w:r>
      <w:rPr>
        <w:sz w:val="18"/>
        <w:szCs w:val="18"/>
      </w:rPr>
      <w:t>г., листов всего</w:t>
    </w:r>
    <w:r>
      <w:rPr>
        <w:sz w:val="28"/>
        <w:u w:val="single"/>
      </w:rPr>
      <w:t xml:space="preserve">  </w:t>
    </w:r>
    <w:r>
      <w:rPr>
        <w:rStyle w:val="ab"/>
        <w:sz w:val="28"/>
        <w:szCs w:val="28"/>
        <w:u w:val="single"/>
      </w:rPr>
      <w:fldChar w:fldCharType="begin"/>
    </w:r>
    <w:r>
      <w:rPr>
        <w:rStyle w:val="ab"/>
        <w:sz w:val="28"/>
        <w:szCs w:val="28"/>
        <w:u w:val="single"/>
      </w:rPr>
      <w:instrText xml:space="preserve"> NUMPAGES </w:instrText>
    </w:r>
    <w:r>
      <w:rPr>
        <w:rStyle w:val="ab"/>
        <w:sz w:val="28"/>
        <w:szCs w:val="28"/>
        <w:u w:val="single"/>
      </w:rPr>
      <w:fldChar w:fldCharType="separate"/>
    </w:r>
    <w:r w:rsidR="00590349">
      <w:rPr>
        <w:rStyle w:val="ab"/>
        <w:noProof/>
        <w:sz w:val="28"/>
        <w:szCs w:val="28"/>
        <w:u w:val="single"/>
      </w:rPr>
      <w:t>2</w:t>
    </w:r>
    <w:r>
      <w:rPr>
        <w:rStyle w:val="ab"/>
        <w:sz w:val="28"/>
        <w:szCs w:val="28"/>
        <w:u w:val="single"/>
      </w:rPr>
      <w:fldChar w:fldCharType="end"/>
    </w:r>
    <w:r>
      <w:rPr>
        <w:sz w:val="28"/>
        <w:u w:val="single"/>
      </w:rPr>
      <w:t xml:space="preserve"> </w:t>
    </w:r>
    <w:r>
      <w:rPr>
        <w:sz w:val="18"/>
        <w:szCs w:val="18"/>
      </w:rPr>
      <w:t xml:space="preserve">, лист </w:t>
    </w:r>
    <w:r>
      <w:rPr>
        <w:sz w:val="18"/>
        <w:szCs w:val="18"/>
        <w:u w:val="single"/>
      </w:rPr>
      <w:t>№</w:t>
    </w:r>
    <w:r>
      <w:rPr>
        <w:rStyle w:val="ab"/>
        <w:sz w:val="28"/>
        <w:szCs w:val="28"/>
        <w:u w:val="single"/>
      </w:rPr>
      <w:fldChar w:fldCharType="begin"/>
    </w:r>
    <w:r>
      <w:rPr>
        <w:rStyle w:val="ab"/>
        <w:sz w:val="28"/>
        <w:szCs w:val="28"/>
        <w:u w:val="single"/>
      </w:rPr>
      <w:instrText xml:space="preserve"> PAGE </w:instrText>
    </w:r>
    <w:r>
      <w:rPr>
        <w:rStyle w:val="ab"/>
        <w:sz w:val="28"/>
        <w:szCs w:val="28"/>
        <w:u w:val="single"/>
      </w:rPr>
      <w:fldChar w:fldCharType="separate"/>
    </w:r>
    <w:r w:rsidR="00590349">
      <w:rPr>
        <w:rStyle w:val="ab"/>
        <w:noProof/>
        <w:sz w:val="28"/>
        <w:szCs w:val="28"/>
        <w:u w:val="single"/>
      </w:rPr>
      <w:t>1</w:t>
    </w:r>
    <w:r>
      <w:rPr>
        <w:rStyle w:val="ab"/>
        <w:sz w:val="28"/>
        <w:szCs w:val="28"/>
        <w:u w:val="single"/>
      </w:rPr>
      <w:fldChar w:fldCharType="end"/>
    </w:r>
    <w:r>
      <w:rPr>
        <w:sz w:val="28"/>
        <w:u w:val="single"/>
      </w:rPr>
      <w:t xml:space="preserve"> </w:t>
    </w:r>
  </w:p>
  <w:p w14:paraId="2C151931" w14:textId="77777777" w:rsidR="007649D0" w:rsidRPr="002E17D0" w:rsidRDefault="007649D0" w:rsidP="00C32FD0">
    <w:pPr>
      <w:spacing w:line="228" w:lineRule="auto"/>
      <w:rPr>
        <w:sz w:val="28"/>
      </w:rPr>
    </w:pPr>
    <w:r>
      <w:rPr>
        <w:sz w:val="28"/>
      </w:rPr>
      <w:t xml:space="preserve">                                                              </w:t>
    </w:r>
    <w:r>
      <w:rPr>
        <w:b/>
        <w:sz w:val="18"/>
        <w:szCs w:val="18"/>
      </w:rPr>
      <w:t>Актуализировано</w:t>
    </w:r>
    <w:r>
      <w:rPr>
        <w:sz w:val="28"/>
      </w:rPr>
      <w:t xml:space="preserve"> </w:t>
    </w:r>
    <w:r w:rsidRPr="00FC3910">
      <w:rPr>
        <w:sz w:val="24"/>
        <w:szCs w:val="24"/>
      </w:rPr>
      <w:t>«</w:t>
    </w:r>
    <w:r w:rsidRPr="00FC3910">
      <w:rPr>
        <w:sz w:val="24"/>
        <w:szCs w:val="24"/>
        <w:u w:val="single"/>
      </w:rPr>
      <w:t xml:space="preserve"> </w:t>
    </w:r>
    <w:r w:rsidR="001D194F">
      <w:rPr>
        <w:sz w:val="28"/>
        <w:u w:val="single"/>
      </w:rPr>
      <w:t>24</w:t>
    </w:r>
    <w:r w:rsidR="00E7709D">
      <w:rPr>
        <w:sz w:val="28"/>
        <w:u w:val="single"/>
      </w:rPr>
      <w:t xml:space="preserve"> </w:t>
    </w:r>
    <w:r w:rsidRPr="00FC3910">
      <w:rPr>
        <w:sz w:val="24"/>
        <w:szCs w:val="24"/>
      </w:rPr>
      <w:t>»</w:t>
    </w:r>
    <w:r w:rsidRPr="00FC3910">
      <w:rPr>
        <w:sz w:val="28"/>
        <w:u w:val="single"/>
      </w:rPr>
      <w:t xml:space="preserve"> </w:t>
    </w:r>
    <w:r w:rsidR="001D194F">
      <w:rPr>
        <w:sz w:val="28"/>
        <w:u w:val="single"/>
      </w:rPr>
      <w:t>июня</w:t>
    </w:r>
    <w:r w:rsidRPr="00FC3910">
      <w:rPr>
        <w:sz w:val="28"/>
        <w:u w:val="single"/>
      </w:rPr>
      <w:t xml:space="preserve">  </w:t>
    </w:r>
    <w:r w:rsidRPr="00FC3910">
      <w:rPr>
        <w:sz w:val="18"/>
        <w:szCs w:val="18"/>
      </w:rPr>
      <w:t>20</w:t>
    </w:r>
    <w:r w:rsidRPr="00FC3910">
      <w:rPr>
        <w:sz w:val="28"/>
        <w:szCs w:val="28"/>
        <w:u w:val="single"/>
      </w:rPr>
      <w:t xml:space="preserve"> </w:t>
    </w:r>
    <w:r w:rsidR="00CA038D">
      <w:rPr>
        <w:sz w:val="28"/>
        <w:szCs w:val="28"/>
        <w:u w:val="single"/>
      </w:rPr>
      <w:t>2</w:t>
    </w:r>
    <w:r w:rsidR="00EF025B">
      <w:rPr>
        <w:sz w:val="28"/>
        <w:szCs w:val="28"/>
        <w:u w:val="single"/>
      </w:rPr>
      <w:t>5</w:t>
    </w:r>
    <w:r>
      <w:rPr>
        <w:sz w:val="28"/>
        <w:szCs w:val="28"/>
        <w:u w:val="single"/>
      </w:rPr>
      <w:t xml:space="preserve"> </w:t>
    </w:r>
    <w:r>
      <w:rPr>
        <w:sz w:val="18"/>
        <w:szCs w:val="18"/>
      </w:rPr>
      <w:t>г.,</w:t>
    </w:r>
  </w:p>
  <w:p w14:paraId="40743A81" w14:textId="77777777" w:rsidR="007649D0" w:rsidRDefault="007649D0" w:rsidP="007649D0">
    <w:pPr>
      <w:rPr>
        <w:sz w:val="22"/>
      </w:rPr>
    </w:pPr>
  </w:p>
  <w:p w14:paraId="45F535FD" w14:textId="77777777" w:rsidR="00611FB0" w:rsidRPr="00BA10DD" w:rsidRDefault="00611FB0" w:rsidP="00A27EC3">
    <w:pPr>
      <w:jc w:val="center"/>
      <w:rPr>
        <w:sz w:val="8"/>
        <w:szCs w:val="8"/>
      </w:rPr>
    </w:pPr>
    <w:r>
      <w:rPr>
        <w:sz w:val="32"/>
        <w:szCs w:val="32"/>
      </w:rPr>
      <w:t>ОБЛАСТЬ ТЕХНИЧЕСКОЙ КОМПЕТЕНТНОСТИ</w:t>
    </w:r>
  </w:p>
  <w:p w14:paraId="6B24FD8E" w14:textId="033026D8" w:rsidR="00611FB0" w:rsidRDefault="00AC5D3A" w:rsidP="00A27EC3">
    <w:pPr>
      <w:tabs>
        <w:tab w:val="left" w:pos="5625"/>
      </w:tabs>
      <w:jc w:val="center"/>
      <w:rPr>
        <w:sz w:val="32"/>
        <w:szCs w:val="32"/>
      </w:rPr>
    </w:pPr>
    <w:r>
      <w:rPr>
        <w:noProof/>
        <w:sz w:val="28"/>
        <w:szCs w:val="28"/>
      </w:rPr>
      <mc:AlternateContent>
        <mc:Choice Requires="wps">
          <w:drawing>
            <wp:anchor distT="0" distB="0" distL="114300" distR="114300" simplePos="0" relativeHeight="251658240" behindDoc="0" locked="0" layoutInCell="1" allowOverlap="1" wp14:anchorId="24F1CFAE" wp14:editId="7BA4FAA3">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26FE3C"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"/>
          </w:pict>
        </mc:Fallback>
      </mc:AlternateContent>
    </w:r>
    <w:r w:rsidR="00611FB0">
      <w:rPr>
        <w:sz w:val="32"/>
        <w:szCs w:val="32"/>
      </w:rPr>
      <w:t xml:space="preserve">системы </w:t>
    </w:r>
    <w:r w:rsidR="00611FB0" w:rsidRPr="00C86AA8">
      <w:rPr>
        <w:sz w:val="32"/>
        <w:szCs w:val="32"/>
      </w:rPr>
      <w:t>производственного контроля</w:t>
    </w:r>
  </w:p>
  <w:p w14:paraId="052017D7" w14:textId="77777777" w:rsidR="000B76B3" w:rsidRPr="00E25503" w:rsidRDefault="000B76B3" w:rsidP="000B76B3">
    <w:pPr>
      <w:jc w:val="center"/>
      <w:rPr>
        <w:sz w:val="32"/>
        <w:szCs w:val="32"/>
      </w:rPr>
    </w:pPr>
    <w:r w:rsidRPr="00833AD6">
      <w:rPr>
        <w:sz w:val="32"/>
        <w:szCs w:val="32"/>
      </w:rPr>
      <w:t>Общества с ограниченной ответственностью «</w:t>
    </w:r>
    <w:r w:rsidR="00833AD6" w:rsidRPr="00833AD6">
      <w:rPr>
        <w:sz w:val="32"/>
        <w:szCs w:val="32"/>
      </w:rPr>
      <w:t>СтройДорГарант</w:t>
    </w:r>
    <w:r w:rsidRPr="00833AD6">
      <w:rPr>
        <w:sz w:val="32"/>
        <w:szCs w:val="32"/>
      </w:rPr>
      <w:t>»</w:t>
    </w:r>
  </w:p>
  <w:p w14:paraId="3B3F5245" w14:textId="59E2BCF3" w:rsidR="00611FB0" w:rsidRDefault="00AC5D3A" w:rsidP="00B966ED">
    <w:pPr>
      <w:jc w:val="center"/>
      <w:rPr>
        <w:sz w:val="12"/>
        <w:szCs w:val="12"/>
      </w:rPr>
    </w:pPr>
    <w:r w:rsidRPr="005964D0">
      <w:rPr>
        <w:noProof/>
        <w:sz w:val="28"/>
        <w:szCs w:val="28"/>
      </w:rPr>
      <mc:AlternateContent>
        <mc:Choice Requires="wps">
          <w:drawing>
            <wp:anchor distT="0" distB="0" distL="114300" distR="114300" simplePos="0" relativeHeight="251657216" behindDoc="0" locked="0" layoutInCell="1" allowOverlap="1" wp14:anchorId="6BB91735" wp14:editId="3EAEFB12">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471D35"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"/>
          </w:pict>
        </mc:Fallback>
      </mc:AlternateContent>
    </w:r>
    <w:r w:rsidR="00611FB0">
      <w:rPr>
        <w:sz w:val="12"/>
        <w:szCs w:val="12"/>
      </w:rPr>
      <w:t xml:space="preserve">наименование </w:t>
    </w:r>
    <w:r w:rsidR="00611FB0"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14:paraId="1B5C7E5A" w14:textId="77777777" w:rsidTr="00C32FD0">
      <w:trPr>
        <w:trHeight w:val="410"/>
      </w:trPr>
      <w:tc>
        <w:tcPr>
          <w:tcW w:w="1560" w:type="dxa"/>
          <w:shd w:val="clear" w:color="auto" w:fill="auto"/>
        </w:tcPr>
        <w:p w14:paraId="0743FFA1" w14:textId="77777777" w:rsidR="00611FB0" w:rsidRPr="00974FBF" w:rsidRDefault="00611FB0" w:rsidP="00C55918">
          <w:pPr>
            <w:spacing w:line="192" w:lineRule="auto"/>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14:paraId="56B27FCE" w14:textId="77777777" w:rsidR="00611FB0" w:rsidRPr="00974FBF" w:rsidRDefault="00611FB0" w:rsidP="00C55918">
          <w:pPr>
            <w:spacing w:line="192" w:lineRule="auto"/>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14:paraId="18DDE425" w14:textId="77777777" w:rsidR="00611FB0" w:rsidRPr="00F4464E" w:rsidRDefault="00611FB0" w:rsidP="00C55918">
          <w:pPr>
            <w:pStyle w:val="a4"/>
            <w:spacing w:line="192" w:lineRule="auto"/>
            <w:ind w:left="-17" w:right="-17"/>
            <w:jc w:val="center"/>
            <w:rPr>
              <w:sz w:val="13"/>
              <w:szCs w:val="13"/>
            </w:rPr>
          </w:pPr>
          <w:r w:rsidRPr="00F4464E">
            <w:rPr>
              <w:sz w:val="13"/>
              <w:szCs w:val="13"/>
            </w:rPr>
            <w:t xml:space="preserve">Наименование испытаний  и (или) определяемых параметров </w:t>
          </w:r>
          <w:r>
            <w:rPr>
              <w:sz w:val="13"/>
              <w:szCs w:val="13"/>
            </w:rPr>
            <w:t>строительных процессов</w:t>
          </w:r>
        </w:p>
      </w:tc>
      <w:tc>
        <w:tcPr>
          <w:tcW w:w="1843" w:type="dxa"/>
          <w:shd w:val="clear" w:color="auto" w:fill="auto"/>
        </w:tcPr>
        <w:p w14:paraId="13861EE9" w14:textId="77777777" w:rsidR="00611FB0" w:rsidRPr="004E2B6E" w:rsidRDefault="00611FB0" w:rsidP="00C55918">
          <w:pPr>
            <w:spacing w:line="192" w:lineRule="auto"/>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466814E4" w14:textId="77777777" w:rsidR="00611FB0" w:rsidRDefault="00611FB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ru-RU" w:vendorID="64" w:dllVersion="131078"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B8"/>
    <w:rsid w:val="00000C6E"/>
    <w:rsid w:val="0000140E"/>
    <w:rsid w:val="000019E2"/>
    <w:rsid w:val="00003272"/>
    <w:rsid w:val="00003C0C"/>
    <w:rsid w:val="00004348"/>
    <w:rsid w:val="00005D9A"/>
    <w:rsid w:val="00006DD3"/>
    <w:rsid w:val="00007FB0"/>
    <w:rsid w:val="000111F9"/>
    <w:rsid w:val="00011253"/>
    <w:rsid w:val="0001255D"/>
    <w:rsid w:val="00013642"/>
    <w:rsid w:val="00016785"/>
    <w:rsid w:val="000169E7"/>
    <w:rsid w:val="0001787D"/>
    <w:rsid w:val="00017E14"/>
    <w:rsid w:val="00017F88"/>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120C"/>
    <w:rsid w:val="000713D2"/>
    <w:rsid w:val="000722A3"/>
    <w:rsid w:val="00075EDD"/>
    <w:rsid w:val="0008091D"/>
    <w:rsid w:val="0008111A"/>
    <w:rsid w:val="00081549"/>
    <w:rsid w:val="00082FDE"/>
    <w:rsid w:val="000832C2"/>
    <w:rsid w:val="0008341F"/>
    <w:rsid w:val="00084344"/>
    <w:rsid w:val="000846ED"/>
    <w:rsid w:val="00087249"/>
    <w:rsid w:val="000875B9"/>
    <w:rsid w:val="0009090A"/>
    <w:rsid w:val="00090ED8"/>
    <w:rsid w:val="00091473"/>
    <w:rsid w:val="000947A1"/>
    <w:rsid w:val="00096219"/>
    <w:rsid w:val="000971FA"/>
    <w:rsid w:val="00097B96"/>
    <w:rsid w:val="000A2926"/>
    <w:rsid w:val="000A2B26"/>
    <w:rsid w:val="000A33A8"/>
    <w:rsid w:val="000A53AB"/>
    <w:rsid w:val="000A5B14"/>
    <w:rsid w:val="000A5B53"/>
    <w:rsid w:val="000A6678"/>
    <w:rsid w:val="000B28D4"/>
    <w:rsid w:val="000B2CC1"/>
    <w:rsid w:val="000B3B19"/>
    <w:rsid w:val="000B417E"/>
    <w:rsid w:val="000B6B0B"/>
    <w:rsid w:val="000B76B3"/>
    <w:rsid w:val="000B78EF"/>
    <w:rsid w:val="000B7993"/>
    <w:rsid w:val="000C0E7E"/>
    <w:rsid w:val="000C0F8C"/>
    <w:rsid w:val="000C1E78"/>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5032"/>
    <w:rsid w:val="000F5C81"/>
    <w:rsid w:val="000F6C6A"/>
    <w:rsid w:val="000F6D97"/>
    <w:rsid w:val="00103567"/>
    <w:rsid w:val="0010477D"/>
    <w:rsid w:val="00104A8E"/>
    <w:rsid w:val="00104AC5"/>
    <w:rsid w:val="001069FD"/>
    <w:rsid w:val="001077EA"/>
    <w:rsid w:val="00107E72"/>
    <w:rsid w:val="001102B4"/>
    <w:rsid w:val="00110C91"/>
    <w:rsid w:val="00111680"/>
    <w:rsid w:val="0011169A"/>
    <w:rsid w:val="001119CA"/>
    <w:rsid w:val="00112A6C"/>
    <w:rsid w:val="0011453A"/>
    <w:rsid w:val="0011478E"/>
    <w:rsid w:val="001163CB"/>
    <w:rsid w:val="00121331"/>
    <w:rsid w:val="0012149F"/>
    <w:rsid w:val="00123F83"/>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CB8"/>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5E62"/>
    <w:rsid w:val="0019778F"/>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194F"/>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711"/>
    <w:rsid w:val="001F2838"/>
    <w:rsid w:val="001F28BB"/>
    <w:rsid w:val="001F2A65"/>
    <w:rsid w:val="001F3042"/>
    <w:rsid w:val="001F3C96"/>
    <w:rsid w:val="001F7819"/>
    <w:rsid w:val="001F7F4B"/>
    <w:rsid w:val="0020021F"/>
    <w:rsid w:val="0020276B"/>
    <w:rsid w:val="002029FF"/>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77E5C"/>
    <w:rsid w:val="002811B0"/>
    <w:rsid w:val="00281608"/>
    <w:rsid w:val="00282B19"/>
    <w:rsid w:val="002859BF"/>
    <w:rsid w:val="00285E8E"/>
    <w:rsid w:val="002864D6"/>
    <w:rsid w:val="00286525"/>
    <w:rsid w:val="00290ABD"/>
    <w:rsid w:val="00295590"/>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0A78"/>
    <w:rsid w:val="003113BD"/>
    <w:rsid w:val="00313F17"/>
    <w:rsid w:val="00313F4A"/>
    <w:rsid w:val="00314F91"/>
    <w:rsid w:val="00316779"/>
    <w:rsid w:val="00317565"/>
    <w:rsid w:val="00323653"/>
    <w:rsid w:val="003247BC"/>
    <w:rsid w:val="00324B5B"/>
    <w:rsid w:val="00331535"/>
    <w:rsid w:val="00331A82"/>
    <w:rsid w:val="0033218A"/>
    <w:rsid w:val="00334C7F"/>
    <w:rsid w:val="00334FF7"/>
    <w:rsid w:val="00341450"/>
    <w:rsid w:val="00344622"/>
    <w:rsid w:val="0034469A"/>
    <w:rsid w:val="00345323"/>
    <w:rsid w:val="00345B41"/>
    <w:rsid w:val="00347840"/>
    <w:rsid w:val="0035057A"/>
    <w:rsid w:val="0035091A"/>
    <w:rsid w:val="00351009"/>
    <w:rsid w:val="003513E9"/>
    <w:rsid w:val="00352EC5"/>
    <w:rsid w:val="00353446"/>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0748"/>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2A9"/>
    <w:rsid w:val="003A661E"/>
    <w:rsid w:val="003A6C3C"/>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04BA1"/>
    <w:rsid w:val="00410A86"/>
    <w:rsid w:val="00411F4F"/>
    <w:rsid w:val="00412242"/>
    <w:rsid w:val="00412E85"/>
    <w:rsid w:val="0041355D"/>
    <w:rsid w:val="00414AEA"/>
    <w:rsid w:val="00417138"/>
    <w:rsid w:val="00417C40"/>
    <w:rsid w:val="004216CC"/>
    <w:rsid w:val="004228E1"/>
    <w:rsid w:val="004233F0"/>
    <w:rsid w:val="004257A7"/>
    <w:rsid w:val="00426C58"/>
    <w:rsid w:val="0042707B"/>
    <w:rsid w:val="0042744A"/>
    <w:rsid w:val="00432E18"/>
    <w:rsid w:val="004356EC"/>
    <w:rsid w:val="0043609E"/>
    <w:rsid w:val="004368A4"/>
    <w:rsid w:val="00436ACF"/>
    <w:rsid w:val="00441CC6"/>
    <w:rsid w:val="00445894"/>
    <w:rsid w:val="00445BFF"/>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7060A"/>
    <w:rsid w:val="0047073B"/>
    <w:rsid w:val="004718DD"/>
    <w:rsid w:val="00475537"/>
    <w:rsid w:val="00475CF8"/>
    <w:rsid w:val="00475E32"/>
    <w:rsid w:val="00476CE0"/>
    <w:rsid w:val="00477C09"/>
    <w:rsid w:val="00477C87"/>
    <w:rsid w:val="0048125C"/>
    <w:rsid w:val="004819C4"/>
    <w:rsid w:val="00481B30"/>
    <w:rsid w:val="00481D2A"/>
    <w:rsid w:val="00481E8D"/>
    <w:rsid w:val="00481FCA"/>
    <w:rsid w:val="00484328"/>
    <w:rsid w:val="004849AC"/>
    <w:rsid w:val="00486885"/>
    <w:rsid w:val="00493FA7"/>
    <w:rsid w:val="004962AC"/>
    <w:rsid w:val="004A02BE"/>
    <w:rsid w:val="004A20C4"/>
    <w:rsid w:val="004A4ED5"/>
    <w:rsid w:val="004A65AB"/>
    <w:rsid w:val="004A6A1A"/>
    <w:rsid w:val="004A6CCC"/>
    <w:rsid w:val="004A70C4"/>
    <w:rsid w:val="004A7117"/>
    <w:rsid w:val="004A7B91"/>
    <w:rsid w:val="004B1AA2"/>
    <w:rsid w:val="004B1F63"/>
    <w:rsid w:val="004B4E8E"/>
    <w:rsid w:val="004B5CEE"/>
    <w:rsid w:val="004B5D4D"/>
    <w:rsid w:val="004B5DF0"/>
    <w:rsid w:val="004B67E7"/>
    <w:rsid w:val="004C32CA"/>
    <w:rsid w:val="004C3C54"/>
    <w:rsid w:val="004C46B7"/>
    <w:rsid w:val="004C4F5E"/>
    <w:rsid w:val="004C7716"/>
    <w:rsid w:val="004C7BC5"/>
    <w:rsid w:val="004D0885"/>
    <w:rsid w:val="004D0C11"/>
    <w:rsid w:val="004D212F"/>
    <w:rsid w:val="004D2B89"/>
    <w:rsid w:val="004D2CFE"/>
    <w:rsid w:val="004D3ED7"/>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3D26"/>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20ACB"/>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439D"/>
    <w:rsid w:val="00534446"/>
    <w:rsid w:val="0053526B"/>
    <w:rsid w:val="00535B87"/>
    <w:rsid w:val="005360E8"/>
    <w:rsid w:val="00541CB3"/>
    <w:rsid w:val="00541D9D"/>
    <w:rsid w:val="00541DE0"/>
    <w:rsid w:val="00542713"/>
    <w:rsid w:val="00542DE3"/>
    <w:rsid w:val="00545F0A"/>
    <w:rsid w:val="005476DA"/>
    <w:rsid w:val="00554D3E"/>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0349"/>
    <w:rsid w:val="00590513"/>
    <w:rsid w:val="005915C0"/>
    <w:rsid w:val="00591785"/>
    <w:rsid w:val="0059407F"/>
    <w:rsid w:val="00596E31"/>
    <w:rsid w:val="005975D7"/>
    <w:rsid w:val="005A0E15"/>
    <w:rsid w:val="005A1484"/>
    <w:rsid w:val="005A1825"/>
    <w:rsid w:val="005A1A15"/>
    <w:rsid w:val="005A1E66"/>
    <w:rsid w:val="005A2A8D"/>
    <w:rsid w:val="005A2E30"/>
    <w:rsid w:val="005A399F"/>
    <w:rsid w:val="005A3B32"/>
    <w:rsid w:val="005A5B7B"/>
    <w:rsid w:val="005A5C70"/>
    <w:rsid w:val="005A6509"/>
    <w:rsid w:val="005A6565"/>
    <w:rsid w:val="005A6FA9"/>
    <w:rsid w:val="005A7ABA"/>
    <w:rsid w:val="005B08FE"/>
    <w:rsid w:val="005B0A47"/>
    <w:rsid w:val="005B0AB1"/>
    <w:rsid w:val="005B10D1"/>
    <w:rsid w:val="005B1A04"/>
    <w:rsid w:val="005B1D2C"/>
    <w:rsid w:val="005B66E6"/>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5FAE"/>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2FA"/>
    <w:rsid w:val="006006E2"/>
    <w:rsid w:val="006018A5"/>
    <w:rsid w:val="00601CFF"/>
    <w:rsid w:val="006029D4"/>
    <w:rsid w:val="00602D39"/>
    <w:rsid w:val="00602EDA"/>
    <w:rsid w:val="00603DD4"/>
    <w:rsid w:val="00606561"/>
    <w:rsid w:val="00607634"/>
    <w:rsid w:val="00610A37"/>
    <w:rsid w:val="00611158"/>
    <w:rsid w:val="006118E1"/>
    <w:rsid w:val="00611FB0"/>
    <w:rsid w:val="00612627"/>
    <w:rsid w:val="00613EC6"/>
    <w:rsid w:val="00614C52"/>
    <w:rsid w:val="00615664"/>
    <w:rsid w:val="006173EA"/>
    <w:rsid w:val="006200B1"/>
    <w:rsid w:val="006217EF"/>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74F3F"/>
    <w:rsid w:val="00676DC7"/>
    <w:rsid w:val="00681F4D"/>
    <w:rsid w:val="0068369C"/>
    <w:rsid w:val="00683CF7"/>
    <w:rsid w:val="00684403"/>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3E13"/>
    <w:rsid w:val="006B4D20"/>
    <w:rsid w:val="006B5693"/>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3A6F"/>
    <w:rsid w:val="00724534"/>
    <w:rsid w:val="007272B4"/>
    <w:rsid w:val="007323DD"/>
    <w:rsid w:val="00732A0C"/>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0A84"/>
    <w:rsid w:val="00761EFC"/>
    <w:rsid w:val="0076315C"/>
    <w:rsid w:val="00763370"/>
    <w:rsid w:val="00763A69"/>
    <w:rsid w:val="00763AB8"/>
    <w:rsid w:val="007649D0"/>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607E"/>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D7349"/>
    <w:rsid w:val="007E2CDF"/>
    <w:rsid w:val="007E3D93"/>
    <w:rsid w:val="007E4EC9"/>
    <w:rsid w:val="007E574D"/>
    <w:rsid w:val="007E6B08"/>
    <w:rsid w:val="007E6B64"/>
    <w:rsid w:val="007F3935"/>
    <w:rsid w:val="007F4229"/>
    <w:rsid w:val="007F71F7"/>
    <w:rsid w:val="007F77B4"/>
    <w:rsid w:val="00800AA5"/>
    <w:rsid w:val="00803915"/>
    <w:rsid w:val="0080662C"/>
    <w:rsid w:val="008067B6"/>
    <w:rsid w:val="00806ABA"/>
    <w:rsid w:val="00807FB7"/>
    <w:rsid w:val="00812AA6"/>
    <w:rsid w:val="0081345C"/>
    <w:rsid w:val="00814ACB"/>
    <w:rsid w:val="0081606E"/>
    <w:rsid w:val="008171C2"/>
    <w:rsid w:val="008175CA"/>
    <w:rsid w:val="00821DF6"/>
    <w:rsid w:val="008224E8"/>
    <w:rsid w:val="008229F0"/>
    <w:rsid w:val="008231F3"/>
    <w:rsid w:val="00823500"/>
    <w:rsid w:val="00823798"/>
    <w:rsid w:val="00823C7C"/>
    <w:rsid w:val="00824FBC"/>
    <w:rsid w:val="0082656B"/>
    <w:rsid w:val="00826AAF"/>
    <w:rsid w:val="00826CB4"/>
    <w:rsid w:val="00826EE9"/>
    <w:rsid w:val="008279AE"/>
    <w:rsid w:val="008312D3"/>
    <w:rsid w:val="0083305C"/>
    <w:rsid w:val="00833AD6"/>
    <w:rsid w:val="00833CE4"/>
    <w:rsid w:val="00833F06"/>
    <w:rsid w:val="008357AB"/>
    <w:rsid w:val="00836790"/>
    <w:rsid w:val="00841766"/>
    <w:rsid w:val="00841B2C"/>
    <w:rsid w:val="00842048"/>
    <w:rsid w:val="00842A6F"/>
    <w:rsid w:val="00843456"/>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22CC"/>
    <w:rsid w:val="00884950"/>
    <w:rsid w:val="008913FD"/>
    <w:rsid w:val="00893EAA"/>
    <w:rsid w:val="008940E9"/>
    <w:rsid w:val="008A0744"/>
    <w:rsid w:val="008A0755"/>
    <w:rsid w:val="008A1953"/>
    <w:rsid w:val="008A3C50"/>
    <w:rsid w:val="008A52BF"/>
    <w:rsid w:val="008A5F21"/>
    <w:rsid w:val="008A6218"/>
    <w:rsid w:val="008B003B"/>
    <w:rsid w:val="008B087A"/>
    <w:rsid w:val="008B1920"/>
    <w:rsid w:val="008B23C5"/>
    <w:rsid w:val="008B304B"/>
    <w:rsid w:val="008B3A7E"/>
    <w:rsid w:val="008B426C"/>
    <w:rsid w:val="008B5ADC"/>
    <w:rsid w:val="008B7670"/>
    <w:rsid w:val="008C14DF"/>
    <w:rsid w:val="008C1761"/>
    <w:rsid w:val="008C3187"/>
    <w:rsid w:val="008C3846"/>
    <w:rsid w:val="008C3959"/>
    <w:rsid w:val="008C5DAD"/>
    <w:rsid w:val="008C660B"/>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1727"/>
    <w:rsid w:val="008F23AC"/>
    <w:rsid w:val="008F291E"/>
    <w:rsid w:val="008F2F41"/>
    <w:rsid w:val="008F48B6"/>
    <w:rsid w:val="008F5E32"/>
    <w:rsid w:val="0090331F"/>
    <w:rsid w:val="00904AF4"/>
    <w:rsid w:val="00905925"/>
    <w:rsid w:val="00905A33"/>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02A"/>
    <w:rsid w:val="00917DCB"/>
    <w:rsid w:val="00921ADE"/>
    <w:rsid w:val="00921C8F"/>
    <w:rsid w:val="009238B5"/>
    <w:rsid w:val="00925152"/>
    <w:rsid w:val="00926155"/>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0A90"/>
    <w:rsid w:val="00952A34"/>
    <w:rsid w:val="009554A8"/>
    <w:rsid w:val="00957D5D"/>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87ADF"/>
    <w:rsid w:val="009900EA"/>
    <w:rsid w:val="009904C5"/>
    <w:rsid w:val="009928DB"/>
    <w:rsid w:val="00993216"/>
    <w:rsid w:val="009932E8"/>
    <w:rsid w:val="00993BF9"/>
    <w:rsid w:val="00994A57"/>
    <w:rsid w:val="009950E5"/>
    <w:rsid w:val="00996B26"/>
    <w:rsid w:val="009A0956"/>
    <w:rsid w:val="009A0D0E"/>
    <w:rsid w:val="009A13C5"/>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C3BDE"/>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0AFB"/>
    <w:rsid w:val="00A31387"/>
    <w:rsid w:val="00A314FA"/>
    <w:rsid w:val="00A31B34"/>
    <w:rsid w:val="00A321A1"/>
    <w:rsid w:val="00A32F7A"/>
    <w:rsid w:val="00A3420C"/>
    <w:rsid w:val="00A356D9"/>
    <w:rsid w:val="00A366AD"/>
    <w:rsid w:val="00A3736C"/>
    <w:rsid w:val="00A373F9"/>
    <w:rsid w:val="00A37CBB"/>
    <w:rsid w:val="00A400B2"/>
    <w:rsid w:val="00A4305D"/>
    <w:rsid w:val="00A43655"/>
    <w:rsid w:val="00A46B63"/>
    <w:rsid w:val="00A46C1C"/>
    <w:rsid w:val="00A50C96"/>
    <w:rsid w:val="00A50E2D"/>
    <w:rsid w:val="00A52E6A"/>
    <w:rsid w:val="00A5439D"/>
    <w:rsid w:val="00A557B8"/>
    <w:rsid w:val="00A610AB"/>
    <w:rsid w:val="00A62D17"/>
    <w:rsid w:val="00A65878"/>
    <w:rsid w:val="00A700AA"/>
    <w:rsid w:val="00A701BB"/>
    <w:rsid w:val="00A708E8"/>
    <w:rsid w:val="00A709CD"/>
    <w:rsid w:val="00A724E8"/>
    <w:rsid w:val="00A73CDA"/>
    <w:rsid w:val="00A750EE"/>
    <w:rsid w:val="00A754A7"/>
    <w:rsid w:val="00A80A77"/>
    <w:rsid w:val="00A80A9D"/>
    <w:rsid w:val="00A812B3"/>
    <w:rsid w:val="00A8162F"/>
    <w:rsid w:val="00A81C5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384F"/>
    <w:rsid w:val="00AC1958"/>
    <w:rsid w:val="00AC4302"/>
    <w:rsid w:val="00AC5330"/>
    <w:rsid w:val="00AC5D3A"/>
    <w:rsid w:val="00AC62CE"/>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43F4"/>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52D3"/>
    <w:rsid w:val="00B25AC9"/>
    <w:rsid w:val="00B2648A"/>
    <w:rsid w:val="00B26ABA"/>
    <w:rsid w:val="00B31119"/>
    <w:rsid w:val="00B32BA6"/>
    <w:rsid w:val="00B33434"/>
    <w:rsid w:val="00B3447C"/>
    <w:rsid w:val="00B35788"/>
    <w:rsid w:val="00B3597F"/>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1C0A"/>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5A4"/>
    <w:rsid w:val="00C11AA8"/>
    <w:rsid w:val="00C127DF"/>
    <w:rsid w:val="00C13C06"/>
    <w:rsid w:val="00C20D6D"/>
    <w:rsid w:val="00C2267D"/>
    <w:rsid w:val="00C22F2F"/>
    <w:rsid w:val="00C2308E"/>
    <w:rsid w:val="00C23171"/>
    <w:rsid w:val="00C233F5"/>
    <w:rsid w:val="00C23453"/>
    <w:rsid w:val="00C25659"/>
    <w:rsid w:val="00C26F8B"/>
    <w:rsid w:val="00C32FD0"/>
    <w:rsid w:val="00C3386A"/>
    <w:rsid w:val="00C34FF6"/>
    <w:rsid w:val="00C36DAE"/>
    <w:rsid w:val="00C418D8"/>
    <w:rsid w:val="00C42564"/>
    <w:rsid w:val="00C433E2"/>
    <w:rsid w:val="00C43701"/>
    <w:rsid w:val="00C44A5D"/>
    <w:rsid w:val="00C44BF9"/>
    <w:rsid w:val="00C46143"/>
    <w:rsid w:val="00C476C7"/>
    <w:rsid w:val="00C53347"/>
    <w:rsid w:val="00C53BE3"/>
    <w:rsid w:val="00C54159"/>
    <w:rsid w:val="00C545BC"/>
    <w:rsid w:val="00C55918"/>
    <w:rsid w:val="00C56A65"/>
    <w:rsid w:val="00C61357"/>
    <w:rsid w:val="00C61420"/>
    <w:rsid w:val="00C635CA"/>
    <w:rsid w:val="00C63EBC"/>
    <w:rsid w:val="00C662D0"/>
    <w:rsid w:val="00C6648A"/>
    <w:rsid w:val="00C676DD"/>
    <w:rsid w:val="00C72BD8"/>
    <w:rsid w:val="00C76A89"/>
    <w:rsid w:val="00C80EC7"/>
    <w:rsid w:val="00C81998"/>
    <w:rsid w:val="00C82607"/>
    <w:rsid w:val="00C83870"/>
    <w:rsid w:val="00C83915"/>
    <w:rsid w:val="00C84081"/>
    <w:rsid w:val="00C84468"/>
    <w:rsid w:val="00C85F07"/>
    <w:rsid w:val="00C86AA8"/>
    <w:rsid w:val="00C87132"/>
    <w:rsid w:val="00C87A25"/>
    <w:rsid w:val="00C90C4C"/>
    <w:rsid w:val="00C9197B"/>
    <w:rsid w:val="00C92272"/>
    <w:rsid w:val="00C9271D"/>
    <w:rsid w:val="00C952A8"/>
    <w:rsid w:val="00C97775"/>
    <w:rsid w:val="00CA038D"/>
    <w:rsid w:val="00CA1468"/>
    <w:rsid w:val="00CA2385"/>
    <w:rsid w:val="00CA2E22"/>
    <w:rsid w:val="00CA4784"/>
    <w:rsid w:val="00CA6E9C"/>
    <w:rsid w:val="00CA7B44"/>
    <w:rsid w:val="00CB18EE"/>
    <w:rsid w:val="00CB1DF6"/>
    <w:rsid w:val="00CB4B8C"/>
    <w:rsid w:val="00CC04FB"/>
    <w:rsid w:val="00CC2C40"/>
    <w:rsid w:val="00CC3DD1"/>
    <w:rsid w:val="00CD1357"/>
    <w:rsid w:val="00CD1411"/>
    <w:rsid w:val="00CD15DE"/>
    <w:rsid w:val="00CD174D"/>
    <w:rsid w:val="00CD1B08"/>
    <w:rsid w:val="00CD5CF3"/>
    <w:rsid w:val="00CD5E0F"/>
    <w:rsid w:val="00CD680B"/>
    <w:rsid w:val="00CD730B"/>
    <w:rsid w:val="00CD7F63"/>
    <w:rsid w:val="00CE288F"/>
    <w:rsid w:val="00CE2951"/>
    <w:rsid w:val="00CE383E"/>
    <w:rsid w:val="00CE4AAF"/>
    <w:rsid w:val="00CE5230"/>
    <w:rsid w:val="00CE5827"/>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4A7F"/>
    <w:rsid w:val="00D3599E"/>
    <w:rsid w:val="00D35D16"/>
    <w:rsid w:val="00D372E8"/>
    <w:rsid w:val="00D41F82"/>
    <w:rsid w:val="00D43A09"/>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27FD"/>
    <w:rsid w:val="00D82FE5"/>
    <w:rsid w:val="00D87A37"/>
    <w:rsid w:val="00D87F83"/>
    <w:rsid w:val="00D94ECD"/>
    <w:rsid w:val="00D95231"/>
    <w:rsid w:val="00DA02D3"/>
    <w:rsid w:val="00DA046E"/>
    <w:rsid w:val="00DA05A5"/>
    <w:rsid w:val="00DA1B34"/>
    <w:rsid w:val="00DA284F"/>
    <w:rsid w:val="00DA2D71"/>
    <w:rsid w:val="00DA5270"/>
    <w:rsid w:val="00DA5EFD"/>
    <w:rsid w:val="00DA6CBF"/>
    <w:rsid w:val="00DB0613"/>
    <w:rsid w:val="00DB117C"/>
    <w:rsid w:val="00DB1368"/>
    <w:rsid w:val="00DB1EA4"/>
    <w:rsid w:val="00DB2535"/>
    <w:rsid w:val="00DB5752"/>
    <w:rsid w:val="00DB7482"/>
    <w:rsid w:val="00DC08AE"/>
    <w:rsid w:val="00DC0EA2"/>
    <w:rsid w:val="00DC12F7"/>
    <w:rsid w:val="00DC353F"/>
    <w:rsid w:val="00DC4DC5"/>
    <w:rsid w:val="00DC5826"/>
    <w:rsid w:val="00DC5AAF"/>
    <w:rsid w:val="00DC658E"/>
    <w:rsid w:val="00DC7434"/>
    <w:rsid w:val="00DC77DB"/>
    <w:rsid w:val="00DC7D4F"/>
    <w:rsid w:val="00DD0254"/>
    <w:rsid w:val="00DD2CD0"/>
    <w:rsid w:val="00DD37C2"/>
    <w:rsid w:val="00DD3D53"/>
    <w:rsid w:val="00DD3D58"/>
    <w:rsid w:val="00DD46AE"/>
    <w:rsid w:val="00DD4EC5"/>
    <w:rsid w:val="00DD5618"/>
    <w:rsid w:val="00DD5A26"/>
    <w:rsid w:val="00DE076D"/>
    <w:rsid w:val="00DE0CEC"/>
    <w:rsid w:val="00DE1FCC"/>
    <w:rsid w:val="00DE264B"/>
    <w:rsid w:val="00DE30F0"/>
    <w:rsid w:val="00DE6003"/>
    <w:rsid w:val="00DE61EC"/>
    <w:rsid w:val="00DE70C3"/>
    <w:rsid w:val="00DF0212"/>
    <w:rsid w:val="00DF0F41"/>
    <w:rsid w:val="00DF186C"/>
    <w:rsid w:val="00DF2022"/>
    <w:rsid w:val="00DF4606"/>
    <w:rsid w:val="00DF4768"/>
    <w:rsid w:val="00E003D7"/>
    <w:rsid w:val="00E01981"/>
    <w:rsid w:val="00E01B0A"/>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2CFD"/>
    <w:rsid w:val="00E44590"/>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5CF6"/>
    <w:rsid w:val="00E66365"/>
    <w:rsid w:val="00E67F85"/>
    <w:rsid w:val="00E705EC"/>
    <w:rsid w:val="00E70A1A"/>
    <w:rsid w:val="00E71179"/>
    <w:rsid w:val="00E717BC"/>
    <w:rsid w:val="00E72270"/>
    <w:rsid w:val="00E73F83"/>
    <w:rsid w:val="00E74A54"/>
    <w:rsid w:val="00E74E8B"/>
    <w:rsid w:val="00E7709D"/>
    <w:rsid w:val="00E8041E"/>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025B"/>
    <w:rsid w:val="00EF1BB8"/>
    <w:rsid w:val="00EF3620"/>
    <w:rsid w:val="00EF5EC1"/>
    <w:rsid w:val="00F00CF6"/>
    <w:rsid w:val="00F01D3F"/>
    <w:rsid w:val="00F02564"/>
    <w:rsid w:val="00F02CD0"/>
    <w:rsid w:val="00F037BC"/>
    <w:rsid w:val="00F04D1D"/>
    <w:rsid w:val="00F07572"/>
    <w:rsid w:val="00F14925"/>
    <w:rsid w:val="00F159F5"/>
    <w:rsid w:val="00F1692A"/>
    <w:rsid w:val="00F16CCB"/>
    <w:rsid w:val="00F1706A"/>
    <w:rsid w:val="00F21BD2"/>
    <w:rsid w:val="00F26027"/>
    <w:rsid w:val="00F27830"/>
    <w:rsid w:val="00F307CE"/>
    <w:rsid w:val="00F3172D"/>
    <w:rsid w:val="00F31A44"/>
    <w:rsid w:val="00F321BA"/>
    <w:rsid w:val="00F33B14"/>
    <w:rsid w:val="00F3560A"/>
    <w:rsid w:val="00F35A3C"/>
    <w:rsid w:val="00F362B4"/>
    <w:rsid w:val="00F3639C"/>
    <w:rsid w:val="00F37810"/>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612BC"/>
    <w:rsid w:val="00F6141B"/>
    <w:rsid w:val="00F62B05"/>
    <w:rsid w:val="00F62ED4"/>
    <w:rsid w:val="00F637AB"/>
    <w:rsid w:val="00F63E34"/>
    <w:rsid w:val="00F65DF2"/>
    <w:rsid w:val="00F65F0D"/>
    <w:rsid w:val="00F66628"/>
    <w:rsid w:val="00F708AB"/>
    <w:rsid w:val="00F74AA1"/>
    <w:rsid w:val="00F77815"/>
    <w:rsid w:val="00F80D5C"/>
    <w:rsid w:val="00F81784"/>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6A9"/>
    <w:rsid w:val="00FE08B6"/>
    <w:rsid w:val="00FE1142"/>
    <w:rsid w:val="00FE1A44"/>
    <w:rsid w:val="00FE7352"/>
    <w:rsid w:val="00FF0E78"/>
    <w:rsid w:val="00FF13E1"/>
    <w:rsid w:val="00FF4D09"/>
    <w:rsid w:val="00FF4FCA"/>
    <w:rsid w:val="00FF554C"/>
    <w:rsid w:val="00FF55BA"/>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6D1680FB"/>
  <w15:chartTrackingRefBased/>
  <w15:docId w15:val="{28CA54F4-6CF2-4E2A-BBFF-0B65FA965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BY" w:eastAsia="ru-B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1DE0"/>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 w:type="character" w:styleId="af1">
    <w:name w:val="Hyperlink"/>
    <w:uiPriority w:val="99"/>
    <w:unhideWhenUsed/>
    <w:rsid w:val="005344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760698">
      <w:bodyDiv w:val="1"/>
      <w:marLeft w:val="0"/>
      <w:marRight w:val="0"/>
      <w:marTop w:val="0"/>
      <w:marBottom w:val="0"/>
      <w:divBdr>
        <w:top w:val="none" w:sz="0" w:space="0" w:color="auto"/>
        <w:left w:val="none" w:sz="0" w:space="0" w:color="auto"/>
        <w:bottom w:val="none" w:sz="0" w:space="0" w:color="auto"/>
        <w:right w:val="none" w:sz="0" w:space="0" w:color="auto"/>
      </w:divBdr>
    </w:div>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 w:id="2034183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530</Words>
  <Characters>3022</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dc:description/>
  <cp:lastModifiedBy>Светлана Леонидовна Кутузова</cp:lastModifiedBy>
  <cp:revision>2</cp:revision>
  <cp:lastPrinted>2023-07-06T06:28:00Z</cp:lastPrinted>
  <dcterms:created xsi:type="dcterms:W3CDTF">2026-06-08T15:16:00Z</dcterms:created>
  <dcterms:modified xsi:type="dcterms:W3CDTF">2026-06-08T15:16:00Z</dcterms:modified>
</cp:coreProperties>
</file>