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2615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1164.0-2012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43BC1" w:rsidRPr="0082615C" w:rsidTr="00643BC1">
        <w:trPr>
          <w:cantSplit/>
          <w:trHeight w:val="7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45-5.01-268-2012</w:t>
            </w:r>
          </w:p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П16-03 к СНБ 5.01.01-99</w:t>
            </w:r>
          </w:p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П5-2000 к СНБ 5.01.01-99</w:t>
            </w:r>
          </w:p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Фундаменты искусственных оснований из насыпных, намывных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1164.2-2009</w:t>
            </w:r>
          </w:p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2615C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2615C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2615C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2615C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2615C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82615C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82615C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C2264" w:rsidRPr="0082615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кро</w:t>
            </w:r>
            <w:r w:rsidRPr="0082615C">
              <w:rPr>
                <w:spacing w:val="-6"/>
                <w:sz w:val="19"/>
                <w:szCs w:val="19"/>
              </w:rPr>
              <w:lastRenderedPageBreak/>
              <w:t>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34" w:rsidRPr="0082615C" w:rsidRDefault="000D2234" w:rsidP="000D22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lastRenderedPageBreak/>
              <w:t>СН 5.08.01-2019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lastRenderedPageBreak/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lastRenderedPageBreak/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82615C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82615C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82615C" w:rsidRDefault="007D43E4" w:rsidP="008C0A15">
            <w:pPr>
              <w:spacing w:line="216" w:lineRule="auto"/>
              <w:ind w:left="-57" w:right="-57"/>
            </w:pPr>
            <w:r w:rsidRPr="0082615C">
              <w:t>СП 1.03.01-2019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2615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82615C" w:rsidRDefault="007D43E4" w:rsidP="008C0A15">
            <w:pPr>
              <w:spacing w:line="216" w:lineRule="auto"/>
              <w:ind w:left="-57" w:right="-57"/>
            </w:pPr>
            <w:r w:rsidRPr="0082615C">
              <w:t>СП 1.03.01-2019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82615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643BC1" w:rsidRPr="0082615C" w:rsidTr="00447E74">
        <w:trPr>
          <w:cantSplit/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Малярные;</w:t>
            </w:r>
          </w:p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82615C" w:rsidRDefault="007D43E4" w:rsidP="008C0A15">
            <w:pPr>
              <w:spacing w:line="216" w:lineRule="auto"/>
              <w:ind w:left="-57" w:right="-57"/>
            </w:pPr>
            <w:r w:rsidRPr="0082615C">
              <w:t>СП 1.03.01-2019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Pr="0082615C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643BC1" w:rsidRPr="0082615C" w:rsidTr="00EC060B">
        <w:trPr>
          <w:cantSplit/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45-4.01-272-2012</w:t>
            </w:r>
          </w:p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45-4.01-29-2006</w:t>
            </w:r>
          </w:p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BC1" w:rsidRPr="0082615C" w:rsidRDefault="00643BC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82615C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82615C">
              <w:rPr>
                <w:spacing w:val="-6"/>
                <w:sz w:val="19"/>
                <w:szCs w:val="19"/>
              </w:rPr>
              <w:br/>
              <w:t>и наливные полимерные покрытия;</w:t>
            </w:r>
          </w:p>
          <w:p w:rsidR="00EB5889" w:rsidRPr="0082615C" w:rsidRDefault="00EB5889" w:rsidP="00643BC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оклеечные покрытия</w:t>
            </w:r>
            <w:r w:rsidR="00643BC1" w:rsidRPr="0082615C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2615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lastRenderedPageBreak/>
              <w:t xml:space="preserve">Автомобильные дороги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059-2012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094-2012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Сооружение земляного полотна: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 xml:space="preserve">асфальтобетонные покрытия и основания; 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устройство защитных слоев покрытий;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059-2012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094-2012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ТКП 234-2009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82615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226B6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82615C" w:rsidRDefault="000226B6" w:rsidP="008C0A15">
            <w:pPr>
              <w:spacing w:line="216" w:lineRule="auto"/>
              <w:ind w:left="-57" w:right="-57"/>
              <w:rPr>
                <w:bCs/>
                <w:iCs/>
                <w:spacing w:val="-8"/>
                <w:sz w:val="22"/>
                <w:szCs w:val="22"/>
              </w:rPr>
            </w:pPr>
            <w:r w:rsidRPr="0082615C">
              <w:rPr>
                <w:spacing w:val="-6"/>
                <w:sz w:val="19"/>
                <w:szCs w:val="19"/>
              </w:rPr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82615C" w:rsidRDefault="000226B6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bCs/>
                <w:iCs/>
                <w:sz w:val="19"/>
                <w:szCs w:val="19"/>
              </w:rPr>
            </w:pPr>
            <w:r w:rsidRPr="0082615C">
              <w:rPr>
                <w:bCs/>
                <w:iCs/>
                <w:sz w:val="19"/>
                <w:szCs w:val="19"/>
              </w:rPr>
              <w:t xml:space="preserve">СНиП 3.07.03-85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Каналы;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оградительные дамбы;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лотковая оросительная сеть;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закрытый горизонтальный дренаж;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вертикальный дренаж;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>противофильтрационные облицовки и экраны;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bCs/>
                <w:iCs/>
              </w:rPr>
            </w:pPr>
            <w:r w:rsidRPr="0082615C">
              <w:rPr>
                <w:spacing w:val="-6"/>
                <w:sz w:val="19"/>
                <w:szCs w:val="19"/>
              </w:rPr>
              <w:t>гидротехнические сооружения и насосные 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 xml:space="preserve">СНиП 3.07.03-85 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0226B6" w:rsidRPr="0082615C" w:rsidRDefault="000226B6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615C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  <w:bookmarkStart w:id="0" w:name="_GoBack"/>
        <w:bookmarkEnd w:id="0"/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643BC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43BC1">
            <w:rPr>
              <w:sz w:val="24"/>
            </w:rPr>
            <w:t>5962-2022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643BC1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8C0A15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643BC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643BC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43BC1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2615C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2615C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 «</w:t>
          </w:r>
          <w:r w:rsidR="00643BC1">
            <w:rPr>
              <w:b/>
              <w:sz w:val="24"/>
              <w:szCs w:val="24"/>
              <w:u w:val="single"/>
            </w:rPr>
            <w:t>Несвижское ПМК-23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3BC1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615C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123F903"/>
  <w15:docId w15:val="{24B58878-1584-4069-BE20-86E235D9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D05B5A-7FCF-4257-838A-F5A25E5F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14</cp:revision>
  <cp:lastPrinted>2020-02-11T11:22:00Z</cp:lastPrinted>
  <dcterms:created xsi:type="dcterms:W3CDTF">2020-02-11T12:09:00Z</dcterms:created>
  <dcterms:modified xsi:type="dcterms:W3CDTF">2026-06-08T15:22:00Z</dcterms:modified>
</cp:coreProperties>
</file>