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14:paraId="787A6F50" w14:textId="77777777" w:rsidTr="00C42564">
        <w:tblPrEx>
          <w:tblCellMar>
            <w:top w:w="0" w:type="dxa"/>
            <w:bottom w:w="0" w:type="dxa"/>
          </w:tblCellMar>
        </w:tblPrEx>
        <w:trPr>
          <w:cantSplit/>
          <w:trHeight w:val="104"/>
        </w:trPr>
        <w:tc>
          <w:tcPr>
            <w:tcW w:w="1560" w:type="dxa"/>
            <w:tcBorders>
              <w:top w:val="double" w:sz="6" w:space="0" w:color="auto"/>
            </w:tcBorders>
          </w:tcPr>
          <w:p w14:paraId="0157C731" w14:textId="77777777" w:rsidR="003E67DF" w:rsidRPr="00DC7434" w:rsidRDefault="003949C7" w:rsidP="00DF63E3">
            <w:pPr>
              <w:spacing w:line="235" w:lineRule="auto"/>
              <w:ind w:right="-65"/>
              <w:rPr>
                <w:b/>
                <w:spacing w:val="-4"/>
                <w:sz w:val="18"/>
                <w:szCs w:val="18"/>
              </w:rPr>
            </w:pPr>
            <w:bookmarkStart w:id="0" w:name="_GoBack"/>
            <w:bookmarkEnd w:id="0"/>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14:paraId="1F816185" w14:textId="77777777" w:rsidR="00A23901" w:rsidRDefault="00A23901" w:rsidP="00DF63E3">
            <w:pPr>
              <w:spacing w:line="235" w:lineRule="auto"/>
              <w:ind w:left="-17" w:right="-63"/>
              <w:rPr>
                <w:spacing w:val="-4"/>
                <w:sz w:val="18"/>
                <w:szCs w:val="18"/>
              </w:rPr>
            </w:pPr>
            <w:r>
              <w:rPr>
                <w:spacing w:val="-4"/>
                <w:sz w:val="18"/>
                <w:szCs w:val="18"/>
              </w:rPr>
              <w:t xml:space="preserve">СН 1.03.01-2019 </w:t>
            </w:r>
          </w:p>
          <w:p w14:paraId="4186E011" w14:textId="77777777" w:rsidR="003E67DF" w:rsidRPr="00A23901" w:rsidRDefault="003E67DF" w:rsidP="00DF63E3">
            <w:pPr>
              <w:spacing w:line="235"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6E4ECCB8" w14:textId="77777777" w:rsidR="003E67DF" w:rsidRPr="0059407F" w:rsidRDefault="003E67DF" w:rsidP="00DF63E3">
            <w:pPr>
              <w:spacing w:line="235"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60109D96" w14:textId="77777777" w:rsidR="003E67DF" w:rsidRPr="0059407F" w:rsidRDefault="003E67DF" w:rsidP="00DF63E3">
            <w:pPr>
              <w:ind w:left="-17" w:right="-17"/>
              <w:rPr>
                <w:sz w:val="18"/>
                <w:szCs w:val="18"/>
              </w:rPr>
            </w:pPr>
            <w:r w:rsidRPr="0059407F">
              <w:rPr>
                <w:sz w:val="18"/>
                <w:szCs w:val="18"/>
              </w:rPr>
              <w:t>СТБ 2087-2010</w:t>
            </w:r>
          </w:p>
        </w:tc>
      </w:tr>
      <w:tr w:rsidR="003E67DF" w:rsidRPr="0059407F" w14:paraId="5DAAF0F0" w14:textId="77777777" w:rsidTr="00156CB8">
        <w:tblPrEx>
          <w:tblCellMar>
            <w:top w:w="0" w:type="dxa"/>
            <w:bottom w:w="0" w:type="dxa"/>
          </w:tblCellMar>
        </w:tblPrEx>
        <w:trPr>
          <w:cantSplit/>
          <w:trHeight w:val="29"/>
        </w:trPr>
        <w:tc>
          <w:tcPr>
            <w:tcW w:w="1560" w:type="dxa"/>
            <w:tcBorders>
              <w:top w:val="double" w:sz="6" w:space="0" w:color="auto"/>
              <w:bottom w:val="double" w:sz="6" w:space="0" w:color="auto"/>
            </w:tcBorders>
          </w:tcPr>
          <w:p w14:paraId="0C0D3884" w14:textId="77777777" w:rsidR="003E67DF" w:rsidRPr="00DC7434" w:rsidRDefault="003949C7" w:rsidP="00DF63E3">
            <w:pPr>
              <w:spacing w:line="235"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723DDB85" w14:textId="77777777" w:rsidR="00703B84" w:rsidRDefault="00703B84" w:rsidP="00DF63E3">
            <w:pPr>
              <w:spacing w:line="235" w:lineRule="auto"/>
              <w:ind w:left="-17" w:right="-63"/>
              <w:rPr>
                <w:spacing w:val="-4"/>
                <w:sz w:val="18"/>
                <w:szCs w:val="18"/>
              </w:rPr>
            </w:pPr>
            <w:r>
              <w:rPr>
                <w:spacing w:val="-4"/>
                <w:sz w:val="18"/>
                <w:szCs w:val="18"/>
              </w:rPr>
              <w:t xml:space="preserve">СН 1.03.01-2019 </w:t>
            </w:r>
          </w:p>
          <w:p w14:paraId="4A1B66AA" w14:textId="77777777" w:rsidR="003E67DF" w:rsidRPr="0059407F" w:rsidRDefault="003E67DF" w:rsidP="00DF63E3">
            <w:pPr>
              <w:spacing w:line="235"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183E7096" w14:textId="77777777" w:rsidR="003E67DF" w:rsidRPr="0059407F" w:rsidRDefault="003E67DF" w:rsidP="00DF63E3">
            <w:pPr>
              <w:spacing w:line="235" w:lineRule="auto"/>
              <w:jc w:val="both"/>
              <w:rPr>
                <w:sz w:val="18"/>
                <w:szCs w:val="18"/>
              </w:rPr>
            </w:pPr>
            <w:r w:rsidRPr="0059407F">
              <w:rPr>
                <w:sz w:val="18"/>
                <w:szCs w:val="18"/>
              </w:rPr>
              <w:t>Опалубочные работы.</w:t>
            </w:r>
          </w:p>
          <w:p w14:paraId="2E71E264" w14:textId="77777777" w:rsidR="003E67DF" w:rsidRPr="0059407F" w:rsidRDefault="003E67DF" w:rsidP="00DF63E3">
            <w:pPr>
              <w:spacing w:line="235" w:lineRule="auto"/>
              <w:jc w:val="both"/>
              <w:rPr>
                <w:sz w:val="18"/>
                <w:szCs w:val="18"/>
              </w:rPr>
            </w:pPr>
            <w:r w:rsidRPr="0059407F">
              <w:rPr>
                <w:sz w:val="18"/>
                <w:szCs w:val="18"/>
              </w:rPr>
              <w:t>Арматурные работы.</w:t>
            </w:r>
          </w:p>
          <w:p w14:paraId="6206DD22" w14:textId="77777777" w:rsidR="003E67DF" w:rsidRPr="0059407F" w:rsidRDefault="003E67DF" w:rsidP="00DF63E3">
            <w:pPr>
              <w:spacing w:line="235"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3C5E5424" w14:textId="77777777" w:rsidR="003E67DF" w:rsidRPr="0059407F" w:rsidRDefault="003E67DF" w:rsidP="00DF63E3">
            <w:pPr>
              <w:ind w:left="-17"/>
              <w:jc w:val="both"/>
              <w:rPr>
                <w:sz w:val="18"/>
                <w:szCs w:val="18"/>
              </w:rPr>
            </w:pPr>
            <w:r w:rsidRPr="0059407F">
              <w:rPr>
                <w:sz w:val="18"/>
                <w:szCs w:val="18"/>
              </w:rPr>
              <w:t>СТБ 1958-2009</w:t>
            </w:r>
          </w:p>
          <w:p w14:paraId="09CECD69" w14:textId="77777777" w:rsidR="003E67DF" w:rsidRPr="0059407F" w:rsidRDefault="003E67DF" w:rsidP="00DF63E3">
            <w:pPr>
              <w:ind w:left="-17"/>
              <w:rPr>
                <w:sz w:val="18"/>
                <w:szCs w:val="18"/>
              </w:rPr>
            </w:pPr>
          </w:p>
        </w:tc>
      </w:tr>
      <w:tr w:rsidR="003E67DF" w:rsidRPr="0059407F" w14:paraId="43728820" w14:textId="77777777" w:rsidTr="005A5C70">
        <w:tblPrEx>
          <w:tblCellMar>
            <w:top w:w="0" w:type="dxa"/>
            <w:bottom w:w="0" w:type="dxa"/>
          </w:tblCellMar>
        </w:tblPrEx>
        <w:trPr>
          <w:trHeight w:val="25"/>
        </w:trPr>
        <w:tc>
          <w:tcPr>
            <w:tcW w:w="1560" w:type="dxa"/>
            <w:tcBorders>
              <w:top w:val="double" w:sz="6" w:space="0" w:color="auto"/>
              <w:bottom w:val="double" w:sz="6" w:space="0" w:color="auto"/>
            </w:tcBorders>
          </w:tcPr>
          <w:p w14:paraId="01E9FF15" w14:textId="77777777" w:rsidR="003E67DF" w:rsidRPr="0059407F" w:rsidRDefault="003E67DF" w:rsidP="00DF63E3">
            <w:pPr>
              <w:spacing w:line="235"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08EB7E95" w14:textId="77777777" w:rsidR="002A4A90" w:rsidRDefault="002A4A90" w:rsidP="00DF63E3">
            <w:pPr>
              <w:spacing w:line="235" w:lineRule="auto"/>
              <w:ind w:left="-17" w:right="-63"/>
              <w:rPr>
                <w:spacing w:val="-4"/>
                <w:sz w:val="18"/>
                <w:szCs w:val="18"/>
              </w:rPr>
            </w:pPr>
            <w:r>
              <w:rPr>
                <w:spacing w:val="-4"/>
                <w:sz w:val="18"/>
                <w:szCs w:val="18"/>
              </w:rPr>
              <w:t xml:space="preserve">СН 1.03.01-2019 </w:t>
            </w:r>
          </w:p>
          <w:p w14:paraId="4D63C537" w14:textId="77777777" w:rsidR="003E67DF" w:rsidRPr="0059407F" w:rsidRDefault="003E67DF" w:rsidP="00DF63E3">
            <w:pPr>
              <w:spacing w:line="235" w:lineRule="auto"/>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0791AA76" w14:textId="77777777" w:rsidR="003E67DF" w:rsidRPr="0059407F" w:rsidRDefault="003E67DF" w:rsidP="00DF63E3">
            <w:pPr>
              <w:spacing w:line="235" w:lineRule="auto"/>
              <w:ind w:right="-17"/>
              <w:jc w:val="both"/>
              <w:rPr>
                <w:sz w:val="18"/>
                <w:szCs w:val="18"/>
              </w:rPr>
            </w:pPr>
            <w:r w:rsidRPr="0059407F">
              <w:rPr>
                <w:sz w:val="18"/>
                <w:szCs w:val="18"/>
              </w:rPr>
              <w:t>Монтаж гипсобетонных перегородок.</w:t>
            </w:r>
          </w:p>
          <w:p w14:paraId="7A45331A" w14:textId="77777777" w:rsidR="003E67DF" w:rsidRPr="0059407F" w:rsidRDefault="003E67DF" w:rsidP="00DF63E3">
            <w:pPr>
              <w:spacing w:line="235" w:lineRule="auto"/>
              <w:ind w:right="-17"/>
              <w:jc w:val="both"/>
              <w:rPr>
                <w:sz w:val="18"/>
                <w:szCs w:val="18"/>
              </w:rPr>
            </w:pPr>
            <w:r w:rsidRPr="0059407F">
              <w:rPr>
                <w:sz w:val="18"/>
                <w:szCs w:val="18"/>
              </w:rPr>
              <w:t>Монтаж каркасно-обшивных перегородок.</w:t>
            </w:r>
          </w:p>
          <w:p w14:paraId="4BC65C2A" w14:textId="77777777" w:rsidR="003E67DF" w:rsidRPr="0059407F" w:rsidRDefault="003E67DF" w:rsidP="00DF63E3">
            <w:pPr>
              <w:spacing w:line="235"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13CA8A82" w14:textId="77777777" w:rsidR="00FD0FDC" w:rsidRPr="0059407F" w:rsidRDefault="00FD0FDC" w:rsidP="00DF63E3">
            <w:pPr>
              <w:spacing w:line="235"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5C304922" w14:textId="77777777" w:rsidR="003E67DF" w:rsidRPr="0059407F" w:rsidRDefault="003E67DF" w:rsidP="00DF63E3">
            <w:pPr>
              <w:ind w:left="-17" w:right="-17"/>
              <w:rPr>
                <w:sz w:val="18"/>
                <w:szCs w:val="18"/>
              </w:rPr>
            </w:pPr>
            <w:r w:rsidRPr="0059407F">
              <w:rPr>
                <w:sz w:val="18"/>
                <w:szCs w:val="18"/>
              </w:rPr>
              <w:t>СТБ 1970-2009</w:t>
            </w:r>
          </w:p>
        </w:tc>
      </w:tr>
      <w:tr w:rsidR="003E67DF" w:rsidRPr="0059407F" w14:paraId="487E0D37"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1BDD073F" w14:textId="77777777" w:rsidR="00687A67" w:rsidRPr="0059407F" w:rsidRDefault="006118E1" w:rsidP="00DF63E3">
            <w:pPr>
              <w:spacing w:line="235" w:lineRule="auto"/>
              <w:rPr>
                <w:b/>
                <w:sz w:val="18"/>
                <w:szCs w:val="18"/>
              </w:rPr>
            </w:pPr>
            <w:r w:rsidRPr="0059407F">
              <w:rPr>
                <w:b/>
                <w:sz w:val="18"/>
                <w:szCs w:val="18"/>
              </w:rPr>
              <w:t xml:space="preserve">Устройство </w:t>
            </w:r>
          </w:p>
          <w:p w14:paraId="096BCAA4" w14:textId="77777777" w:rsidR="003E67DF" w:rsidRPr="0059407F" w:rsidRDefault="006118E1" w:rsidP="00DF63E3">
            <w:pPr>
              <w:spacing w:line="235"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0749A563" w14:textId="77777777" w:rsidR="0068369C" w:rsidRDefault="0068369C" w:rsidP="00DF63E3">
            <w:pPr>
              <w:spacing w:line="235" w:lineRule="auto"/>
              <w:ind w:left="-17" w:right="-17"/>
              <w:rPr>
                <w:spacing w:val="-4"/>
                <w:sz w:val="18"/>
                <w:szCs w:val="18"/>
              </w:rPr>
            </w:pPr>
            <w:r w:rsidRPr="0068369C">
              <w:rPr>
                <w:spacing w:val="-4"/>
                <w:sz w:val="18"/>
                <w:szCs w:val="18"/>
              </w:rPr>
              <w:t>СН 5.08.01-2019</w:t>
            </w:r>
          </w:p>
          <w:p w14:paraId="2F5A7619" w14:textId="77777777" w:rsidR="003E67DF" w:rsidRPr="0068369C" w:rsidRDefault="003E67DF" w:rsidP="00DF63E3">
            <w:pPr>
              <w:spacing w:line="235" w:lineRule="auto"/>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C715A39" w14:textId="77777777" w:rsidR="003E67DF" w:rsidRPr="0059407F" w:rsidRDefault="003A4F01" w:rsidP="00DF63E3">
            <w:pPr>
              <w:spacing w:line="235"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639F1EF0" w14:textId="77777777" w:rsidR="00687A67" w:rsidRPr="0059407F" w:rsidRDefault="00687A67" w:rsidP="00DF63E3">
            <w:pPr>
              <w:spacing w:line="235" w:lineRule="auto"/>
              <w:ind w:right="-17"/>
              <w:jc w:val="both"/>
              <w:rPr>
                <w:sz w:val="18"/>
                <w:szCs w:val="18"/>
              </w:rPr>
            </w:pPr>
            <w:r w:rsidRPr="0059407F">
              <w:rPr>
                <w:sz w:val="18"/>
                <w:szCs w:val="18"/>
              </w:rPr>
              <w:t>Кровли из мелкоштучных материалов.</w:t>
            </w:r>
          </w:p>
          <w:p w14:paraId="6A72BC0B" w14:textId="77777777" w:rsidR="003E67DF" w:rsidRPr="0059407F" w:rsidRDefault="003A4F01" w:rsidP="00DF63E3">
            <w:pPr>
              <w:spacing w:line="235"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4EA4F08D" w14:textId="77777777" w:rsidR="003A4F01" w:rsidRPr="0059407F" w:rsidRDefault="003A4F01" w:rsidP="00DF63E3">
            <w:pPr>
              <w:spacing w:line="235"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28AD230C" w14:textId="77777777" w:rsidR="003E67DF" w:rsidRPr="0059407F" w:rsidRDefault="003E67DF" w:rsidP="00DF63E3">
            <w:pPr>
              <w:ind w:left="-17" w:right="-17"/>
              <w:rPr>
                <w:sz w:val="18"/>
                <w:szCs w:val="18"/>
              </w:rPr>
            </w:pPr>
            <w:r w:rsidRPr="0059407F">
              <w:rPr>
                <w:sz w:val="18"/>
                <w:szCs w:val="18"/>
              </w:rPr>
              <w:t>СТБ 1992-2009</w:t>
            </w:r>
          </w:p>
          <w:p w14:paraId="15264453" w14:textId="77777777" w:rsidR="003E67DF" w:rsidRPr="0059407F" w:rsidRDefault="003E67DF" w:rsidP="00DF63E3">
            <w:pPr>
              <w:ind w:left="-17" w:right="-17"/>
              <w:rPr>
                <w:sz w:val="18"/>
                <w:szCs w:val="18"/>
              </w:rPr>
            </w:pPr>
            <w:r w:rsidRPr="0059407F">
              <w:rPr>
                <w:sz w:val="18"/>
                <w:szCs w:val="18"/>
              </w:rPr>
              <w:t>СТБ 2040-2010</w:t>
            </w:r>
          </w:p>
          <w:p w14:paraId="7817EA22" w14:textId="77777777" w:rsidR="003E67DF" w:rsidRPr="0059407F" w:rsidRDefault="003E67DF" w:rsidP="00DF63E3">
            <w:pPr>
              <w:ind w:left="-17" w:right="-17"/>
              <w:rPr>
                <w:sz w:val="18"/>
                <w:szCs w:val="18"/>
              </w:rPr>
            </w:pPr>
          </w:p>
        </w:tc>
      </w:tr>
      <w:tr w:rsidR="003E67DF" w:rsidRPr="0059407F" w14:paraId="45FCF1AB" w14:textId="77777777" w:rsidTr="00D34A7F">
        <w:tblPrEx>
          <w:tblCellMar>
            <w:top w:w="0" w:type="dxa"/>
            <w:bottom w:w="0" w:type="dxa"/>
          </w:tblCellMar>
        </w:tblPrEx>
        <w:trPr>
          <w:trHeight w:val="522"/>
        </w:trPr>
        <w:tc>
          <w:tcPr>
            <w:tcW w:w="1560" w:type="dxa"/>
            <w:tcBorders>
              <w:top w:val="double" w:sz="6" w:space="0" w:color="auto"/>
              <w:bottom w:val="single" w:sz="4" w:space="0" w:color="auto"/>
            </w:tcBorders>
          </w:tcPr>
          <w:p w14:paraId="26CDE25B" w14:textId="77777777" w:rsidR="00651279" w:rsidRPr="0059407F" w:rsidRDefault="003E67DF" w:rsidP="00DF63E3">
            <w:pPr>
              <w:spacing w:line="235" w:lineRule="auto"/>
              <w:rPr>
                <w:b/>
                <w:sz w:val="18"/>
                <w:szCs w:val="18"/>
              </w:rPr>
            </w:pPr>
            <w:r w:rsidRPr="0059407F">
              <w:rPr>
                <w:b/>
                <w:sz w:val="18"/>
                <w:szCs w:val="18"/>
              </w:rPr>
              <w:br w:type="page"/>
            </w:r>
            <w:r w:rsidRPr="0059407F">
              <w:rPr>
                <w:b/>
                <w:sz w:val="18"/>
                <w:szCs w:val="18"/>
              </w:rPr>
              <w:br w:type="page"/>
              <w:t xml:space="preserve">Устройство </w:t>
            </w:r>
          </w:p>
          <w:p w14:paraId="43717BB3" w14:textId="77777777" w:rsidR="003E67DF" w:rsidRPr="0059407F" w:rsidRDefault="003E67DF" w:rsidP="00DF63E3">
            <w:pPr>
              <w:spacing w:line="235"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73A3562B" w14:textId="77777777" w:rsidR="003E67DF" w:rsidRPr="00931BBB" w:rsidRDefault="003E67DF" w:rsidP="00DF63E3">
            <w:pPr>
              <w:spacing w:line="235" w:lineRule="auto"/>
              <w:ind w:left="-17" w:right="-63"/>
              <w:rPr>
                <w:spacing w:val="-4"/>
                <w:sz w:val="18"/>
                <w:szCs w:val="18"/>
              </w:rPr>
            </w:pPr>
            <w:r w:rsidRPr="00931BBB">
              <w:rPr>
                <w:spacing w:val="-4"/>
                <w:sz w:val="18"/>
                <w:szCs w:val="18"/>
              </w:rPr>
              <w:t>ТКП 45-5.08-75-2007</w:t>
            </w:r>
          </w:p>
          <w:p w14:paraId="5C2DAF26" w14:textId="77777777" w:rsidR="003E67DF" w:rsidRPr="0059407F" w:rsidRDefault="003E67DF" w:rsidP="00DF63E3">
            <w:pPr>
              <w:spacing w:line="235" w:lineRule="auto"/>
              <w:ind w:left="-17" w:right="-17"/>
              <w:rPr>
                <w:sz w:val="18"/>
                <w:szCs w:val="18"/>
              </w:rPr>
            </w:pPr>
            <w:r w:rsidRPr="0059407F">
              <w:rPr>
                <w:sz w:val="18"/>
                <w:szCs w:val="18"/>
              </w:rPr>
              <w:t>СТБ 1846-2008</w:t>
            </w:r>
          </w:p>
          <w:p w14:paraId="5FA524A3" w14:textId="77777777" w:rsidR="003E67DF" w:rsidRPr="0059407F" w:rsidRDefault="003E67DF" w:rsidP="00DF63E3">
            <w:pPr>
              <w:spacing w:line="235" w:lineRule="auto"/>
              <w:ind w:left="-17" w:right="-17"/>
              <w:rPr>
                <w:sz w:val="18"/>
                <w:szCs w:val="18"/>
              </w:rPr>
            </w:pPr>
          </w:p>
        </w:tc>
        <w:tc>
          <w:tcPr>
            <w:tcW w:w="4394" w:type="dxa"/>
            <w:tcBorders>
              <w:top w:val="double" w:sz="6" w:space="0" w:color="auto"/>
              <w:bottom w:val="single" w:sz="4" w:space="0" w:color="auto"/>
            </w:tcBorders>
          </w:tcPr>
          <w:p w14:paraId="5D7B6744" w14:textId="77777777" w:rsidR="003E67DF" w:rsidRPr="0059407F" w:rsidRDefault="003E67DF" w:rsidP="00DF63E3">
            <w:pPr>
              <w:spacing w:line="235"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623584AD" w14:textId="77777777" w:rsidR="003E67DF" w:rsidRPr="0059407F" w:rsidRDefault="003E67DF" w:rsidP="00DF63E3">
            <w:pPr>
              <w:spacing w:line="235"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3A2FCD0B" w14:textId="77777777" w:rsidR="003E67DF" w:rsidRPr="0059407F" w:rsidRDefault="003E67DF" w:rsidP="00DF63E3">
            <w:pPr>
              <w:spacing w:line="235"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56DA03EC" w14:textId="77777777" w:rsidR="003E67DF" w:rsidRPr="0059407F" w:rsidRDefault="003E67DF" w:rsidP="00DF63E3">
            <w:pPr>
              <w:spacing w:line="235"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04D56847" w14:textId="77777777" w:rsidR="003E67DF" w:rsidRPr="0059407F" w:rsidRDefault="003E67DF" w:rsidP="00DF63E3">
            <w:pPr>
              <w:spacing w:line="235"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0A0E22B8" w14:textId="77777777" w:rsidR="00651279" w:rsidRPr="0059407F" w:rsidRDefault="00651279" w:rsidP="00DF63E3">
            <w:pPr>
              <w:spacing w:line="235" w:lineRule="auto"/>
              <w:ind w:right="-17"/>
              <w:jc w:val="both"/>
              <w:rPr>
                <w:sz w:val="18"/>
                <w:szCs w:val="18"/>
              </w:rPr>
            </w:pPr>
            <w:r w:rsidRPr="0059407F">
              <w:rPr>
                <w:sz w:val="18"/>
                <w:szCs w:val="18"/>
              </w:rPr>
              <w:t>Устройство сопряжения изоляции с инженерными коммуникациями.</w:t>
            </w:r>
          </w:p>
          <w:p w14:paraId="5B56A5CA" w14:textId="77777777" w:rsidR="00651279" w:rsidRPr="0059407F" w:rsidRDefault="00651279" w:rsidP="00DF63E3">
            <w:pPr>
              <w:spacing w:line="235"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26231206" w14:textId="77777777" w:rsidR="00651279" w:rsidRPr="0059407F" w:rsidRDefault="00651279" w:rsidP="00DF63E3">
            <w:pPr>
              <w:spacing w:line="235"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2A772947" w14:textId="77777777" w:rsidR="002251A3" w:rsidRPr="0059407F" w:rsidRDefault="003E67DF" w:rsidP="00DF63E3">
            <w:pPr>
              <w:spacing w:line="235"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38774C01" w14:textId="77777777" w:rsidR="003E67DF" w:rsidRPr="0059407F" w:rsidRDefault="003E67DF" w:rsidP="00DF63E3">
            <w:pPr>
              <w:ind w:left="-17" w:right="-17"/>
              <w:rPr>
                <w:sz w:val="18"/>
                <w:szCs w:val="18"/>
              </w:rPr>
            </w:pPr>
            <w:r w:rsidRPr="0059407F">
              <w:rPr>
                <w:sz w:val="18"/>
                <w:szCs w:val="18"/>
              </w:rPr>
              <w:t xml:space="preserve">СТБ 1846-2008 </w:t>
            </w:r>
          </w:p>
          <w:p w14:paraId="53AB9994" w14:textId="77777777" w:rsidR="003E67DF" w:rsidRPr="0059407F" w:rsidRDefault="003E67DF" w:rsidP="00DF63E3">
            <w:pPr>
              <w:ind w:left="-17" w:right="-17"/>
              <w:rPr>
                <w:sz w:val="18"/>
                <w:szCs w:val="18"/>
              </w:rPr>
            </w:pPr>
          </w:p>
          <w:p w14:paraId="792FAD16" w14:textId="77777777" w:rsidR="003E67DF" w:rsidRPr="0059407F" w:rsidRDefault="003E67DF" w:rsidP="00DF63E3">
            <w:pPr>
              <w:ind w:left="-17" w:right="-17"/>
              <w:rPr>
                <w:sz w:val="18"/>
                <w:szCs w:val="18"/>
              </w:rPr>
            </w:pPr>
          </w:p>
          <w:p w14:paraId="35101B88" w14:textId="77777777" w:rsidR="003E67DF" w:rsidRPr="0059407F" w:rsidRDefault="003E67DF" w:rsidP="00DF63E3">
            <w:pPr>
              <w:ind w:left="-17" w:right="-17"/>
              <w:rPr>
                <w:sz w:val="18"/>
                <w:szCs w:val="18"/>
              </w:rPr>
            </w:pPr>
          </w:p>
        </w:tc>
      </w:tr>
      <w:tr w:rsidR="002251A3" w:rsidRPr="0059407F" w14:paraId="4E18C181" w14:textId="77777777" w:rsidTr="006A3655">
        <w:tblPrEx>
          <w:tblCellMar>
            <w:top w:w="0" w:type="dxa"/>
            <w:bottom w:w="0" w:type="dxa"/>
          </w:tblCellMar>
        </w:tblPrEx>
        <w:trPr>
          <w:trHeight w:val="110"/>
        </w:trPr>
        <w:tc>
          <w:tcPr>
            <w:tcW w:w="1560" w:type="dxa"/>
            <w:vMerge w:val="restart"/>
            <w:tcBorders>
              <w:top w:val="double" w:sz="6" w:space="0" w:color="auto"/>
            </w:tcBorders>
          </w:tcPr>
          <w:p w14:paraId="13D00EFB" w14:textId="77777777" w:rsidR="002251A3" w:rsidRPr="0059407F" w:rsidRDefault="002251A3" w:rsidP="00DF63E3">
            <w:pPr>
              <w:spacing w:line="235"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FDB6F34" w14:textId="77777777" w:rsidR="002251A3" w:rsidRPr="00931BBB" w:rsidRDefault="002251A3" w:rsidP="00DF63E3">
            <w:pPr>
              <w:spacing w:line="235" w:lineRule="auto"/>
              <w:ind w:left="-17" w:right="-63"/>
              <w:rPr>
                <w:spacing w:val="-4"/>
                <w:sz w:val="18"/>
                <w:szCs w:val="18"/>
              </w:rPr>
            </w:pPr>
            <w:r w:rsidRPr="00931BBB">
              <w:rPr>
                <w:spacing w:val="-4"/>
                <w:sz w:val="18"/>
                <w:szCs w:val="18"/>
              </w:rPr>
              <w:t>ТКП 45-3.02-114-2009</w:t>
            </w:r>
          </w:p>
          <w:p w14:paraId="1045E454" w14:textId="77777777" w:rsidR="002251A3" w:rsidRPr="0059407F" w:rsidRDefault="002251A3" w:rsidP="00DF63E3">
            <w:pPr>
              <w:spacing w:line="235" w:lineRule="auto"/>
              <w:ind w:left="-17" w:right="-17"/>
              <w:rPr>
                <w:sz w:val="18"/>
                <w:szCs w:val="18"/>
              </w:rPr>
            </w:pPr>
            <w:r w:rsidRPr="0059407F">
              <w:rPr>
                <w:sz w:val="18"/>
                <w:szCs w:val="18"/>
              </w:rPr>
              <w:t xml:space="preserve">СТБ 2031-2010  </w:t>
            </w:r>
          </w:p>
          <w:p w14:paraId="64551419" w14:textId="77777777" w:rsidR="002251A3" w:rsidRPr="0059407F" w:rsidRDefault="002251A3" w:rsidP="00DF63E3">
            <w:pPr>
              <w:spacing w:line="235" w:lineRule="auto"/>
              <w:ind w:left="-17" w:right="-17"/>
              <w:rPr>
                <w:sz w:val="18"/>
                <w:szCs w:val="18"/>
              </w:rPr>
            </w:pPr>
          </w:p>
        </w:tc>
        <w:tc>
          <w:tcPr>
            <w:tcW w:w="4394" w:type="dxa"/>
            <w:tcBorders>
              <w:top w:val="double" w:sz="6" w:space="0" w:color="auto"/>
              <w:bottom w:val="single" w:sz="4" w:space="0" w:color="auto"/>
            </w:tcBorders>
          </w:tcPr>
          <w:p w14:paraId="2EF0FC05" w14:textId="77777777" w:rsidR="002251A3" w:rsidRPr="0059407F" w:rsidRDefault="002251A3" w:rsidP="00DF63E3">
            <w:pPr>
              <w:spacing w:line="235"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6E0105BC" w14:textId="77777777" w:rsidR="002251A3" w:rsidRPr="0059407F" w:rsidRDefault="002251A3" w:rsidP="00DF63E3">
            <w:pPr>
              <w:spacing w:line="235"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3845E6CC" w14:textId="77777777" w:rsidR="002251A3" w:rsidRPr="0059407F" w:rsidRDefault="002251A3" w:rsidP="00DF63E3">
            <w:pPr>
              <w:ind w:left="-17" w:right="-17"/>
              <w:rPr>
                <w:sz w:val="18"/>
                <w:szCs w:val="18"/>
              </w:rPr>
            </w:pPr>
            <w:r w:rsidRPr="0059407F">
              <w:rPr>
                <w:sz w:val="18"/>
                <w:szCs w:val="18"/>
              </w:rPr>
              <w:t xml:space="preserve">СТБ 2032-2010 </w:t>
            </w:r>
          </w:p>
          <w:p w14:paraId="6CB3F05B" w14:textId="77777777" w:rsidR="002251A3" w:rsidRPr="0059407F" w:rsidRDefault="002251A3" w:rsidP="00DF63E3">
            <w:pPr>
              <w:ind w:left="-17" w:right="-17"/>
              <w:rPr>
                <w:sz w:val="18"/>
                <w:szCs w:val="18"/>
              </w:rPr>
            </w:pPr>
            <w:r w:rsidRPr="0059407F">
              <w:rPr>
                <w:sz w:val="18"/>
                <w:szCs w:val="18"/>
              </w:rPr>
              <w:t xml:space="preserve"> </w:t>
            </w:r>
          </w:p>
        </w:tc>
      </w:tr>
      <w:tr w:rsidR="002251A3" w:rsidRPr="0059407F" w14:paraId="3C4BBAFF" w14:textId="77777777" w:rsidTr="006A3655">
        <w:tblPrEx>
          <w:tblCellMar>
            <w:top w:w="0" w:type="dxa"/>
            <w:bottom w:w="0" w:type="dxa"/>
          </w:tblCellMar>
        </w:tblPrEx>
        <w:trPr>
          <w:trHeight w:val="110"/>
        </w:trPr>
        <w:tc>
          <w:tcPr>
            <w:tcW w:w="1560" w:type="dxa"/>
            <w:vMerge/>
          </w:tcPr>
          <w:p w14:paraId="26C441D0" w14:textId="77777777" w:rsidR="002251A3" w:rsidRPr="0059407F" w:rsidRDefault="002251A3" w:rsidP="00DF63E3">
            <w:pPr>
              <w:spacing w:line="235" w:lineRule="auto"/>
              <w:rPr>
                <w:b/>
                <w:sz w:val="18"/>
                <w:szCs w:val="18"/>
              </w:rPr>
            </w:pPr>
          </w:p>
        </w:tc>
        <w:tc>
          <w:tcPr>
            <w:tcW w:w="1701" w:type="dxa"/>
            <w:vMerge/>
          </w:tcPr>
          <w:p w14:paraId="521D9B22" w14:textId="77777777" w:rsidR="002251A3" w:rsidRPr="0059407F" w:rsidRDefault="002251A3" w:rsidP="00DF63E3">
            <w:pPr>
              <w:spacing w:line="235" w:lineRule="auto"/>
              <w:ind w:left="-17" w:right="-17"/>
              <w:rPr>
                <w:sz w:val="18"/>
                <w:szCs w:val="18"/>
              </w:rPr>
            </w:pPr>
          </w:p>
        </w:tc>
        <w:tc>
          <w:tcPr>
            <w:tcW w:w="4394" w:type="dxa"/>
            <w:tcBorders>
              <w:top w:val="double" w:sz="6" w:space="0" w:color="auto"/>
              <w:bottom w:val="single" w:sz="4" w:space="0" w:color="auto"/>
            </w:tcBorders>
          </w:tcPr>
          <w:p w14:paraId="54D547A2" w14:textId="77777777" w:rsidR="002251A3" w:rsidRPr="0059407F" w:rsidRDefault="002251A3" w:rsidP="00DF63E3">
            <w:pPr>
              <w:spacing w:line="235"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1529FB5B" w14:textId="77777777" w:rsidR="002251A3" w:rsidRPr="0059407F" w:rsidRDefault="009870E5" w:rsidP="00DF63E3">
            <w:pPr>
              <w:ind w:left="-17" w:right="-17"/>
              <w:rPr>
                <w:sz w:val="18"/>
                <w:szCs w:val="18"/>
              </w:rPr>
            </w:pPr>
            <w:r w:rsidRPr="0059407F">
              <w:rPr>
                <w:sz w:val="18"/>
                <w:szCs w:val="18"/>
              </w:rPr>
              <w:t xml:space="preserve">СТБ 2088-2010 </w:t>
            </w:r>
          </w:p>
          <w:p w14:paraId="069C7BF3" w14:textId="77777777" w:rsidR="002251A3" w:rsidRPr="0059407F" w:rsidRDefault="002251A3" w:rsidP="00DF63E3">
            <w:pPr>
              <w:ind w:left="-17" w:right="-17"/>
              <w:rPr>
                <w:sz w:val="18"/>
                <w:szCs w:val="18"/>
              </w:rPr>
            </w:pPr>
          </w:p>
        </w:tc>
      </w:tr>
      <w:tr w:rsidR="002251A3" w:rsidRPr="0059407F" w14:paraId="7F684F00" w14:textId="77777777" w:rsidTr="006A3655">
        <w:tblPrEx>
          <w:tblCellMar>
            <w:top w:w="0" w:type="dxa"/>
            <w:bottom w:w="0" w:type="dxa"/>
          </w:tblCellMar>
        </w:tblPrEx>
        <w:trPr>
          <w:trHeight w:val="110"/>
        </w:trPr>
        <w:tc>
          <w:tcPr>
            <w:tcW w:w="1560" w:type="dxa"/>
            <w:vMerge/>
          </w:tcPr>
          <w:p w14:paraId="40519870" w14:textId="77777777" w:rsidR="002251A3" w:rsidRPr="0059407F" w:rsidRDefault="002251A3" w:rsidP="00DF63E3">
            <w:pPr>
              <w:spacing w:line="235" w:lineRule="auto"/>
              <w:rPr>
                <w:b/>
                <w:sz w:val="18"/>
                <w:szCs w:val="18"/>
              </w:rPr>
            </w:pPr>
          </w:p>
        </w:tc>
        <w:tc>
          <w:tcPr>
            <w:tcW w:w="1701" w:type="dxa"/>
            <w:vMerge/>
            <w:tcBorders>
              <w:bottom w:val="single" w:sz="4" w:space="0" w:color="auto"/>
            </w:tcBorders>
          </w:tcPr>
          <w:p w14:paraId="1551C553" w14:textId="77777777" w:rsidR="002251A3" w:rsidRPr="0059407F" w:rsidRDefault="002251A3" w:rsidP="00DF63E3">
            <w:pPr>
              <w:spacing w:line="235" w:lineRule="auto"/>
              <w:ind w:left="-17" w:right="-17"/>
              <w:rPr>
                <w:sz w:val="18"/>
                <w:szCs w:val="18"/>
              </w:rPr>
            </w:pPr>
          </w:p>
        </w:tc>
        <w:tc>
          <w:tcPr>
            <w:tcW w:w="4394" w:type="dxa"/>
            <w:tcBorders>
              <w:top w:val="double" w:sz="6" w:space="0" w:color="auto"/>
              <w:bottom w:val="single" w:sz="4" w:space="0" w:color="auto"/>
            </w:tcBorders>
          </w:tcPr>
          <w:p w14:paraId="7D0BC350" w14:textId="77777777" w:rsidR="002251A3" w:rsidRPr="0059407F" w:rsidRDefault="002251A3" w:rsidP="00DF63E3">
            <w:pPr>
              <w:spacing w:line="235"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4750BCD0" w14:textId="77777777" w:rsidR="002251A3" w:rsidRPr="0059407F" w:rsidRDefault="009870E5" w:rsidP="00DF63E3">
            <w:pPr>
              <w:ind w:left="-17" w:right="-17"/>
              <w:rPr>
                <w:sz w:val="18"/>
                <w:szCs w:val="18"/>
              </w:rPr>
            </w:pPr>
            <w:r w:rsidRPr="0059407F">
              <w:rPr>
                <w:sz w:val="18"/>
                <w:szCs w:val="18"/>
              </w:rPr>
              <w:t xml:space="preserve">СТБ 2034-2010  </w:t>
            </w:r>
          </w:p>
        </w:tc>
      </w:tr>
      <w:tr w:rsidR="002251A3" w:rsidRPr="0059407F" w14:paraId="64281E7B" w14:textId="77777777" w:rsidTr="006A3655">
        <w:tblPrEx>
          <w:tblCellMar>
            <w:top w:w="0" w:type="dxa"/>
            <w:bottom w:w="0" w:type="dxa"/>
          </w:tblCellMar>
        </w:tblPrEx>
        <w:trPr>
          <w:trHeight w:val="110"/>
        </w:trPr>
        <w:tc>
          <w:tcPr>
            <w:tcW w:w="1560" w:type="dxa"/>
            <w:vMerge/>
            <w:tcBorders>
              <w:bottom w:val="single" w:sz="4" w:space="0" w:color="auto"/>
            </w:tcBorders>
          </w:tcPr>
          <w:p w14:paraId="5FABB23A" w14:textId="77777777" w:rsidR="002251A3" w:rsidRPr="0059407F" w:rsidRDefault="002251A3" w:rsidP="00DF63E3">
            <w:pPr>
              <w:spacing w:line="235" w:lineRule="auto"/>
              <w:rPr>
                <w:b/>
                <w:sz w:val="18"/>
                <w:szCs w:val="18"/>
              </w:rPr>
            </w:pPr>
          </w:p>
        </w:tc>
        <w:tc>
          <w:tcPr>
            <w:tcW w:w="1701" w:type="dxa"/>
            <w:tcBorders>
              <w:top w:val="double" w:sz="6" w:space="0" w:color="auto"/>
              <w:bottom w:val="single" w:sz="4" w:space="0" w:color="auto"/>
            </w:tcBorders>
          </w:tcPr>
          <w:p w14:paraId="58E14564" w14:textId="77777777" w:rsidR="002251A3" w:rsidRPr="00931BBB" w:rsidRDefault="002251A3" w:rsidP="00DF63E3">
            <w:pPr>
              <w:spacing w:line="235" w:lineRule="auto"/>
              <w:ind w:left="-17" w:right="-63"/>
              <w:rPr>
                <w:spacing w:val="-4"/>
                <w:sz w:val="18"/>
                <w:szCs w:val="18"/>
              </w:rPr>
            </w:pPr>
            <w:r w:rsidRPr="00931BBB">
              <w:rPr>
                <w:spacing w:val="-4"/>
                <w:sz w:val="18"/>
                <w:szCs w:val="18"/>
              </w:rPr>
              <w:t>ТКП 45-3.02-114-2009</w:t>
            </w:r>
          </w:p>
          <w:p w14:paraId="553003DD" w14:textId="77777777" w:rsidR="002251A3" w:rsidRPr="0059407F" w:rsidRDefault="002251A3" w:rsidP="00DF63E3">
            <w:pPr>
              <w:spacing w:line="235" w:lineRule="auto"/>
              <w:ind w:left="-17" w:right="-17"/>
              <w:rPr>
                <w:sz w:val="18"/>
                <w:szCs w:val="18"/>
              </w:rPr>
            </w:pPr>
          </w:p>
        </w:tc>
        <w:tc>
          <w:tcPr>
            <w:tcW w:w="4394" w:type="dxa"/>
            <w:tcBorders>
              <w:top w:val="double" w:sz="6" w:space="0" w:color="auto"/>
              <w:bottom w:val="single" w:sz="4" w:space="0" w:color="auto"/>
            </w:tcBorders>
          </w:tcPr>
          <w:p w14:paraId="2E111CC3" w14:textId="77777777" w:rsidR="002251A3" w:rsidRPr="0059407F" w:rsidRDefault="002251A3" w:rsidP="00DF63E3">
            <w:pPr>
              <w:spacing w:line="235"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618938C2" w14:textId="77777777" w:rsidR="002251A3" w:rsidRPr="0059407F" w:rsidRDefault="002251A3" w:rsidP="00DF63E3">
            <w:pPr>
              <w:spacing w:line="235"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8535519" w14:textId="77777777" w:rsidR="002251A3" w:rsidRPr="0059407F" w:rsidRDefault="002251A3" w:rsidP="00DF63E3">
            <w:pPr>
              <w:spacing w:line="235"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5FF48C21" w14:textId="77777777" w:rsidR="002251A3" w:rsidRPr="0059407F" w:rsidRDefault="002251A3" w:rsidP="00DF63E3">
            <w:pPr>
              <w:ind w:left="-17" w:right="-17"/>
              <w:rPr>
                <w:sz w:val="18"/>
                <w:szCs w:val="18"/>
              </w:rPr>
            </w:pPr>
            <w:r w:rsidRPr="0059407F">
              <w:rPr>
                <w:sz w:val="18"/>
                <w:szCs w:val="18"/>
              </w:rPr>
              <w:t>ГОСТ 26433.0-85</w:t>
            </w:r>
          </w:p>
          <w:p w14:paraId="43B0A4FB" w14:textId="77777777" w:rsidR="002251A3" w:rsidRPr="0059407F" w:rsidRDefault="002251A3" w:rsidP="00DF63E3">
            <w:pPr>
              <w:ind w:left="-17" w:right="-17"/>
              <w:rPr>
                <w:sz w:val="18"/>
                <w:szCs w:val="18"/>
              </w:rPr>
            </w:pPr>
            <w:r w:rsidRPr="0059407F">
              <w:rPr>
                <w:sz w:val="18"/>
                <w:szCs w:val="18"/>
              </w:rPr>
              <w:t>ГОСТ 26433.2-94</w:t>
            </w:r>
          </w:p>
          <w:p w14:paraId="6AB60699" w14:textId="77777777" w:rsidR="002251A3" w:rsidRPr="0059407F" w:rsidRDefault="002251A3" w:rsidP="00DF63E3">
            <w:pPr>
              <w:ind w:left="-17" w:right="-17"/>
              <w:rPr>
                <w:sz w:val="18"/>
                <w:szCs w:val="18"/>
              </w:rPr>
            </w:pPr>
          </w:p>
        </w:tc>
      </w:tr>
      <w:tr w:rsidR="003E67DF" w:rsidRPr="0059407F" w14:paraId="1C22A47F" w14:textId="77777777" w:rsidTr="00CA6E9C">
        <w:tblPrEx>
          <w:tblCellMar>
            <w:top w:w="0" w:type="dxa"/>
            <w:bottom w:w="0" w:type="dxa"/>
          </w:tblCellMar>
        </w:tblPrEx>
        <w:trPr>
          <w:trHeight w:val="128"/>
        </w:trPr>
        <w:tc>
          <w:tcPr>
            <w:tcW w:w="1560" w:type="dxa"/>
            <w:vMerge w:val="restart"/>
            <w:tcBorders>
              <w:top w:val="double" w:sz="6" w:space="0" w:color="auto"/>
            </w:tcBorders>
          </w:tcPr>
          <w:p w14:paraId="72263B08" w14:textId="77777777" w:rsidR="003E67DF" w:rsidRPr="0022259E" w:rsidRDefault="003E67DF" w:rsidP="00DF63E3">
            <w:pPr>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14:paraId="3FB3A6C1" w14:textId="77777777" w:rsidR="00BB1721" w:rsidRPr="00A13A3E" w:rsidRDefault="00F708AB" w:rsidP="00DF63E3">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6A1115E6" w14:textId="77777777" w:rsidR="003E67DF" w:rsidRPr="0059407F" w:rsidRDefault="003E67DF" w:rsidP="00DF63E3">
            <w:pPr>
              <w:ind w:left="-17" w:right="-17"/>
              <w:rPr>
                <w:sz w:val="18"/>
                <w:szCs w:val="18"/>
                <w:lang w:val="en-US"/>
              </w:rPr>
            </w:pPr>
            <w:r w:rsidRPr="0059407F">
              <w:rPr>
                <w:sz w:val="18"/>
                <w:szCs w:val="18"/>
              </w:rPr>
              <w:t>СТБ 1472-2004</w:t>
            </w:r>
          </w:p>
          <w:p w14:paraId="2C8205F4" w14:textId="77777777" w:rsidR="003E67DF" w:rsidRPr="0059407F" w:rsidRDefault="003E67DF" w:rsidP="00DF63E3">
            <w:pPr>
              <w:ind w:left="-17" w:right="-17"/>
              <w:rPr>
                <w:sz w:val="18"/>
                <w:szCs w:val="18"/>
              </w:rPr>
            </w:pPr>
          </w:p>
        </w:tc>
        <w:tc>
          <w:tcPr>
            <w:tcW w:w="4394" w:type="dxa"/>
            <w:tcBorders>
              <w:top w:val="double" w:sz="6" w:space="0" w:color="auto"/>
              <w:bottom w:val="double" w:sz="6" w:space="0" w:color="auto"/>
            </w:tcBorders>
          </w:tcPr>
          <w:p w14:paraId="132B1C9D" w14:textId="77777777" w:rsidR="003E67DF" w:rsidRPr="0059407F" w:rsidRDefault="003E67DF" w:rsidP="00DF63E3">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77F564A2" w14:textId="77777777" w:rsidR="003E67DF" w:rsidRPr="0059407F" w:rsidRDefault="003E67DF" w:rsidP="00DF63E3">
            <w:pPr>
              <w:ind w:left="-17" w:right="-17"/>
              <w:rPr>
                <w:sz w:val="18"/>
                <w:szCs w:val="18"/>
                <w:lang w:val="en-US"/>
              </w:rPr>
            </w:pPr>
            <w:r w:rsidRPr="0059407F">
              <w:rPr>
                <w:sz w:val="18"/>
                <w:szCs w:val="18"/>
              </w:rPr>
              <w:t>СТБ 1473-2004</w:t>
            </w:r>
          </w:p>
        </w:tc>
      </w:tr>
      <w:tr w:rsidR="003E67DF" w:rsidRPr="0059407F" w14:paraId="6DBD8EB2" w14:textId="77777777" w:rsidTr="00CA6E9C">
        <w:tblPrEx>
          <w:tblCellMar>
            <w:top w:w="0" w:type="dxa"/>
            <w:bottom w:w="0" w:type="dxa"/>
          </w:tblCellMar>
        </w:tblPrEx>
        <w:trPr>
          <w:trHeight w:val="32"/>
        </w:trPr>
        <w:tc>
          <w:tcPr>
            <w:tcW w:w="1560" w:type="dxa"/>
            <w:vMerge/>
            <w:tcBorders>
              <w:bottom w:val="double" w:sz="6" w:space="0" w:color="auto"/>
            </w:tcBorders>
          </w:tcPr>
          <w:p w14:paraId="780D6989" w14:textId="77777777" w:rsidR="003E67DF" w:rsidRPr="0059407F" w:rsidRDefault="003E67DF" w:rsidP="00DF63E3">
            <w:pPr>
              <w:rPr>
                <w:sz w:val="18"/>
                <w:szCs w:val="18"/>
              </w:rPr>
            </w:pPr>
          </w:p>
        </w:tc>
        <w:tc>
          <w:tcPr>
            <w:tcW w:w="1701" w:type="dxa"/>
            <w:vMerge/>
            <w:tcBorders>
              <w:bottom w:val="double" w:sz="6" w:space="0" w:color="auto"/>
            </w:tcBorders>
          </w:tcPr>
          <w:p w14:paraId="35969EF6" w14:textId="77777777" w:rsidR="003E67DF" w:rsidRPr="0059407F" w:rsidRDefault="003E67DF" w:rsidP="00DF63E3">
            <w:pPr>
              <w:ind w:left="-17" w:right="-17"/>
              <w:rPr>
                <w:sz w:val="18"/>
                <w:szCs w:val="18"/>
              </w:rPr>
            </w:pPr>
          </w:p>
        </w:tc>
        <w:tc>
          <w:tcPr>
            <w:tcW w:w="4394" w:type="dxa"/>
            <w:tcBorders>
              <w:top w:val="double" w:sz="6" w:space="0" w:color="auto"/>
              <w:bottom w:val="double" w:sz="6" w:space="0" w:color="auto"/>
            </w:tcBorders>
          </w:tcPr>
          <w:p w14:paraId="6E5D164F" w14:textId="77777777" w:rsidR="003E67DF" w:rsidRPr="0059407F" w:rsidRDefault="003E67DF" w:rsidP="00DF63E3">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042DD7D4" w14:textId="77777777" w:rsidR="003E67DF" w:rsidRPr="0059407F" w:rsidRDefault="003E67DF" w:rsidP="00DF63E3">
            <w:pPr>
              <w:ind w:left="-17" w:right="-17"/>
              <w:rPr>
                <w:sz w:val="18"/>
                <w:szCs w:val="18"/>
                <w:lang w:val="en-US"/>
              </w:rPr>
            </w:pPr>
            <w:r w:rsidRPr="0059407F">
              <w:rPr>
                <w:sz w:val="18"/>
                <w:szCs w:val="18"/>
              </w:rPr>
              <w:t>СТБ 1473-2004</w:t>
            </w:r>
          </w:p>
        </w:tc>
      </w:tr>
      <w:tr w:rsidR="003E67DF" w:rsidRPr="0059407F" w14:paraId="58D9EF0C" w14:textId="77777777" w:rsidTr="007503D6">
        <w:tblPrEx>
          <w:tblCellMar>
            <w:top w:w="0" w:type="dxa"/>
            <w:bottom w:w="0" w:type="dxa"/>
          </w:tblCellMar>
        </w:tblPrEx>
        <w:trPr>
          <w:trHeight w:val="179"/>
        </w:trPr>
        <w:tc>
          <w:tcPr>
            <w:tcW w:w="1560" w:type="dxa"/>
            <w:vMerge/>
            <w:tcBorders>
              <w:bottom w:val="double" w:sz="6" w:space="0" w:color="auto"/>
            </w:tcBorders>
          </w:tcPr>
          <w:p w14:paraId="1C1822BA" w14:textId="77777777" w:rsidR="003E67DF" w:rsidRPr="0059407F" w:rsidRDefault="003E67DF" w:rsidP="00DF63E3">
            <w:pPr>
              <w:rPr>
                <w:sz w:val="18"/>
                <w:szCs w:val="18"/>
              </w:rPr>
            </w:pPr>
          </w:p>
        </w:tc>
        <w:tc>
          <w:tcPr>
            <w:tcW w:w="1701" w:type="dxa"/>
            <w:vMerge/>
            <w:tcBorders>
              <w:bottom w:val="double" w:sz="6" w:space="0" w:color="auto"/>
            </w:tcBorders>
          </w:tcPr>
          <w:p w14:paraId="64F8E7F3" w14:textId="77777777" w:rsidR="003E67DF" w:rsidRPr="0059407F" w:rsidRDefault="003E67DF" w:rsidP="00DF63E3">
            <w:pPr>
              <w:ind w:left="-17" w:right="-17"/>
              <w:rPr>
                <w:sz w:val="18"/>
                <w:szCs w:val="18"/>
              </w:rPr>
            </w:pPr>
          </w:p>
        </w:tc>
        <w:tc>
          <w:tcPr>
            <w:tcW w:w="4394" w:type="dxa"/>
            <w:tcBorders>
              <w:top w:val="double" w:sz="6" w:space="0" w:color="auto"/>
              <w:bottom w:val="double" w:sz="6" w:space="0" w:color="auto"/>
            </w:tcBorders>
          </w:tcPr>
          <w:p w14:paraId="3BE73FD3" w14:textId="77777777" w:rsidR="003E67DF" w:rsidRPr="0059407F" w:rsidRDefault="003E67DF" w:rsidP="00DF63E3">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318866BB" w14:textId="77777777" w:rsidR="003E67DF" w:rsidRPr="0059407F" w:rsidRDefault="003E67DF" w:rsidP="00DF63E3">
            <w:pPr>
              <w:ind w:left="-17" w:right="-17"/>
              <w:rPr>
                <w:sz w:val="18"/>
                <w:szCs w:val="18"/>
                <w:lang w:val="en-US"/>
              </w:rPr>
            </w:pPr>
            <w:r w:rsidRPr="0059407F">
              <w:rPr>
                <w:sz w:val="18"/>
                <w:szCs w:val="18"/>
              </w:rPr>
              <w:t>СТБ  1474-2004</w:t>
            </w:r>
          </w:p>
        </w:tc>
      </w:tr>
      <w:tr w:rsidR="003E67DF" w:rsidRPr="0059407F" w14:paraId="5B18EEB8" w14:textId="77777777" w:rsidTr="00761EFC">
        <w:tblPrEx>
          <w:tblCellMar>
            <w:top w:w="0" w:type="dxa"/>
            <w:bottom w:w="0" w:type="dxa"/>
          </w:tblCellMar>
        </w:tblPrEx>
        <w:trPr>
          <w:trHeight w:val="24"/>
        </w:trPr>
        <w:tc>
          <w:tcPr>
            <w:tcW w:w="1560" w:type="dxa"/>
            <w:vMerge/>
            <w:tcBorders>
              <w:bottom w:val="double" w:sz="6" w:space="0" w:color="auto"/>
            </w:tcBorders>
          </w:tcPr>
          <w:p w14:paraId="3BB47467" w14:textId="77777777" w:rsidR="003E67DF" w:rsidRPr="0059407F" w:rsidRDefault="003E67DF" w:rsidP="00DF63E3">
            <w:pPr>
              <w:rPr>
                <w:sz w:val="18"/>
                <w:szCs w:val="18"/>
              </w:rPr>
            </w:pPr>
          </w:p>
        </w:tc>
        <w:tc>
          <w:tcPr>
            <w:tcW w:w="1701" w:type="dxa"/>
            <w:vMerge/>
            <w:tcBorders>
              <w:bottom w:val="double" w:sz="6" w:space="0" w:color="auto"/>
            </w:tcBorders>
          </w:tcPr>
          <w:p w14:paraId="14E2737B" w14:textId="77777777" w:rsidR="003E67DF" w:rsidRPr="0059407F" w:rsidRDefault="003E67DF" w:rsidP="00DF63E3">
            <w:pPr>
              <w:ind w:left="-17" w:right="-17"/>
              <w:rPr>
                <w:sz w:val="18"/>
                <w:szCs w:val="18"/>
              </w:rPr>
            </w:pPr>
          </w:p>
        </w:tc>
        <w:tc>
          <w:tcPr>
            <w:tcW w:w="4394" w:type="dxa"/>
            <w:tcBorders>
              <w:top w:val="double" w:sz="6" w:space="0" w:color="auto"/>
              <w:bottom w:val="double" w:sz="6" w:space="0" w:color="auto"/>
            </w:tcBorders>
          </w:tcPr>
          <w:p w14:paraId="4E74E3EA" w14:textId="77777777" w:rsidR="003E67DF" w:rsidRPr="0059407F" w:rsidRDefault="00503555" w:rsidP="00DF63E3">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7558649E" w14:textId="77777777" w:rsidR="003E67DF" w:rsidRPr="0059407F" w:rsidRDefault="003E67DF" w:rsidP="00DF63E3">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03556365" w14:textId="77777777" w:rsidTr="00761EFC">
        <w:tblPrEx>
          <w:tblCellMar>
            <w:top w:w="0" w:type="dxa"/>
            <w:bottom w:w="0" w:type="dxa"/>
          </w:tblCellMar>
        </w:tblPrEx>
        <w:trPr>
          <w:trHeight w:val="45"/>
        </w:trPr>
        <w:tc>
          <w:tcPr>
            <w:tcW w:w="1560" w:type="dxa"/>
            <w:vMerge/>
            <w:tcBorders>
              <w:bottom w:val="double" w:sz="6" w:space="0" w:color="auto"/>
            </w:tcBorders>
          </w:tcPr>
          <w:p w14:paraId="668AE348" w14:textId="77777777" w:rsidR="003E67DF" w:rsidRPr="0059407F" w:rsidRDefault="003E67DF" w:rsidP="00DF63E3">
            <w:pPr>
              <w:rPr>
                <w:sz w:val="18"/>
                <w:szCs w:val="18"/>
              </w:rPr>
            </w:pPr>
          </w:p>
        </w:tc>
        <w:tc>
          <w:tcPr>
            <w:tcW w:w="1701" w:type="dxa"/>
            <w:vMerge/>
            <w:tcBorders>
              <w:bottom w:val="double" w:sz="6" w:space="0" w:color="auto"/>
            </w:tcBorders>
          </w:tcPr>
          <w:p w14:paraId="793E2435" w14:textId="77777777" w:rsidR="003E67DF" w:rsidRPr="0059407F" w:rsidRDefault="003E67DF" w:rsidP="00DF63E3">
            <w:pPr>
              <w:ind w:left="-17" w:right="-17"/>
              <w:rPr>
                <w:sz w:val="18"/>
                <w:szCs w:val="18"/>
              </w:rPr>
            </w:pPr>
          </w:p>
        </w:tc>
        <w:tc>
          <w:tcPr>
            <w:tcW w:w="4394" w:type="dxa"/>
            <w:tcBorders>
              <w:top w:val="double" w:sz="6" w:space="0" w:color="auto"/>
              <w:bottom w:val="double" w:sz="6" w:space="0" w:color="auto"/>
            </w:tcBorders>
          </w:tcPr>
          <w:p w14:paraId="60000A66" w14:textId="77777777" w:rsidR="003E67DF" w:rsidRPr="0059407F" w:rsidRDefault="00503555" w:rsidP="00DF63E3">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7C9BE2B6" w14:textId="77777777" w:rsidR="003E67DF" w:rsidRPr="0059407F" w:rsidRDefault="003E67DF" w:rsidP="00DF63E3">
            <w:pPr>
              <w:ind w:left="-17" w:right="-17"/>
              <w:rPr>
                <w:sz w:val="18"/>
                <w:szCs w:val="18"/>
              </w:rPr>
            </w:pPr>
            <w:r w:rsidRPr="0059407F">
              <w:rPr>
                <w:sz w:val="18"/>
                <w:szCs w:val="18"/>
              </w:rPr>
              <w:t>СТБ 1475-2004</w:t>
            </w:r>
          </w:p>
        </w:tc>
      </w:tr>
      <w:tr w:rsidR="00F3560A" w:rsidRPr="0059407F" w14:paraId="7C6CD4F6" w14:textId="77777777" w:rsidTr="00946661">
        <w:tblPrEx>
          <w:tblCellMar>
            <w:top w:w="0" w:type="dxa"/>
            <w:bottom w:w="0" w:type="dxa"/>
          </w:tblCellMar>
        </w:tblPrEx>
        <w:trPr>
          <w:trHeight w:val="29"/>
        </w:trPr>
        <w:tc>
          <w:tcPr>
            <w:tcW w:w="1560" w:type="dxa"/>
            <w:vMerge w:val="restart"/>
            <w:tcBorders>
              <w:top w:val="double" w:sz="6" w:space="0" w:color="auto"/>
            </w:tcBorders>
          </w:tcPr>
          <w:p w14:paraId="7DD2D628" w14:textId="77777777" w:rsidR="00F3560A" w:rsidRDefault="00F3560A" w:rsidP="00DF63E3">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14:paraId="1C6EACC7" w14:textId="77777777" w:rsidR="00F3560A" w:rsidRPr="0059407F" w:rsidRDefault="00F3560A" w:rsidP="00DF63E3">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5CE71C97" w14:textId="77777777" w:rsidR="00F3560A" w:rsidRPr="00A13A3E" w:rsidRDefault="00F3560A" w:rsidP="00DF63E3">
            <w:pPr>
              <w:ind w:left="-17" w:right="-63"/>
              <w:rPr>
                <w:spacing w:val="-4"/>
                <w:sz w:val="18"/>
                <w:szCs w:val="18"/>
              </w:rPr>
            </w:pPr>
            <w:r w:rsidRPr="00A13A3E">
              <w:rPr>
                <w:spacing w:val="-4"/>
                <w:sz w:val="18"/>
                <w:szCs w:val="18"/>
              </w:rPr>
              <w:t>ТКП 45-3.02-223-2010</w:t>
            </w:r>
          </w:p>
          <w:p w14:paraId="2940C5F1" w14:textId="77777777" w:rsidR="00F3560A" w:rsidRPr="0059407F" w:rsidRDefault="00F3560A" w:rsidP="00DF63E3">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34F67668" w14:textId="77777777" w:rsidR="00F3560A" w:rsidRPr="0059407F" w:rsidRDefault="00F3560A" w:rsidP="00DF63E3">
            <w:pPr>
              <w:ind w:right="-17"/>
              <w:jc w:val="both"/>
              <w:rPr>
                <w:sz w:val="18"/>
                <w:szCs w:val="18"/>
              </w:rPr>
            </w:pPr>
            <w:r w:rsidRPr="0059407F">
              <w:rPr>
                <w:sz w:val="18"/>
                <w:szCs w:val="18"/>
              </w:rPr>
              <w:t>Заполнение оконных проёмов.</w:t>
            </w:r>
          </w:p>
          <w:p w14:paraId="6E295509" w14:textId="77777777" w:rsidR="00F3560A" w:rsidRPr="0059407F" w:rsidRDefault="00F3560A" w:rsidP="00DF63E3">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42B031A1" w14:textId="77777777" w:rsidR="00F3560A" w:rsidRPr="0059407F" w:rsidRDefault="00F3560A" w:rsidP="00DF63E3">
            <w:pPr>
              <w:ind w:left="-17" w:right="-17"/>
              <w:rPr>
                <w:sz w:val="18"/>
                <w:szCs w:val="18"/>
                <w:lang w:val="en-US"/>
              </w:rPr>
            </w:pPr>
            <w:r w:rsidRPr="0059407F">
              <w:rPr>
                <w:sz w:val="18"/>
                <w:szCs w:val="18"/>
              </w:rPr>
              <w:t>СТБ 1484-2004</w:t>
            </w:r>
          </w:p>
        </w:tc>
      </w:tr>
      <w:tr w:rsidR="00F3560A" w:rsidRPr="0059407F" w14:paraId="22253AAC" w14:textId="77777777" w:rsidTr="00F3560A">
        <w:tblPrEx>
          <w:tblCellMar>
            <w:top w:w="0" w:type="dxa"/>
            <w:bottom w:w="0" w:type="dxa"/>
          </w:tblCellMar>
        </w:tblPrEx>
        <w:trPr>
          <w:trHeight w:val="29"/>
        </w:trPr>
        <w:tc>
          <w:tcPr>
            <w:tcW w:w="1560" w:type="dxa"/>
            <w:vMerge/>
            <w:tcBorders>
              <w:bottom w:val="double" w:sz="6" w:space="0" w:color="auto"/>
            </w:tcBorders>
          </w:tcPr>
          <w:p w14:paraId="7632DBA6" w14:textId="77777777" w:rsidR="00F3560A" w:rsidRPr="0059407F" w:rsidRDefault="00F3560A" w:rsidP="00DF63E3">
            <w:pPr>
              <w:ind w:right="-65"/>
              <w:rPr>
                <w:b/>
                <w:sz w:val="18"/>
                <w:szCs w:val="18"/>
              </w:rPr>
            </w:pPr>
          </w:p>
        </w:tc>
        <w:tc>
          <w:tcPr>
            <w:tcW w:w="1701" w:type="dxa"/>
            <w:tcBorders>
              <w:top w:val="double" w:sz="6" w:space="0" w:color="auto"/>
              <w:bottom w:val="double" w:sz="6" w:space="0" w:color="auto"/>
            </w:tcBorders>
          </w:tcPr>
          <w:p w14:paraId="182159EE" w14:textId="77777777" w:rsidR="00F3560A" w:rsidRPr="00A13A3E" w:rsidRDefault="00F3560A" w:rsidP="00DF63E3">
            <w:pPr>
              <w:ind w:left="-17" w:right="-62"/>
              <w:rPr>
                <w:spacing w:val="-4"/>
                <w:sz w:val="18"/>
                <w:szCs w:val="18"/>
              </w:rPr>
            </w:pPr>
            <w:r w:rsidRPr="00A13A3E">
              <w:rPr>
                <w:spacing w:val="-4"/>
                <w:sz w:val="18"/>
                <w:szCs w:val="18"/>
              </w:rPr>
              <w:t>ТКП 45-3.02-223-2010</w:t>
            </w:r>
          </w:p>
          <w:p w14:paraId="5283C538" w14:textId="77777777" w:rsidR="00F3560A" w:rsidRPr="00A13A3E" w:rsidRDefault="00F3560A" w:rsidP="00DF63E3">
            <w:pPr>
              <w:ind w:left="-17" w:right="-62"/>
              <w:rPr>
                <w:spacing w:val="-4"/>
                <w:sz w:val="18"/>
                <w:szCs w:val="18"/>
              </w:rPr>
            </w:pPr>
            <w:r>
              <w:rPr>
                <w:spacing w:val="-4"/>
                <w:sz w:val="18"/>
                <w:szCs w:val="18"/>
              </w:rPr>
              <w:t>СП 1.03.01-2019</w:t>
            </w:r>
          </w:p>
          <w:p w14:paraId="2431D34E" w14:textId="77777777" w:rsidR="00F3560A" w:rsidRPr="00A13A3E" w:rsidRDefault="00F3560A" w:rsidP="00DF63E3">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268428A3" w14:textId="77777777" w:rsidR="00F3560A" w:rsidRPr="0059407F" w:rsidRDefault="00F3560A" w:rsidP="00DF63E3">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3717ABC3" w14:textId="77777777" w:rsidR="00F3560A" w:rsidRPr="0059407F" w:rsidRDefault="00F3560A" w:rsidP="00DF63E3">
            <w:pPr>
              <w:ind w:left="-17" w:right="-17"/>
              <w:rPr>
                <w:sz w:val="18"/>
                <w:szCs w:val="18"/>
              </w:rPr>
            </w:pPr>
            <w:r w:rsidRPr="0059407F">
              <w:rPr>
                <w:sz w:val="18"/>
                <w:szCs w:val="18"/>
              </w:rPr>
              <w:t>СТБ 1484-2004</w:t>
            </w:r>
          </w:p>
        </w:tc>
      </w:tr>
      <w:tr w:rsidR="00F3560A" w:rsidRPr="0059407F" w14:paraId="03F2ED83" w14:textId="77777777" w:rsidTr="0039368D">
        <w:tblPrEx>
          <w:tblCellMar>
            <w:top w:w="0" w:type="dxa"/>
            <w:bottom w:w="0" w:type="dxa"/>
          </w:tblCellMar>
        </w:tblPrEx>
        <w:trPr>
          <w:trHeight w:val="730"/>
        </w:trPr>
        <w:tc>
          <w:tcPr>
            <w:tcW w:w="1560" w:type="dxa"/>
            <w:tcBorders>
              <w:top w:val="double" w:sz="6" w:space="0" w:color="auto"/>
              <w:bottom w:val="double" w:sz="6" w:space="0" w:color="auto"/>
            </w:tcBorders>
          </w:tcPr>
          <w:p w14:paraId="0948A25E" w14:textId="77777777" w:rsidR="00F3560A" w:rsidRPr="0059407F" w:rsidRDefault="00F3560A" w:rsidP="00DF63E3">
            <w:pPr>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4289A75F" w14:textId="77777777" w:rsidR="00F3560A" w:rsidRPr="0059407F" w:rsidRDefault="00F3560A" w:rsidP="00DF63E3">
            <w:pPr>
              <w:ind w:right="-65"/>
              <w:rPr>
                <w:b/>
                <w:sz w:val="18"/>
                <w:szCs w:val="18"/>
              </w:rPr>
            </w:pPr>
          </w:p>
        </w:tc>
        <w:tc>
          <w:tcPr>
            <w:tcW w:w="1701" w:type="dxa"/>
            <w:tcBorders>
              <w:top w:val="double" w:sz="6" w:space="0" w:color="auto"/>
              <w:bottom w:val="double" w:sz="6" w:space="0" w:color="auto"/>
            </w:tcBorders>
          </w:tcPr>
          <w:p w14:paraId="35E6BC55" w14:textId="77777777" w:rsidR="00F3560A" w:rsidRPr="00A13A3E" w:rsidRDefault="00F3560A" w:rsidP="00DF63E3">
            <w:pPr>
              <w:ind w:left="-17" w:right="-63"/>
              <w:rPr>
                <w:spacing w:val="-4"/>
                <w:sz w:val="18"/>
                <w:szCs w:val="18"/>
              </w:rPr>
            </w:pPr>
            <w:r>
              <w:rPr>
                <w:spacing w:val="-4"/>
                <w:sz w:val="18"/>
                <w:szCs w:val="18"/>
              </w:rPr>
              <w:t>СП 1.03.01-2019</w:t>
            </w:r>
          </w:p>
          <w:p w14:paraId="6FD3D408" w14:textId="77777777" w:rsidR="00F3560A" w:rsidRPr="0059407F" w:rsidRDefault="00F3560A" w:rsidP="00DF63E3">
            <w:pPr>
              <w:ind w:left="-17" w:right="-17"/>
              <w:rPr>
                <w:sz w:val="18"/>
                <w:szCs w:val="18"/>
              </w:rPr>
            </w:pPr>
            <w:r w:rsidRPr="0059407F">
              <w:rPr>
                <w:sz w:val="18"/>
                <w:szCs w:val="18"/>
              </w:rPr>
              <w:t>СТБ 1483-2004</w:t>
            </w:r>
          </w:p>
          <w:p w14:paraId="2C7A17DD" w14:textId="77777777" w:rsidR="00F3560A" w:rsidRPr="0059407F" w:rsidRDefault="00F3560A" w:rsidP="00DF63E3">
            <w:pPr>
              <w:ind w:left="-17" w:right="-17"/>
              <w:rPr>
                <w:sz w:val="18"/>
                <w:szCs w:val="18"/>
              </w:rPr>
            </w:pPr>
          </w:p>
        </w:tc>
        <w:tc>
          <w:tcPr>
            <w:tcW w:w="4394" w:type="dxa"/>
            <w:tcBorders>
              <w:top w:val="double" w:sz="6" w:space="0" w:color="auto"/>
              <w:bottom w:val="double" w:sz="6" w:space="0" w:color="auto"/>
            </w:tcBorders>
          </w:tcPr>
          <w:p w14:paraId="62F254EC" w14:textId="77777777" w:rsidR="00F3560A" w:rsidRPr="0059407F" w:rsidRDefault="00F3560A" w:rsidP="00DF63E3">
            <w:pPr>
              <w:ind w:right="-17"/>
              <w:rPr>
                <w:sz w:val="18"/>
                <w:szCs w:val="18"/>
              </w:rPr>
            </w:pPr>
            <w:r w:rsidRPr="0059407F">
              <w:rPr>
                <w:sz w:val="18"/>
                <w:szCs w:val="18"/>
              </w:rPr>
              <w:t>Устройство грунтового основания.</w:t>
            </w:r>
          </w:p>
          <w:p w14:paraId="05B0C132" w14:textId="77777777" w:rsidR="00F3560A" w:rsidRPr="0059407F" w:rsidRDefault="00F3560A" w:rsidP="00DF63E3">
            <w:pPr>
              <w:ind w:right="-17"/>
              <w:rPr>
                <w:sz w:val="18"/>
                <w:szCs w:val="18"/>
              </w:rPr>
            </w:pPr>
            <w:r w:rsidRPr="0059407F">
              <w:rPr>
                <w:sz w:val="18"/>
                <w:szCs w:val="18"/>
              </w:rPr>
              <w:t>Устройство бетонного подстилающего слоя.</w:t>
            </w:r>
          </w:p>
          <w:p w14:paraId="68F05E5F" w14:textId="77777777" w:rsidR="00F3560A" w:rsidRPr="0059407F" w:rsidRDefault="00F3560A" w:rsidP="00DF63E3">
            <w:pPr>
              <w:ind w:right="-17"/>
              <w:rPr>
                <w:sz w:val="18"/>
                <w:szCs w:val="18"/>
              </w:rPr>
            </w:pPr>
            <w:r w:rsidRPr="0059407F">
              <w:rPr>
                <w:sz w:val="18"/>
                <w:szCs w:val="18"/>
              </w:rPr>
              <w:t>Устройство подстилающего слоя из песка, щебня гравия, шлаков.</w:t>
            </w:r>
          </w:p>
          <w:p w14:paraId="68616017" w14:textId="77777777" w:rsidR="00F3560A" w:rsidRPr="0059407F" w:rsidRDefault="00F3560A" w:rsidP="00DF63E3">
            <w:pPr>
              <w:ind w:right="-17"/>
              <w:rPr>
                <w:sz w:val="18"/>
                <w:szCs w:val="18"/>
              </w:rPr>
            </w:pPr>
            <w:r w:rsidRPr="0059407F">
              <w:rPr>
                <w:sz w:val="18"/>
                <w:szCs w:val="18"/>
              </w:rPr>
              <w:t>Устройство стяжки.</w:t>
            </w:r>
          </w:p>
          <w:p w14:paraId="7AB03CAD" w14:textId="77777777" w:rsidR="00F3560A" w:rsidRPr="0059407F" w:rsidRDefault="00F3560A" w:rsidP="00DF63E3">
            <w:pPr>
              <w:ind w:right="-17"/>
              <w:rPr>
                <w:sz w:val="18"/>
                <w:szCs w:val="18"/>
              </w:rPr>
            </w:pPr>
            <w:r w:rsidRPr="0059407F">
              <w:rPr>
                <w:sz w:val="18"/>
                <w:szCs w:val="18"/>
              </w:rPr>
              <w:t>Устройство гидроизоляции пола.</w:t>
            </w:r>
          </w:p>
          <w:p w14:paraId="5614AF62" w14:textId="77777777" w:rsidR="00F3560A" w:rsidRPr="0059407F" w:rsidRDefault="00F3560A" w:rsidP="00DF63E3">
            <w:pPr>
              <w:ind w:right="-17"/>
              <w:rPr>
                <w:sz w:val="18"/>
                <w:szCs w:val="18"/>
              </w:rPr>
            </w:pPr>
            <w:r w:rsidRPr="0059407F">
              <w:rPr>
                <w:sz w:val="18"/>
                <w:szCs w:val="18"/>
              </w:rPr>
              <w:t>Устройство тепло- и звукоизоляции.</w:t>
            </w:r>
          </w:p>
          <w:p w14:paraId="72992A3A" w14:textId="77777777" w:rsidR="00F3560A" w:rsidRPr="0059407F" w:rsidRDefault="00F3560A" w:rsidP="00DF63E3">
            <w:pPr>
              <w:ind w:right="-17"/>
              <w:rPr>
                <w:sz w:val="18"/>
                <w:szCs w:val="18"/>
              </w:rPr>
            </w:pPr>
            <w:r w:rsidRPr="0059407F">
              <w:rPr>
                <w:sz w:val="18"/>
                <w:szCs w:val="18"/>
              </w:rPr>
              <w:t>Устройство моноли</w:t>
            </w:r>
            <w:r w:rsidRPr="0059407F">
              <w:rPr>
                <w:sz w:val="18"/>
                <w:szCs w:val="18"/>
              </w:rPr>
              <w:t>т</w:t>
            </w:r>
            <w:r w:rsidRPr="0059407F">
              <w:rPr>
                <w:sz w:val="18"/>
                <w:szCs w:val="18"/>
              </w:rPr>
              <w:t>ных покрытий полов.</w:t>
            </w:r>
          </w:p>
          <w:p w14:paraId="78F5D4EC" w14:textId="77777777" w:rsidR="00F3560A" w:rsidRPr="0059407F" w:rsidRDefault="00F3560A" w:rsidP="00DF63E3">
            <w:pPr>
              <w:ind w:right="-17"/>
              <w:rPr>
                <w:sz w:val="18"/>
                <w:szCs w:val="18"/>
              </w:rPr>
            </w:pPr>
            <w:r w:rsidRPr="0059407F">
              <w:rPr>
                <w:sz w:val="18"/>
                <w:szCs w:val="18"/>
              </w:rPr>
              <w:t>Устройство покрытий полов из древесины и изделий на ее основе.</w:t>
            </w:r>
          </w:p>
          <w:p w14:paraId="09F66AA2" w14:textId="77777777" w:rsidR="00F3560A" w:rsidRPr="0059407F" w:rsidRDefault="00F3560A" w:rsidP="00DF63E3">
            <w:pPr>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4D6576EF" w14:textId="77777777" w:rsidR="00F3560A" w:rsidRPr="0059407F" w:rsidRDefault="00F3560A" w:rsidP="00DF63E3">
            <w:pPr>
              <w:ind w:right="-17"/>
              <w:rPr>
                <w:sz w:val="18"/>
                <w:szCs w:val="18"/>
              </w:rPr>
            </w:pPr>
            <w:r w:rsidRPr="0059407F">
              <w:rPr>
                <w:sz w:val="18"/>
                <w:szCs w:val="18"/>
              </w:rPr>
              <w:t>Устройство покрытий из плиточных материалов.</w:t>
            </w:r>
          </w:p>
          <w:p w14:paraId="48907D80" w14:textId="77777777" w:rsidR="00F3560A" w:rsidRPr="0059407F" w:rsidRDefault="00F3560A" w:rsidP="00DF63E3">
            <w:pPr>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6A2B66B2" w14:textId="77777777" w:rsidR="00F3560A" w:rsidRPr="0059407F" w:rsidRDefault="00F3560A" w:rsidP="00DF63E3">
            <w:pPr>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1E0FBAA5" w14:textId="77777777" w:rsidR="00F3560A" w:rsidRPr="0059407F" w:rsidRDefault="00F3560A" w:rsidP="00DF63E3">
            <w:pPr>
              <w:ind w:left="-17" w:right="-17"/>
              <w:rPr>
                <w:sz w:val="18"/>
                <w:szCs w:val="18"/>
                <w:lang w:val="en-US"/>
              </w:rPr>
            </w:pPr>
            <w:r w:rsidRPr="0059407F">
              <w:rPr>
                <w:sz w:val="18"/>
                <w:szCs w:val="18"/>
              </w:rPr>
              <w:t>СТБ 1483-2004</w:t>
            </w:r>
          </w:p>
          <w:p w14:paraId="5C7808B5" w14:textId="77777777" w:rsidR="00F3560A" w:rsidRPr="0059407F" w:rsidRDefault="00F3560A" w:rsidP="00DF63E3">
            <w:pPr>
              <w:ind w:left="-17" w:right="-17"/>
              <w:rPr>
                <w:sz w:val="18"/>
                <w:szCs w:val="18"/>
              </w:rPr>
            </w:pPr>
          </w:p>
        </w:tc>
      </w:tr>
    </w:tbl>
    <w:p w14:paraId="198E6155" w14:textId="77777777" w:rsidR="00B857B6" w:rsidRDefault="00B857B6" w:rsidP="00E573FC"/>
    <w:p w14:paraId="0638A9D6" w14:textId="77777777" w:rsidR="00FD6DA1" w:rsidRDefault="00FD6DA1" w:rsidP="00E573FC"/>
    <w:p w14:paraId="46D833CF" w14:textId="77777777" w:rsidR="00FD6DA1" w:rsidRPr="00F750BB" w:rsidRDefault="00FD6DA1" w:rsidP="00FD6DA1">
      <w:pPr>
        <w:ind w:firstLine="426"/>
        <w:jc w:val="both"/>
        <w:rPr>
          <w:color w:val="FFFFFF"/>
          <w:sz w:val="16"/>
          <w:szCs w:val="16"/>
        </w:rPr>
      </w:pPr>
      <w:r w:rsidRPr="00F750BB">
        <w:rPr>
          <w:color w:val="FFFFFF"/>
          <w:sz w:val="16"/>
          <w:szCs w:val="16"/>
        </w:rPr>
        <w:t>Руководитель организации</w:t>
      </w:r>
    </w:p>
    <w:p w14:paraId="6F486776" w14:textId="77777777" w:rsidR="00FD6DA1" w:rsidRPr="00F750BB" w:rsidRDefault="00FD6DA1" w:rsidP="00FD6DA1">
      <w:pPr>
        <w:ind w:firstLine="426"/>
        <w:jc w:val="both"/>
        <w:rPr>
          <w:color w:val="FFFFFF"/>
          <w:sz w:val="16"/>
          <w:szCs w:val="16"/>
        </w:rPr>
      </w:pPr>
      <w:r w:rsidRPr="00F750BB">
        <w:rPr>
          <w:color w:val="FFFFFF"/>
          <w:sz w:val="16"/>
          <w:szCs w:val="16"/>
        </w:rPr>
        <w:t xml:space="preserve">по оценке системы </w:t>
      </w:r>
    </w:p>
    <w:p w14:paraId="47B5FCD9" w14:textId="77777777" w:rsidR="00FD6DA1" w:rsidRPr="00F750BB" w:rsidRDefault="00FD6DA1" w:rsidP="00FD6DA1">
      <w:pPr>
        <w:ind w:firstLine="426"/>
        <w:jc w:val="both"/>
        <w:rPr>
          <w:color w:val="FFFFFF"/>
          <w:sz w:val="16"/>
          <w:szCs w:val="16"/>
        </w:rPr>
      </w:pPr>
      <w:r w:rsidRPr="00F750BB">
        <w:rPr>
          <w:color w:val="FFFFFF"/>
          <w:sz w:val="16"/>
          <w:szCs w:val="16"/>
        </w:rPr>
        <w:t>производственного контроля</w:t>
      </w:r>
    </w:p>
    <w:p w14:paraId="2BB1E8B9" w14:textId="77777777" w:rsidR="00FD6DA1" w:rsidRPr="00F750BB" w:rsidRDefault="00FD6DA1" w:rsidP="00FD6DA1">
      <w:pPr>
        <w:ind w:firstLine="720"/>
        <w:jc w:val="both"/>
        <w:rPr>
          <w:color w:val="FFFFFF"/>
          <w:sz w:val="28"/>
        </w:rPr>
      </w:pPr>
      <w:r w:rsidRPr="00F750BB">
        <w:rPr>
          <w:color w:val="FFFFFF"/>
          <w:sz w:val="24"/>
        </w:rPr>
        <w:tab/>
      </w:r>
      <w:r w:rsidRPr="00F750BB">
        <w:rPr>
          <w:color w:val="FFFFFF"/>
          <w:sz w:val="24"/>
        </w:rPr>
        <w:tab/>
      </w:r>
      <w:r w:rsidRPr="00F750BB">
        <w:rPr>
          <w:color w:val="FFFFFF"/>
          <w:sz w:val="24"/>
        </w:rPr>
        <w:tab/>
      </w:r>
      <w:r w:rsidRPr="00F750BB">
        <w:rPr>
          <w:color w:val="FFFFFF"/>
          <w:sz w:val="24"/>
        </w:rPr>
        <w:tab/>
      </w:r>
      <w:r w:rsidRPr="00F750BB">
        <w:rPr>
          <w:color w:val="FFFFFF"/>
          <w:sz w:val="24"/>
        </w:rPr>
        <w:tab/>
      </w:r>
      <w:r w:rsidRPr="00F750BB">
        <w:rPr>
          <w:color w:val="FFFFFF"/>
          <w:sz w:val="24"/>
        </w:rPr>
        <w:tab/>
      </w:r>
      <w:r w:rsidRPr="00F750BB">
        <w:rPr>
          <w:color w:val="FFFFFF"/>
          <w:sz w:val="24"/>
        </w:rPr>
        <w:tab/>
        <w:t xml:space="preserve">            </w:t>
      </w:r>
      <w:r w:rsidRPr="00F750BB">
        <w:rPr>
          <w:color w:val="FFFFFF"/>
          <w:sz w:val="28"/>
        </w:rPr>
        <w:t xml:space="preserve">       М.В. Бот          </w:t>
      </w:r>
    </w:p>
    <w:p w14:paraId="6339DD84" w14:textId="77777777" w:rsidR="00FD6DA1" w:rsidRPr="00F750BB" w:rsidRDefault="00FD6DA1" w:rsidP="00FD6DA1">
      <w:pPr>
        <w:rPr>
          <w:color w:val="FFFFFF"/>
          <w:sz w:val="28"/>
          <w:u w:val="single"/>
        </w:rPr>
      </w:pPr>
      <w:r w:rsidRPr="00F750BB">
        <w:rPr>
          <w:color w:val="FFFFFF"/>
          <w:sz w:val="24"/>
        </w:rPr>
        <w:tab/>
      </w:r>
      <w:r w:rsidRPr="00F750BB">
        <w:rPr>
          <w:color w:val="FFFFFF"/>
          <w:sz w:val="24"/>
        </w:rPr>
        <w:tab/>
      </w:r>
      <w:r w:rsidRPr="00F750BB">
        <w:rPr>
          <w:color w:val="FFFFFF"/>
          <w:sz w:val="24"/>
        </w:rPr>
        <w:tab/>
        <w:t xml:space="preserve">М.П.        </w:t>
      </w:r>
      <w:r w:rsidRPr="00F750BB">
        <w:rPr>
          <w:color w:val="FFFFFF"/>
          <w:sz w:val="28"/>
          <w:u w:val="single"/>
        </w:rPr>
        <w:t>А.И.Жизневский</w:t>
      </w:r>
    </w:p>
    <w:p w14:paraId="3DF408C4" w14:textId="77777777" w:rsidR="00FD6DA1" w:rsidRPr="00F750BB" w:rsidRDefault="00FD6DA1" w:rsidP="00FD6DA1">
      <w:pPr>
        <w:rPr>
          <w:color w:val="FFFFFF"/>
          <w:sz w:val="28"/>
        </w:rPr>
      </w:pPr>
    </w:p>
    <w:p w14:paraId="56010BB0" w14:textId="77777777" w:rsidR="00FD6DA1" w:rsidRPr="00F750BB" w:rsidRDefault="00FD6DA1" w:rsidP="00E573FC">
      <w:pPr>
        <w:rPr>
          <w:color w:val="FFFFFF"/>
        </w:rPr>
      </w:pPr>
    </w:p>
    <w:sectPr w:rsidR="00FD6DA1" w:rsidRPr="00F750BB" w:rsidSect="00BA20DF">
      <w:headerReference w:type="even" r:id="rId7"/>
      <w:headerReference w:type="default" r:id="rId8"/>
      <w:footerReference w:type="even" r:id="rId9"/>
      <w:footerReference w:type="default" r:id="rId10"/>
      <w:headerReference w:type="first" r:id="rId11"/>
      <w:footerReference w:type="first" r:id="rId12"/>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4F023" w14:textId="77777777" w:rsidR="00F750BB" w:rsidRDefault="00F750BB">
      <w:r>
        <w:separator/>
      </w:r>
    </w:p>
  </w:endnote>
  <w:endnote w:type="continuationSeparator" w:id="0">
    <w:p w14:paraId="60291E49" w14:textId="77777777" w:rsidR="00F750BB" w:rsidRDefault="00F75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A8BC7" w14:textId="77777777" w:rsidR="00581DA4" w:rsidRDefault="00581DA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7E356" w14:textId="77777777" w:rsidR="00611FB0" w:rsidRPr="00F750BB" w:rsidRDefault="00611FB0" w:rsidP="004233F0">
    <w:pPr>
      <w:ind w:firstLine="426"/>
      <w:jc w:val="both"/>
      <w:rPr>
        <w:color w:val="000000"/>
        <w:sz w:val="16"/>
        <w:szCs w:val="16"/>
      </w:rPr>
    </w:pPr>
    <w:r w:rsidRPr="00F750BB">
      <w:rPr>
        <w:color w:val="000000"/>
        <w:sz w:val="16"/>
        <w:szCs w:val="16"/>
      </w:rPr>
      <w:t>Руководитель организации</w:t>
    </w:r>
  </w:p>
  <w:p w14:paraId="0B192C84" w14:textId="77777777" w:rsidR="00611FB0" w:rsidRPr="00F750BB" w:rsidRDefault="00611FB0" w:rsidP="004233F0">
    <w:pPr>
      <w:ind w:firstLine="426"/>
      <w:jc w:val="both"/>
      <w:rPr>
        <w:color w:val="000000"/>
        <w:sz w:val="16"/>
        <w:szCs w:val="16"/>
      </w:rPr>
    </w:pPr>
    <w:r w:rsidRPr="00F750BB">
      <w:rPr>
        <w:color w:val="000000"/>
        <w:sz w:val="16"/>
        <w:szCs w:val="16"/>
      </w:rPr>
      <w:t xml:space="preserve">по оценке системы </w:t>
    </w:r>
  </w:p>
  <w:p w14:paraId="5FCD885C" w14:textId="77777777" w:rsidR="00611FB0" w:rsidRPr="00F750BB" w:rsidRDefault="00611FB0" w:rsidP="004233F0">
    <w:pPr>
      <w:ind w:firstLine="426"/>
      <w:jc w:val="both"/>
      <w:rPr>
        <w:color w:val="000000"/>
        <w:sz w:val="16"/>
        <w:szCs w:val="16"/>
      </w:rPr>
    </w:pPr>
    <w:r w:rsidRPr="00F750BB">
      <w:rPr>
        <w:color w:val="000000"/>
        <w:sz w:val="16"/>
        <w:szCs w:val="16"/>
      </w:rPr>
      <w:t>производственного контроля</w:t>
    </w:r>
  </w:p>
  <w:p w14:paraId="6AF52B67" w14:textId="77777777" w:rsidR="00611FB0" w:rsidRPr="00F750BB" w:rsidRDefault="00611FB0" w:rsidP="004233F0">
    <w:pPr>
      <w:ind w:firstLine="720"/>
      <w:jc w:val="both"/>
      <w:rPr>
        <w:color w:val="000000"/>
        <w:sz w:val="28"/>
      </w:rPr>
    </w:pPr>
    <w:r w:rsidRPr="00F750BB">
      <w:rPr>
        <w:color w:val="000000"/>
        <w:sz w:val="24"/>
      </w:rPr>
      <w:tab/>
    </w:r>
    <w:r w:rsidRPr="00F750BB">
      <w:rPr>
        <w:color w:val="000000"/>
        <w:sz w:val="24"/>
      </w:rPr>
      <w:tab/>
    </w:r>
    <w:r w:rsidRPr="00F750BB">
      <w:rPr>
        <w:color w:val="000000"/>
        <w:sz w:val="24"/>
      </w:rPr>
      <w:tab/>
    </w:r>
    <w:r w:rsidRPr="00F750BB">
      <w:rPr>
        <w:color w:val="000000"/>
        <w:sz w:val="24"/>
      </w:rPr>
      <w:tab/>
    </w:r>
    <w:r w:rsidRPr="00F750BB">
      <w:rPr>
        <w:color w:val="000000"/>
        <w:sz w:val="24"/>
      </w:rPr>
      <w:tab/>
    </w:r>
    <w:r w:rsidRPr="00F750BB">
      <w:rPr>
        <w:color w:val="000000"/>
        <w:sz w:val="24"/>
      </w:rPr>
      <w:tab/>
    </w:r>
    <w:r w:rsidRPr="00F750BB">
      <w:rPr>
        <w:color w:val="000000"/>
        <w:sz w:val="24"/>
      </w:rPr>
      <w:tab/>
      <w:t xml:space="preserve">            </w:t>
    </w:r>
    <w:r w:rsidRPr="00F750BB">
      <w:rPr>
        <w:color w:val="000000"/>
        <w:sz w:val="28"/>
      </w:rPr>
      <w:t xml:space="preserve">       </w:t>
    </w:r>
    <w:r w:rsidR="00DF63E3" w:rsidRPr="00F750BB">
      <w:rPr>
        <w:color w:val="000000"/>
        <w:sz w:val="28"/>
      </w:rPr>
      <w:t>М.В. Бот</w:t>
    </w:r>
    <w:r w:rsidRPr="00F750BB">
      <w:rPr>
        <w:color w:val="000000"/>
        <w:sz w:val="28"/>
      </w:rPr>
      <w:t xml:space="preserve">          </w:t>
    </w:r>
  </w:p>
  <w:p w14:paraId="5A8F0388" w14:textId="77777777" w:rsidR="00611FB0" w:rsidRPr="00F750BB" w:rsidRDefault="00611FB0" w:rsidP="00BE64FC">
    <w:pPr>
      <w:rPr>
        <w:color w:val="000000"/>
        <w:sz w:val="28"/>
        <w:u w:val="single"/>
      </w:rPr>
    </w:pPr>
    <w:r w:rsidRPr="00F750BB">
      <w:rPr>
        <w:color w:val="000000"/>
        <w:sz w:val="24"/>
      </w:rPr>
      <w:tab/>
    </w:r>
    <w:r w:rsidRPr="00F750BB">
      <w:rPr>
        <w:color w:val="000000"/>
        <w:sz w:val="24"/>
      </w:rPr>
      <w:tab/>
    </w:r>
    <w:r w:rsidRPr="00F750BB">
      <w:rPr>
        <w:color w:val="000000"/>
        <w:sz w:val="24"/>
      </w:rPr>
      <w:tab/>
      <w:t xml:space="preserve">М.П.        </w:t>
    </w:r>
    <w:r w:rsidR="00581DA4" w:rsidRPr="00F750BB">
      <w:rPr>
        <w:color w:val="000000"/>
        <w:sz w:val="28"/>
        <w:u w:val="single"/>
      </w:rPr>
      <w:t xml:space="preserve"> </w:t>
    </w:r>
  </w:p>
  <w:p w14:paraId="3B874EA6" w14:textId="77777777" w:rsidR="00611FB0" w:rsidRPr="00F750BB" w:rsidRDefault="00611FB0" w:rsidP="00BE64FC">
    <w:pPr>
      <w:rPr>
        <w:color w:val="000000"/>
        <w:sz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D6B6C" w14:textId="77777777" w:rsidR="00581DA4" w:rsidRDefault="00581DA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A3988" w14:textId="77777777" w:rsidR="00F750BB" w:rsidRDefault="00F750BB">
      <w:r>
        <w:separator/>
      </w:r>
    </w:p>
  </w:footnote>
  <w:footnote w:type="continuationSeparator" w:id="0">
    <w:p w14:paraId="7A1F2F06" w14:textId="77777777" w:rsidR="00F750BB" w:rsidRDefault="00F75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0364"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FD6DA1">
      <w:rPr>
        <w:rStyle w:val="ab"/>
        <w:noProof/>
      </w:rPr>
      <w:t>2</w:t>
    </w:r>
    <w:r>
      <w:rPr>
        <w:rStyle w:val="ab"/>
      </w:rPr>
      <w:fldChar w:fldCharType="end"/>
    </w:r>
  </w:p>
  <w:p w14:paraId="6B3AED8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69429" w14:textId="77777777" w:rsidR="00611FB0" w:rsidRDefault="00611FB0" w:rsidP="001E5318">
    <w:pPr>
      <w:ind w:right="360"/>
      <w:rPr>
        <w:sz w:val="24"/>
      </w:rPr>
    </w:pPr>
  </w:p>
  <w:p w14:paraId="068EE654" w14:textId="77777777" w:rsidR="00611FB0" w:rsidRDefault="00611FB0" w:rsidP="001E5318">
    <w:pPr>
      <w:ind w:right="360"/>
      <w:rPr>
        <w:sz w:val="24"/>
      </w:rPr>
    </w:pPr>
  </w:p>
  <w:p w14:paraId="3326DAB1"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74A07849"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F91289">
      <w:rPr>
        <w:sz w:val="28"/>
        <w:szCs w:val="28"/>
        <w:u w:val="single"/>
      </w:rPr>
      <w:t>2335</w:t>
    </w:r>
    <w:r w:rsidR="00BC72FA" w:rsidRPr="00F91289">
      <w:rPr>
        <w:sz w:val="28"/>
        <w:szCs w:val="28"/>
        <w:u w:val="single"/>
      </w:rPr>
      <w:t>-202</w:t>
    </w:r>
    <w:r w:rsidR="00F91289">
      <w:rPr>
        <w:sz w:val="28"/>
        <w:szCs w:val="28"/>
        <w:u w:val="single"/>
      </w:rPr>
      <w:t>2</w:t>
    </w:r>
    <w:r w:rsidRPr="006C46EB">
      <w:rPr>
        <w:sz w:val="28"/>
        <w:u w:val="single"/>
      </w:rPr>
      <w:t xml:space="preserve">                          </w:t>
    </w:r>
  </w:p>
  <w:p w14:paraId="4B338D5E"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13C32AF0"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F91289" w:rsidRPr="00F91289">
      <w:rPr>
        <w:sz w:val="28"/>
        <w:u w:val="single"/>
      </w:rPr>
      <w:t>14</w:t>
    </w:r>
    <w:r w:rsidRPr="00F91289">
      <w:rPr>
        <w:sz w:val="28"/>
        <w:u w:val="single"/>
      </w:rPr>
      <w:t xml:space="preserve"> </w:t>
    </w:r>
    <w:r w:rsidRPr="00F91289">
      <w:rPr>
        <w:sz w:val="24"/>
        <w:szCs w:val="24"/>
      </w:rPr>
      <w:t>»</w:t>
    </w:r>
    <w:r w:rsidRPr="00F91289">
      <w:rPr>
        <w:sz w:val="28"/>
        <w:u w:val="single"/>
      </w:rPr>
      <w:t xml:space="preserve"> </w:t>
    </w:r>
    <w:r w:rsidR="00F91289" w:rsidRPr="00F91289">
      <w:rPr>
        <w:sz w:val="28"/>
        <w:u w:val="single"/>
      </w:rPr>
      <w:t>сентября</w:t>
    </w:r>
    <w:r w:rsidRPr="00F91289">
      <w:rPr>
        <w:sz w:val="28"/>
        <w:u w:val="single"/>
      </w:rPr>
      <w:t xml:space="preserve">  </w:t>
    </w:r>
    <w:r w:rsidRPr="00F91289">
      <w:rPr>
        <w:sz w:val="18"/>
        <w:szCs w:val="18"/>
      </w:rPr>
      <w:t>20</w:t>
    </w:r>
    <w:r w:rsidRPr="00F91289">
      <w:rPr>
        <w:sz w:val="28"/>
        <w:szCs w:val="28"/>
        <w:u w:val="single"/>
      </w:rPr>
      <w:t xml:space="preserve"> </w:t>
    </w:r>
    <w:r w:rsidR="00BC72FA">
      <w:rPr>
        <w:sz w:val="28"/>
        <w:szCs w:val="28"/>
        <w:u w:val="single"/>
      </w:rPr>
      <w:t>2</w:t>
    </w:r>
    <w:r w:rsidR="00F91289">
      <w:rPr>
        <w:sz w:val="28"/>
        <w:szCs w:val="28"/>
        <w:u w:val="single"/>
      </w:rPr>
      <w:t>2</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581DA4">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581DA4">
      <w:rPr>
        <w:rStyle w:val="ab"/>
        <w:noProof/>
        <w:sz w:val="28"/>
        <w:szCs w:val="28"/>
        <w:u w:val="single"/>
      </w:rPr>
      <w:t>2</w:t>
    </w:r>
    <w:r w:rsidRPr="006C46EB">
      <w:rPr>
        <w:rStyle w:val="ab"/>
        <w:sz w:val="28"/>
        <w:szCs w:val="28"/>
        <w:u w:val="single"/>
      </w:rPr>
      <w:fldChar w:fldCharType="end"/>
    </w:r>
    <w:r w:rsidRPr="00833F06">
      <w:rPr>
        <w:sz w:val="28"/>
        <w:u w:val="single"/>
      </w:rPr>
      <w:t xml:space="preserve">  </w:t>
    </w:r>
  </w:p>
  <w:p w14:paraId="41530038" w14:textId="77777777" w:rsidR="00611FB0" w:rsidRPr="006805F8" w:rsidRDefault="00611FB0" w:rsidP="00C06D89">
    <w:pPr>
      <w:rPr>
        <w:sz w:val="22"/>
      </w:rPr>
    </w:pPr>
  </w:p>
  <w:p w14:paraId="283C45AD" w14:textId="77777777" w:rsidR="00611FB0" w:rsidRPr="00BA10DD" w:rsidRDefault="00611FB0" w:rsidP="00A27EC3">
    <w:pPr>
      <w:jc w:val="center"/>
      <w:rPr>
        <w:sz w:val="8"/>
        <w:szCs w:val="8"/>
      </w:rPr>
    </w:pPr>
    <w:r>
      <w:rPr>
        <w:sz w:val="32"/>
        <w:szCs w:val="32"/>
      </w:rPr>
      <w:t>ОБЛАСТЬ ТЕХНИЧЕСКОЙ КОМПЕТЕНТНОСТИ</w:t>
    </w:r>
  </w:p>
  <w:p w14:paraId="2B49D5D1" w14:textId="2B4B49CB" w:rsidR="00611FB0" w:rsidRDefault="006A416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1FAF144" wp14:editId="29DD567A">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B6C16"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4A9C6FD8" w14:textId="77777777" w:rsidR="00F91289" w:rsidRPr="00F91289" w:rsidRDefault="00F91289" w:rsidP="00F91289">
    <w:pPr>
      <w:jc w:val="center"/>
      <w:rPr>
        <w:sz w:val="32"/>
        <w:szCs w:val="32"/>
      </w:rPr>
    </w:pPr>
    <w:r w:rsidRPr="00F91289">
      <w:rPr>
        <w:sz w:val="32"/>
        <w:szCs w:val="32"/>
      </w:rPr>
      <w:t xml:space="preserve">Совместного белорусско-литовского общества с ограниченной </w:t>
    </w:r>
  </w:p>
  <w:p w14:paraId="6E7B7ECB" w14:textId="77777777" w:rsidR="00611FB0" w:rsidRPr="00E25503" w:rsidRDefault="00F91289" w:rsidP="00F91289">
    <w:pPr>
      <w:jc w:val="center"/>
      <w:rPr>
        <w:sz w:val="32"/>
        <w:szCs w:val="32"/>
      </w:rPr>
    </w:pPr>
    <w:r w:rsidRPr="00F91289">
      <w:rPr>
        <w:sz w:val="32"/>
        <w:szCs w:val="32"/>
      </w:rPr>
      <w:t>ответственностью «ПРОФИ-ЛИГА»</w:t>
    </w:r>
  </w:p>
  <w:p w14:paraId="12BC1CF9" w14:textId="1C66008D" w:rsidR="00611FB0" w:rsidRDefault="006A416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3068FC0" wp14:editId="0161B4E9">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2F48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7365088" w14:textId="77777777">
      <w:trPr>
        <w:trHeight w:val="534"/>
      </w:trPr>
      <w:tc>
        <w:tcPr>
          <w:tcW w:w="1560" w:type="dxa"/>
          <w:shd w:val="clear" w:color="auto" w:fill="auto"/>
        </w:tcPr>
        <w:p w14:paraId="55B02D3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62C43A26"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CF7BE77"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67529BF7"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9BC70A3" w14:textId="77777777" w:rsidR="00611FB0" w:rsidRDefault="00611FB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99C896" w14:textId="77777777" w:rsidR="00581DA4" w:rsidRDefault="00581DA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1DA4"/>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16D"/>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B7711"/>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DF63E3"/>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50BB"/>
    <w:rsid w:val="00F77815"/>
    <w:rsid w:val="00F80D5C"/>
    <w:rsid w:val="00F8191E"/>
    <w:rsid w:val="00F82D21"/>
    <w:rsid w:val="00F832C9"/>
    <w:rsid w:val="00F83521"/>
    <w:rsid w:val="00F835B3"/>
    <w:rsid w:val="00F8688B"/>
    <w:rsid w:val="00F91289"/>
    <w:rsid w:val="00F92384"/>
    <w:rsid w:val="00F92846"/>
    <w:rsid w:val="00F92EC4"/>
    <w:rsid w:val="00F9347D"/>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6DA1"/>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EFD2362"/>
  <w15:chartTrackingRefBased/>
  <w15:docId w15:val="{BF058875-5024-40EC-897E-86A066FD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51931532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2022-09-14T14:59:00Z</cp:lastPrinted>
  <dcterms:created xsi:type="dcterms:W3CDTF">2026-06-08T15:28:00Z</dcterms:created>
  <dcterms:modified xsi:type="dcterms:W3CDTF">2026-06-08T15:28:00Z</dcterms:modified>
</cp:coreProperties>
</file>