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4394"/>
        <w:gridCol w:w="1985"/>
      </w:tblGrid>
      <w:tr w:rsidR="008A78BF" w:rsidRPr="001B03CE" w:rsidTr="00D446CC">
        <w:tblPrEx>
          <w:tblCellMar>
            <w:top w:w="0" w:type="dxa"/>
            <w:bottom w:w="0" w:type="dxa"/>
          </w:tblCellMar>
        </w:tblPrEx>
        <w:trPr>
          <w:trHeight w:val="522"/>
        </w:trPr>
        <w:tc>
          <w:tcPr>
            <w:tcW w:w="1701" w:type="dxa"/>
            <w:tcBorders>
              <w:top w:val="double" w:sz="6" w:space="0" w:color="auto"/>
            </w:tcBorders>
          </w:tcPr>
          <w:p w:rsidR="008A78BF" w:rsidRPr="00C20BCC" w:rsidRDefault="008A78BF" w:rsidP="008A78BF">
            <w:pPr>
              <w:spacing w:line="60" w:lineRule="atLeast"/>
              <w:ind w:right="-17"/>
              <w:jc w:val="both"/>
              <w:rPr>
                <w:sz w:val="22"/>
                <w:szCs w:val="22"/>
              </w:rPr>
            </w:pPr>
            <w:bookmarkStart w:id="0" w:name="_GoBack"/>
            <w:bookmarkEnd w:id="0"/>
            <w:r w:rsidRPr="00C20BCC">
              <w:rPr>
                <w:sz w:val="22"/>
                <w:szCs w:val="22"/>
              </w:rPr>
              <w:t>Песок для стр</w:t>
            </w:r>
            <w:r w:rsidRPr="00C20BCC">
              <w:rPr>
                <w:sz w:val="22"/>
                <w:szCs w:val="22"/>
              </w:rPr>
              <w:t>о</w:t>
            </w:r>
            <w:r w:rsidRPr="00C20BCC">
              <w:rPr>
                <w:sz w:val="22"/>
                <w:szCs w:val="22"/>
              </w:rPr>
              <w:t>ительных рабо</w:t>
            </w:r>
            <w:r w:rsidRPr="00C20BCC">
              <w:rPr>
                <w:sz w:val="22"/>
                <w:szCs w:val="22"/>
              </w:rPr>
              <w:t>т</w:t>
            </w:r>
          </w:p>
        </w:tc>
        <w:tc>
          <w:tcPr>
            <w:tcW w:w="1418" w:type="dxa"/>
            <w:tcBorders>
              <w:top w:val="double" w:sz="6" w:space="0" w:color="auto"/>
            </w:tcBorders>
          </w:tcPr>
          <w:p w:rsidR="008A78BF" w:rsidRPr="00C20BCC" w:rsidRDefault="00C20BCC" w:rsidP="00C20BCC">
            <w:pPr>
              <w:spacing w:line="60" w:lineRule="atLeast"/>
              <w:ind w:left="-17" w:right="-17"/>
              <w:jc w:val="both"/>
              <w:rPr>
                <w:sz w:val="22"/>
                <w:szCs w:val="22"/>
              </w:rPr>
            </w:pPr>
            <w:r w:rsidRPr="00C20BCC">
              <w:rPr>
                <w:sz w:val="22"/>
                <w:szCs w:val="22"/>
              </w:rPr>
              <w:t xml:space="preserve">ГОСТ </w:t>
            </w:r>
            <w:r w:rsidR="008A78BF" w:rsidRPr="00C20BCC">
              <w:rPr>
                <w:sz w:val="22"/>
                <w:szCs w:val="22"/>
              </w:rPr>
              <w:t>873</w:t>
            </w:r>
            <w:r w:rsidRPr="00C20BCC">
              <w:rPr>
                <w:sz w:val="22"/>
                <w:szCs w:val="22"/>
              </w:rPr>
              <w:t>6</w:t>
            </w:r>
            <w:r w:rsidR="008A78BF" w:rsidRPr="00C20BCC">
              <w:rPr>
                <w:sz w:val="22"/>
                <w:szCs w:val="22"/>
              </w:rPr>
              <w:t>-</w:t>
            </w:r>
            <w:r w:rsidRPr="00C20BCC">
              <w:rPr>
                <w:sz w:val="22"/>
                <w:szCs w:val="22"/>
              </w:rPr>
              <w:t>2014</w:t>
            </w:r>
          </w:p>
        </w:tc>
        <w:tc>
          <w:tcPr>
            <w:tcW w:w="4394" w:type="dxa"/>
            <w:tcBorders>
              <w:top w:val="double" w:sz="6" w:space="0" w:color="auto"/>
            </w:tcBorders>
          </w:tcPr>
          <w:p w:rsidR="008A78BF" w:rsidRPr="00C20BCC" w:rsidRDefault="008A78BF" w:rsidP="008A78BF">
            <w:pPr>
              <w:spacing w:line="60" w:lineRule="atLeast"/>
              <w:ind w:right="-17"/>
              <w:jc w:val="both"/>
              <w:rPr>
                <w:sz w:val="22"/>
                <w:szCs w:val="22"/>
              </w:rPr>
            </w:pPr>
            <w:r w:rsidRPr="00C20BCC">
              <w:rPr>
                <w:sz w:val="22"/>
                <w:szCs w:val="22"/>
              </w:rPr>
              <w:t>Отбор проб</w:t>
            </w:r>
          </w:p>
          <w:p w:rsidR="008A78BF" w:rsidRPr="00C20BCC" w:rsidRDefault="008A78BF" w:rsidP="008A78BF">
            <w:pPr>
              <w:spacing w:line="60" w:lineRule="atLeast"/>
              <w:ind w:right="-17"/>
              <w:jc w:val="both"/>
              <w:rPr>
                <w:sz w:val="22"/>
                <w:szCs w:val="22"/>
              </w:rPr>
            </w:pPr>
            <w:r w:rsidRPr="00C20BCC">
              <w:rPr>
                <w:sz w:val="22"/>
                <w:szCs w:val="22"/>
              </w:rPr>
              <w:t>Влажность песка</w:t>
            </w:r>
          </w:p>
        </w:tc>
        <w:tc>
          <w:tcPr>
            <w:tcW w:w="1985" w:type="dxa"/>
            <w:tcBorders>
              <w:top w:val="doub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ГОСТ 8735-88</w:t>
            </w:r>
          </w:p>
        </w:tc>
      </w:tr>
      <w:tr w:rsidR="008A78BF" w:rsidRPr="001B03CE" w:rsidTr="00D446CC">
        <w:tblPrEx>
          <w:tblCellMar>
            <w:top w:w="0" w:type="dxa"/>
            <w:bottom w:w="0" w:type="dxa"/>
          </w:tblCellMar>
        </w:tblPrEx>
        <w:trPr>
          <w:trHeight w:val="1683"/>
        </w:trPr>
        <w:tc>
          <w:tcPr>
            <w:tcW w:w="1701" w:type="dxa"/>
            <w:tcBorders>
              <w:top w:val="double" w:sz="6" w:space="0" w:color="auto"/>
              <w:bottom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Смеси бето</w:t>
            </w:r>
            <w:r w:rsidRPr="00C20BCC">
              <w:rPr>
                <w:sz w:val="22"/>
                <w:szCs w:val="22"/>
              </w:rPr>
              <w:t>н</w:t>
            </w:r>
            <w:r w:rsidRPr="00C20BCC">
              <w:rPr>
                <w:sz w:val="22"/>
                <w:szCs w:val="22"/>
              </w:rPr>
              <w:t>ные</w:t>
            </w:r>
          </w:p>
        </w:tc>
        <w:tc>
          <w:tcPr>
            <w:tcW w:w="1418" w:type="dxa"/>
            <w:tcBorders>
              <w:top w:val="double" w:sz="6" w:space="0" w:color="auto"/>
              <w:bottom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СТБ 1035-96</w:t>
            </w:r>
          </w:p>
        </w:tc>
        <w:tc>
          <w:tcPr>
            <w:tcW w:w="4394" w:type="dxa"/>
            <w:tcBorders>
              <w:top w:val="double" w:sz="6" w:space="0" w:color="auto"/>
              <w:bottom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Отбор проб</w:t>
            </w:r>
          </w:p>
          <w:p w:rsidR="008A78BF" w:rsidRPr="00C20BCC" w:rsidRDefault="008A78BF" w:rsidP="008A78BF">
            <w:pPr>
              <w:spacing w:line="60" w:lineRule="atLeast"/>
              <w:ind w:right="-17"/>
              <w:jc w:val="both"/>
              <w:rPr>
                <w:sz w:val="22"/>
                <w:szCs w:val="22"/>
              </w:rPr>
            </w:pPr>
            <w:r w:rsidRPr="00C20BCC">
              <w:rPr>
                <w:sz w:val="22"/>
                <w:szCs w:val="22"/>
              </w:rPr>
              <w:t>Удобоукладываемость бетонной см</w:t>
            </w:r>
            <w:r w:rsidRPr="00C20BCC">
              <w:rPr>
                <w:sz w:val="22"/>
                <w:szCs w:val="22"/>
              </w:rPr>
              <w:t>е</w:t>
            </w:r>
            <w:r w:rsidRPr="00C20BCC">
              <w:rPr>
                <w:sz w:val="22"/>
                <w:szCs w:val="22"/>
              </w:rPr>
              <w:t>си</w:t>
            </w:r>
          </w:p>
          <w:p w:rsidR="008A78BF" w:rsidRPr="00C20BCC" w:rsidRDefault="008A78BF" w:rsidP="008A78BF">
            <w:pPr>
              <w:spacing w:line="60" w:lineRule="atLeast"/>
              <w:ind w:right="-17"/>
              <w:jc w:val="both"/>
              <w:rPr>
                <w:sz w:val="22"/>
                <w:szCs w:val="22"/>
              </w:rPr>
            </w:pPr>
            <w:r w:rsidRPr="00C20BCC">
              <w:rPr>
                <w:sz w:val="22"/>
                <w:szCs w:val="22"/>
              </w:rPr>
              <w:t>Класс бетона по прочности на сжатие</w:t>
            </w:r>
          </w:p>
          <w:p w:rsidR="008A78BF" w:rsidRPr="00C20BCC" w:rsidRDefault="008A78BF" w:rsidP="008A78BF">
            <w:pPr>
              <w:spacing w:line="60" w:lineRule="atLeast"/>
              <w:ind w:right="-17"/>
              <w:jc w:val="both"/>
              <w:rPr>
                <w:sz w:val="22"/>
                <w:szCs w:val="22"/>
              </w:rPr>
            </w:pPr>
            <w:r w:rsidRPr="00C20BCC">
              <w:rPr>
                <w:sz w:val="22"/>
                <w:szCs w:val="22"/>
              </w:rPr>
              <w:t>Температура бетонной смеси</w:t>
            </w:r>
          </w:p>
          <w:p w:rsidR="008A78BF" w:rsidRPr="00C20BCC" w:rsidRDefault="008A78BF" w:rsidP="008A78BF">
            <w:pPr>
              <w:spacing w:line="60" w:lineRule="atLeast"/>
              <w:ind w:right="-17"/>
              <w:jc w:val="both"/>
              <w:rPr>
                <w:sz w:val="22"/>
                <w:szCs w:val="22"/>
              </w:rPr>
            </w:pPr>
            <w:r w:rsidRPr="00C20BCC">
              <w:rPr>
                <w:sz w:val="22"/>
                <w:szCs w:val="22"/>
              </w:rPr>
              <w:t>Морозостойкость (первый и второй мет</w:t>
            </w:r>
            <w:r w:rsidRPr="00C20BCC">
              <w:rPr>
                <w:sz w:val="22"/>
                <w:szCs w:val="22"/>
              </w:rPr>
              <w:t>о</w:t>
            </w:r>
            <w:r w:rsidRPr="00C20BCC">
              <w:rPr>
                <w:sz w:val="22"/>
                <w:szCs w:val="22"/>
              </w:rPr>
              <w:t>ды).</w:t>
            </w:r>
          </w:p>
          <w:p w:rsidR="00BB0953" w:rsidRDefault="00BB0953" w:rsidP="008A78BF">
            <w:pPr>
              <w:spacing w:line="60" w:lineRule="atLeast"/>
              <w:ind w:right="-17"/>
              <w:jc w:val="both"/>
              <w:rPr>
                <w:sz w:val="22"/>
                <w:szCs w:val="22"/>
              </w:rPr>
            </w:pPr>
            <w:r>
              <w:rPr>
                <w:sz w:val="22"/>
                <w:szCs w:val="22"/>
              </w:rPr>
              <w:t>Водонепроницаемость бетона</w:t>
            </w:r>
          </w:p>
          <w:p w:rsidR="008A78BF" w:rsidRPr="00C20BCC" w:rsidRDefault="008A78BF" w:rsidP="008A78BF">
            <w:pPr>
              <w:spacing w:line="60" w:lineRule="atLeast"/>
              <w:ind w:right="-17"/>
              <w:jc w:val="both"/>
              <w:rPr>
                <w:sz w:val="22"/>
                <w:szCs w:val="22"/>
              </w:rPr>
            </w:pPr>
            <w:r w:rsidRPr="00C20BCC">
              <w:rPr>
                <w:sz w:val="22"/>
                <w:szCs w:val="22"/>
              </w:rPr>
              <w:t>Неразрушающий контроль прочности бет</w:t>
            </w:r>
            <w:r w:rsidRPr="00C20BCC">
              <w:rPr>
                <w:sz w:val="22"/>
                <w:szCs w:val="22"/>
              </w:rPr>
              <w:t>о</w:t>
            </w:r>
            <w:r w:rsidRPr="00C20BCC">
              <w:rPr>
                <w:sz w:val="22"/>
                <w:szCs w:val="22"/>
              </w:rPr>
              <w:t>на.</w:t>
            </w:r>
          </w:p>
        </w:tc>
        <w:tc>
          <w:tcPr>
            <w:tcW w:w="1985" w:type="dxa"/>
          </w:tcPr>
          <w:p w:rsidR="008A78BF" w:rsidRPr="00C20BCC" w:rsidRDefault="008A78BF" w:rsidP="008A78BF">
            <w:pPr>
              <w:spacing w:line="60" w:lineRule="atLeast"/>
              <w:ind w:left="-17" w:right="-17"/>
              <w:jc w:val="both"/>
              <w:rPr>
                <w:sz w:val="22"/>
                <w:szCs w:val="22"/>
              </w:rPr>
            </w:pPr>
            <w:r w:rsidRPr="00C20BCC">
              <w:rPr>
                <w:sz w:val="22"/>
                <w:szCs w:val="22"/>
              </w:rPr>
              <w:t>СТБ 1035-96</w:t>
            </w:r>
          </w:p>
          <w:p w:rsidR="008A78BF" w:rsidRPr="00C20BCC" w:rsidRDefault="008A78BF" w:rsidP="008A78BF">
            <w:pPr>
              <w:spacing w:line="60" w:lineRule="atLeast"/>
              <w:ind w:left="-17" w:right="-17"/>
              <w:jc w:val="both"/>
              <w:rPr>
                <w:sz w:val="22"/>
                <w:szCs w:val="22"/>
              </w:rPr>
            </w:pPr>
            <w:r w:rsidRPr="00C20BCC">
              <w:rPr>
                <w:sz w:val="22"/>
                <w:szCs w:val="22"/>
              </w:rPr>
              <w:t>СТБ 1545-2005</w:t>
            </w:r>
          </w:p>
          <w:p w:rsidR="008A78BF" w:rsidRPr="00C20BCC" w:rsidRDefault="008A78BF" w:rsidP="008A78BF">
            <w:pPr>
              <w:spacing w:line="60" w:lineRule="atLeast"/>
              <w:ind w:left="-17" w:right="-17"/>
              <w:jc w:val="both"/>
              <w:rPr>
                <w:sz w:val="22"/>
                <w:szCs w:val="22"/>
              </w:rPr>
            </w:pPr>
            <w:r w:rsidRPr="00C20BCC">
              <w:rPr>
                <w:sz w:val="22"/>
                <w:szCs w:val="22"/>
              </w:rPr>
              <w:t>ГОСТ 10180-2012</w:t>
            </w:r>
          </w:p>
          <w:p w:rsidR="008A78BF" w:rsidRPr="00C20BCC" w:rsidRDefault="008A78BF" w:rsidP="008A78BF">
            <w:pPr>
              <w:spacing w:line="60" w:lineRule="atLeast"/>
              <w:ind w:left="-17" w:right="-17"/>
              <w:jc w:val="both"/>
              <w:rPr>
                <w:sz w:val="22"/>
                <w:szCs w:val="22"/>
              </w:rPr>
            </w:pPr>
            <w:r w:rsidRPr="00C20BCC">
              <w:rPr>
                <w:sz w:val="22"/>
                <w:szCs w:val="22"/>
              </w:rPr>
              <w:t>ГОСТ 10060.0-95</w:t>
            </w:r>
          </w:p>
          <w:p w:rsidR="008A78BF" w:rsidRPr="00C20BCC" w:rsidRDefault="008A78BF" w:rsidP="008A78BF">
            <w:pPr>
              <w:spacing w:line="60" w:lineRule="atLeast"/>
              <w:ind w:left="-17" w:right="-17"/>
              <w:jc w:val="both"/>
              <w:rPr>
                <w:sz w:val="22"/>
                <w:szCs w:val="22"/>
              </w:rPr>
            </w:pPr>
            <w:r w:rsidRPr="00C20BCC">
              <w:rPr>
                <w:sz w:val="22"/>
                <w:szCs w:val="22"/>
              </w:rPr>
              <w:t>ГОСТ 10060.1-95</w:t>
            </w:r>
          </w:p>
          <w:p w:rsidR="008A78BF" w:rsidRPr="00C20BCC" w:rsidRDefault="008A78BF" w:rsidP="008A78BF">
            <w:pPr>
              <w:spacing w:line="60" w:lineRule="atLeast"/>
              <w:ind w:left="-17" w:right="-17"/>
              <w:jc w:val="both"/>
              <w:rPr>
                <w:sz w:val="22"/>
                <w:szCs w:val="22"/>
              </w:rPr>
            </w:pPr>
            <w:r w:rsidRPr="00C20BCC">
              <w:rPr>
                <w:sz w:val="22"/>
                <w:szCs w:val="22"/>
              </w:rPr>
              <w:t>ГОСТ 10060.2-95</w:t>
            </w:r>
          </w:p>
          <w:p w:rsidR="00BB0953" w:rsidRDefault="00BB0953" w:rsidP="008A78BF">
            <w:pPr>
              <w:spacing w:line="60" w:lineRule="atLeast"/>
              <w:ind w:left="-17" w:right="-17"/>
              <w:jc w:val="both"/>
              <w:rPr>
                <w:sz w:val="22"/>
                <w:szCs w:val="22"/>
              </w:rPr>
            </w:pPr>
            <w:r>
              <w:rPr>
                <w:sz w:val="22"/>
                <w:szCs w:val="22"/>
              </w:rPr>
              <w:t>ГОСТ12730.5-2018</w:t>
            </w:r>
          </w:p>
          <w:p w:rsidR="008A78BF" w:rsidRPr="00C20BCC" w:rsidRDefault="008A78BF" w:rsidP="008A78BF">
            <w:pPr>
              <w:spacing w:line="60" w:lineRule="atLeast"/>
              <w:ind w:left="-17" w:right="-17"/>
              <w:jc w:val="both"/>
              <w:rPr>
                <w:sz w:val="22"/>
                <w:szCs w:val="22"/>
              </w:rPr>
            </w:pPr>
            <w:r w:rsidRPr="00C20BCC">
              <w:rPr>
                <w:sz w:val="22"/>
                <w:szCs w:val="22"/>
              </w:rPr>
              <w:t>ГОСТ 22690-2015</w:t>
            </w:r>
          </w:p>
        </w:tc>
      </w:tr>
      <w:tr w:rsidR="008A78BF" w:rsidRPr="001B03CE" w:rsidTr="00D446CC">
        <w:tblPrEx>
          <w:tblCellMar>
            <w:top w:w="0" w:type="dxa"/>
            <w:bottom w:w="0" w:type="dxa"/>
          </w:tblCellMar>
        </w:tblPrEx>
        <w:trPr>
          <w:trHeight w:val="1083"/>
        </w:trPr>
        <w:tc>
          <w:tcPr>
            <w:tcW w:w="1701" w:type="dxa"/>
            <w:tcBorders>
              <w:top w:val="double" w:sz="6" w:space="0" w:color="auto"/>
              <w:left w:val="single" w:sz="6" w:space="0" w:color="auto"/>
              <w:bottom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Смеси раство</w:t>
            </w:r>
            <w:r w:rsidRPr="00C20BCC">
              <w:rPr>
                <w:sz w:val="22"/>
                <w:szCs w:val="22"/>
              </w:rPr>
              <w:t>р</w:t>
            </w:r>
            <w:r w:rsidRPr="00C20BCC">
              <w:rPr>
                <w:sz w:val="22"/>
                <w:szCs w:val="22"/>
              </w:rPr>
              <w:t>ные и ра</w:t>
            </w:r>
            <w:r w:rsidRPr="00C20BCC">
              <w:rPr>
                <w:sz w:val="22"/>
                <w:szCs w:val="22"/>
              </w:rPr>
              <w:t>с</w:t>
            </w:r>
            <w:r w:rsidRPr="00C20BCC">
              <w:rPr>
                <w:sz w:val="22"/>
                <w:szCs w:val="22"/>
              </w:rPr>
              <w:t>творы стро</w:t>
            </w:r>
            <w:r w:rsidRPr="00C20BCC">
              <w:rPr>
                <w:sz w:val="22"/>
                <w:szCs w:val="22"/>
              </w:rPr>
              <w:t>и</w:t>
            </w:r>
            <w:r w:rsidRPr="00C20BCC">
              <w:rPr>
                <w:sz w:val="22"/>
                <w:szCs w:val="22"/>
              </w:rPr>
              <w:t>тельные</w:t>
            </w:r>
          </w:p>
        </w:tc>
        <w:tc>
          <w:tcPr>
            <w:tcW w:w="1418" w:type="dxa"/>
            <w:tcBorders>
              <w:top w:val="double" w:sz="6" w:space="0" w:color="auto"/>
              <w:left w:val="single" w:sz="6" w:space="0" w:color="auto"/>
              <w:bottom w:val="single" w:sz="6" w:space="0" w:color="auto"/>
              <w:right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СТБ 1307-2012</w:t>
            </w:r>
          </w:p>
        </w:tc>
        <w:tc>
          <w:tcPr>
            <w:tcW w:w="4394" w:type="dxa"/>
            <w:tcBorders>
              <w:top w:val="double" w:sz="6" w:space="0" w:color="auto"/>
              <w:left w:val="single" w:sz="6" w:space="0" w:color="auto"/>
              <w:bottom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Отбор проб</w:t>
            </w:r>
          </w:p>
          <w:p w:rsidR="008A78BF" w:rsidRPr="00C20BCC" w:rsidRDefault="008A78BF" w:rsidP="008A78BF">
            <w:pPr>
              <w:spacing w:line="60" w:lineRule="atLeast"/>
              <w:ind w:right="-17"/>
              <w:jc w:val="both"/>
              <w:rPr>
                <w:sz w:val="22"/>
                <w:szCs w:val="22"/>
              </w:rPr>
            </w:pPr>
            <w:r w:rsidRPr="00C20BCC">
              <w:rPr>
                <w:sz w:val="22"/>
                <w:szCs w:val="22"/>
              </w:rPr>
              <w:t>Подвижность растворной смеси</w:t>
            </w:r>
          </w:p>
          <w:p w:rsidR="008A78BF" w:rsidRPr="00C20BCC" w:rsidRDefault="008A78BF" w:rsidP="008A78BF">
            <w:pPr>
              <w:spacing w:line="60" w:lineRule="atLeast"/>
              <w:ind w:right="-17"/>
              <w:jc w:val="both"/>
              <w:rPr>
                <w:sz w:val="22"/>
                <w:szCs w:val="22"/>
              </w:rPr>
            </w:pPr>
            <w:r w:rsidRPr="00C20BCC">
              <w:rPr>
                <w:sz w:val="22"/>
                <w:szCs w:val="22"/>
              </w:rPr>
              <w:t xml:space="preserve">Плотность раствора </w:t>
            </w:r>
          </w:p>
          <w:p w:rsidR="008A78BF" w:rsidRPr="00C20BCC" w:rsidRDefault="008A78BF" w:rsidP="008A78BF">
            <w:pPr>
              <w:spacing w:line="60" w:lineRule="atLeast"/>
              <w:ind w:right="-17"/>
              <w:jc w:val="both"/>
              <w:rPr>
                <w:sz w:val="22"/>
                <w:szCs w:val="22"/>
              </w:rPr>
            </w:pPr>
            <w:r w:rsidRPr="00C20BCC">
              <w:rPr>
                <w:sz w:val="22"/>
                <w:szCs w:val="22"/>
              </w:rPr>
              <w:t>Прочность на сжатие</w:t>
            </w:r>
          </w:p>
          <w:p w:rsidR="008A78BF" w:rsidRPr="00C20BCC" w:rsidRDefault="008A78BF" w:rsidP="008A78BF">
            <w:pPr>
              <w:spacing w:line="60" w:lineRule="atLeast"/>
              <w:ind w:right="-17"/>
              <w:jc w:val="both"/>
              <w:rPr>
                <w:sz w:val="22"/>
                <w:szCs w:val="22"/>
              </w:rPr>
            </w:pPr>
            <w:r w:rsidRPr="00C20BCC">
              <w:rPr>
                <w:sz w:val="22"/>
                <w:szCs w:val="22"/>
              </w:rPr>
              <w:t>Морозостойкость.</w:t>
            </w:r>
          </w:p>
        </w:tc>
        <w:tc>
          <w:tcPr>
            <w:tcW w:w="1985" w:type="dxa"/>
            <w:tcBorders>
              <w:top w:val="double" w:sz="6" w:space="0" w:color="auto"/>
              <w:left w:val="single" w:sz="6" w:space="0" w:color="auto"/>
              <w:right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СТБ 1307-2012</w:t>
            </w:r>
          </w:p>
          <w:p w:rsidR="008A78BF" w:rsidRPr="00C20BCC" w:rsidRDefault="008A78BF" w:rsidP="008A78BF">
            <w:pPr>
              <w:spacing w:line="60" w:lineRule="atLeast"/>
              <w:ind w:left="-17" w:right="-17"/>
              <w:jc w:val="both"/>
              <w:rPr>
                <w:sz w:val="22"/>
                <w:szCs w:val="22"/>
              </w:rPr>
            </w:pPr>
            <w:r w:rsidRPr="00C20BCC">
              <w:rPr>
                <w:sz w:val="22"/>
                <w:szCs w:val="22"/>
              </w:rPr>
              <w:t>ГОСТ 5802-86</w:t>
            </w:r>
          </w:p>
          <w:p w:rsidR="008A78BF" w:rsidRPr="00C20BCC" w:rsidRDefault="008A78BF" w:rsidP="008A78BF">
            <w:pPr>
              <w:spacing w:line="60" w:lineRule="atLeast"/>
              <w:ind w:left="-17" w:right="-17"/>
              <w:jc w:val="both"/>
              <w:rPr>
                <w:sz w:val="22"/>
                <w:szCs w:val="22"/>
              </w:rPr>
            </w:pPr>
            <w:r w:rsidRPr="00C20BCC">
              <w:rPr>
                <w:sz w:val="22"/>
                <w:szCs w:val="22"/>
              </w:rPr>
              <w:t>ГОСТ 10060.0-95</w:t>
            </w:r>
          </w:p>
          <w:p w:rsidR="008A78BF" w:rsidRPr="00C20BCC" w:rsidRDefault="008A78BF" w:rsidP="008A78BF">
            <w:pPr>
              <w:spacing w:line="60" w:lineRule="atLeast"/>
              <w:ind w:left="-17" w:right="-17"/>
              <w:jc w:val="both"/>
              <w:rPr>
                <w:sz w:val="22"/>
                <w:szCs w:val="22"/>
              </w:rPr>
            </w:pPr>
            <w:r w:rsidRPr="00C20BCC">
              <w:rPr>
                <w:sz w:val="22"/>
                <w:szCs w:val="22"/>
              </w:rPr>
              <w:t>ГОСТ 10060.2-95</w:t>
            </w:r>
          </w:p>
        </w:tc>
      </w:tr>
      <w:tr w:rsidR="008A78BF" w:rsidRPr="001B03CE" w:rsidTr="00D446CC">
        <w:tblPrEx>
          <w:tblCellMar>
            <w:top w:w="0" w:type="dxa"/>
            <w:bottom w:w="0" w:type="dxa"/>
          </w:tblCellMar>
        </w:tblPrEx>
        <w:trPr>
          <w:trHeight w:val="1709"/>
        </w:trPr>
        <w:tc>
          <w:tcPr>
            <w:tcW w:w="1701" w:type="dxa"/>
            <w:tcBorders>
              <w:top w:val="double" w:sz="6" w:space="0" w:color="auto"/>
              <w:left w:val="single" w:sz="6" w:space="0" w:color="auto"/>
              <w:bottom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Бетоны ко</w:t>
            </w:r>
            <w:r w:rsidRPr="00C20BCC">
              <w:rPr>
                <w:sz w:val="22"/>
                <w:szCs w:val="22"/>
              </w:rPr>
              <w:t>н</w:t>
            </w:r>
            <w:r w:rsidRPr="00C20BCC">
              <w:rPr>
                <w:sz w:val="22"/>
                <w:szCs w:val="22"/>
              </w:rPr>
              <w:t>струкцио</w:t>
            </w:r>
            <w:r w:rsidRPr="00C20BCC">
              <w:rPr>
                <w:sz w:val="22"/>
                <w:szCs w:val="22"/>
              </w:rPr>
              <w:t>н</w:t>
            </w:r>
            <w:r w:rsidRPr="00C20BCC">
              <w:rPr>
                <w:sz w:val="22"/>
                <w:szCs w:val="22"/>
              </w:rPr>
              <w:t>ные тяжелые для тран</w:t>
            </w:r>
            <w:r w:rsidRPr="00C20BCC">
              <w:rPr>
                <w:sz w:val="22"/>
                <w:szCs w:val="22"/>
              </w:rPr>
              <w:t>с</w:t>
            </w:r>
            <w:r w:rsidRPr="00C20BCC">
              <w:rPr>
                <w:sz w:val="22"/>
                <w:szCs w:val="22"/>
              </w:rPr>
              <w:t>портного и гидротехнич</w:t>
            </w:r>
            <w:r w:rsidRPr="00C20BCC">
              <w:rPr>
                <w:sz w:val="22"/>
                <w:szCs w:val="22"/>
              </w:rPr>
              <w:t>е</w:t>
            </w:r>
            <w:r w:rsidRPr="00C20BCC">
              <w:rPr>
                <w:sz w:val="22"/>
                <w:szCs w:val="22"/>
              </w:rPr>
              <w:t>ского стро</w:t>
            </w:r>
            <w:r w:rsidRPr="00C20BCC">
              <w:rPr>
                <w:sz w:val="22"/>
                <w:szCs w:val="22"/>
              </w:rPr>
              <w:t>и</w:t>
            </w:r>
            <w:r w:rsidRPr="00C20BCC">
              <w:rPr>
                <w:sz w:val="22"/>
                <w:szCs w:val="22"/>
              </w:rPr>
              <w:t>тельства</w:t>
            </w:r>
          </w:p>
        </w:tc>
        <w:tc>
          <w:tcPr>
            <w:tcW w:w="1418" w:type="dxa"/>
            <w:tcBorders>
              <w:top w:val="double" w:sz="6" w:space="0" w:color="auto"/>
              <w:left w:val="single" w:sz="6" w:space="0" w:color="auto"/>
              <w:bottom w:val="single" w:sz="6" w:space="0" w:color="auto"/>
              <w:right w:val="single" w:sz="6" w:space="0" w:color="auto"/>
            </w:tcBorders>
          </w:tcPr>
          <w:p w:rsidR="008A78BF" w:rsidRPr="00C20BCC" w:rsidRDefault="008A78BF" w:rsidP="00C20BCC">
            <w:pPr>
              <w:spacing w:line="60" w:lineRule="atLeast"/>
              <w:ind w:left="-17" w:right="-17"/>
              <w:jc w:val="both"/>
              <w:rPr>
                <w:sz w:val="22"/>
                <w:szCs w:val="22"/>
              </w:rPr>
            </w:pPr>
            <w:r w:rsidRPr="00C20BCC">
              <w:rPr>
                <w:sz w:val="22"/>
                <w:szCs w:val="22"/>
              </w:rPr>
              <w:t>СТБ 2221-20</w:t>
            </w:r>
            <w:r w:rsidR="00C20BCC" w:rsidRPr="00C20BCC">
              <w:rPr>
                <w:sz w:val="22"/>
                <w:szCs w:val="22"/>
              </w:rPr>
              <w:t>20</w:t>
            </w:r>
          </w:p>
        </w:tc>
        <w:tc>
          <w:tcPr>
            <w:tcW w:w="4394" w:type="dxa"/>
            <w:tcBorders>
              <w:top w:val="double" w:sz="6" w:space="0" w:color="auto"/>
              <w:left w:val="single" w:sz="6" w:space="0" w:color="auto"/>
              <w:bottom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Отбор проб</w:t>
            </w:r>
          </w:p>
          <w:p w:rsidR="008A78BF" w:rsidRPr="00C20BCC" w:rsidRDefault="008A78BF" w:rsidP="008A78BF">
            <w:pPr>
              <w:spacing w:line="60" w:lineRule="atLeast"/>
              <w:ind w:right="-17"/>
              <w:jc w:val="both"/>
              <w:rPr>
                <w:sz w:val="22"/>
                <w:szCs w:val="22"/>
              </w:rPr>
            </w:pPr>
            <w:r w:rsidRPr="00C20BCC">
              <w:rPr>
                <w:sz w:val="22"/>
                <w:szCs w:val="22"/>
              </w:rPr>
              <w:t xml:space="preserve">Удобоукладываемость бетонной смеси </w:t>
            </w:r>
          </w:p>
          <w:p w:rsidR="008A78BF" w:rsidRPr="00C20BCC" w:rsidRDefault="008A78BF" w:rsidP="008A78BF">
            <w:pPr>
              <w:spacing w:line="60" w:lineRule="atLeast"/>
              <w:ind w:right="-17"/>
              <w:jc w:val="both"/>
              <w:rPr>
                <w:sz w:val="22"/>
                <w:szCs w:val="22"/>
              </w:rPr>
            </w:pPr>
            <w:r w:rsidRPr="00C20BCC">
              <w:rPr>
                <w:sz w:val="22"/>
                <w:szCs w:val="22"/>
              </w:rPr>
              <w:t>Класс бет</w:t>
            </w:r>
            <w:r w:rsidRPr="00C20BCC">
              <w:rPr>
                <w:sz w:val="22"/>
                <w:szCs w:val="22"/>
              </w:rPr>
              <w:t>о</w:t>
            </w:r>
            <w:r w:rsidRPr="00C20BCC">
              <w:rPr>
                <w:sz w:val="22"/>
                <w:szCs w:val="22"/>
              </w:rPr>
              <w:t>на по прочности на сжатие</w:t>
            </w:r>
          </w:p>
          <w:p w:rsidR="008A78BF" w:rsidRPr="00C20BCC" w:rsidRDefault="008A78BF" w:rsidP="008A78BF">
            <w:pPr>
              <w:spacing w:line="60" w:lineRule="atLeast"/>
              <w:ind w:right="-17"/>
              <w:jc w:val="both"/>
              <w:rPr>
                <w:sz w:val="22"/>
                <w:szCs w:val="22"/>
              </w:rPr>
            </w:pPr>
            <w:r w:rsidRPr="00C20BCC">
              <w:rPr>
                <w:sz w:val="22"/>
                <w:szCs w:val="22"/>
              </w:rPr>
              <w:t>Температура бетонной смеси</w:t>
            </w:r>
          </w:p>
          <w:p w:rsidR="008A78BF" w:rsidRDefault="008A78BF" w:rsidP="008A78BF">
            <w:pPr>
              <w:spacing w:line="60" w:lineRule="atLeast"/>
              <w:ind w:right="-17"/>
              <w:jc w:val="both"/>
              <w:rPr>
                <w:sz w:val="22"/>
                <w:szCs w:val="22"/>
              </w:rPr>
            </w:pPr>
            <w:r w:rsidRPr="00C20BCC">
              <w:rPr>
                <w:sz w:val="22"/>
                <w:szCs w:val="22"/>
              </w:rPr>
              <w:t>Морозостойкость (первый и второй мет</w:t>
            </w:r>
            <w:r w:rsidRPr="00C20BCC">
              <w:rPr>
                <w:sz w:val="22"/>
                <w:szCs w:val="22"/>
              </w:rPr>
              <w:t>о</w:t>
            </w:r>
            <w:r w:rsidR="00BB0953">
              <w:rPr>
                <w:sz w:val="22"/>
                <w:szCs w:val="22"/>
              </w:rPr>
              <w:t>ды)</w:t>
            </w:r>
          </w:p>
          <w:p w:rsidR="00377100" w:rsidRDefault="00377100" w:rsidP="00BB0953">
            <w:pPr>
              <w:spacing w:line="60" w:lineRule="atLeast"/>
              <w:ind w:right="-17"/>
              <w:jc w:val="both"/>
              <w:rPr>
                <w:sz w:val="22"/>
                <w:szCs w:val="22"/>
              </w:rPr>
            </w:pPr>
            <w:r>
              <w:rPr>
                <w:sz w:val="22"/>
                <w:szCs w:val="22"/>
              </w:rPr>
              <w:t>Класс бетона по прочности на растяжение при изгибе</w:t>
            </w:r>
          </w:p>
          <w:p w:rsidR="008A78BF" w:rsidRPr="00C20BCC" w:rsidRDefault="00BB0953" w:rsidP="008A78BF">
            <w:pPr>
              <w:spacing w:line="60" w:lineRule="atLeast"/>
              <w:ind w:right="-17"/>
              <w:jc w:val="both"/>
              <w:rPr>
                <w:sz w:val="22"/>
                <w:szCs w:val="22"/>
              </w:rPr>
            </w:pPr>
            <w:r>
              <w:rPr>
                <w:sz w:val="22"/>
                <w:szCs w:val="22"/>
              </w:rPr>
              <w:t>Водонепроницаемость б</w:t>
            </w:r>
            <w:r>
              <w:rPr>
                <w:sz w:val="22"/>
                <w:szCs w:val="22"/>
              </w:rPr>
              <w:t>е</w:t>
            </w:r>
            <w:r>
              <w:rPr>
                <w:sz w:val="22"/>
                <w:szCs w:val="22"/>
              </w:rPr>
              <w:t>тона</w:t>
            </w:r>
          </w:p>
        </w:tc>
        <w:tc>
          <w:tcPr>
            <w:tcW w:w="1985" w:type="dxa"/>
            <w:tcBorders>
              <w:top w:val="double" w:sz="6" w:space="0" w:color="auto"/>
              <w:left w:val="single" w:sz="6" w:space="0" w:color="auto"/>
              <w:right w:val="single" w:sz="6" w:space="0" w:color="auto"/>
            </w:tcBorders>
          </w:tcPr>
          <w:p w:rsidR="008A78BF" w:rsidRPr="00C20BCC" w:rsidRDefault="00C20BCC" w:rsidP="008A78BF">
            <w:pPr>
              <w:spacing w:line="60" w:lineRule="atLeast"/>
              <w:ind w:left="-17" w:right="-17"/>
              <w:jc w:val="both"/>
              <w:rPr>
                <w:sz w:val="22"/>
                <w:szCs w:val="22"/>
              </w:rPr>
            </w:pPr>
            <w:r w:rsidRPr="00C20BCC">
              <w:rPr>
                <w:sz w:val="22"/>
                <w:szCs w:val="22"/>
              </w:rPr>
              <w:t>СТБ 1035-96</w:t>
            </w:r>
          </w:p>
          <w:p w:rsidR="008A78BF" w:rsidRPr="00C20BCC" w:rsidRDefault="008A78BF" w:rsidP="008A78BF">
            <w:pPr>
              <w:spacing w:line="60" w:lineRule="atLeast"/>
              <w:ind w:left="-17" w:right="-17"/>
              <w:jc w:val="both"/>
              <w:rPr>
                <w:sz w:val="22"/>
                <w:szCs w:val="22"/>
              </w:rPr>
            </w:pPr>
            <w:r w:rsidRPr="00C20BCC">
              <w:rPr>
                <w:sz w:val="22"/>
                <w:szCs w:val="22"/>
              </w:rPr>
              <w:t>СТБ 1545-2005</w:t>
            </w:r>
          </w:p>
          <w:p w:rsidR="008A78BF" w:rsidRPr="00C20BCC" w:rsidRDefault="008A78BF" w:rsidP="008A78BF">
            <w:pPr>
              <w:spacing w:line="60" w:lineRule="atLeast"/>
              <w:ind w:left="-17" w:right="-17"/>
              <w:jc w:val="both"/>
              <w:rPr>
                <w:sz w:val="22"/>
                <w:szCs w:val="22"/>
              </w:rPr>
            </w:pPr>
            <w:r w:rsidRPr="00C20BCC">
              <w:rPr>
                <w:sz w:val="22"/>
                <w:szCs w:val="22"/>
              </w:rPr>
              <w:t>СТБ 2221-20</w:t>
            </w:r>
            <w:r w:rsidR="00C20BCC" w:rsidRPr="00C20BCC">
              <w:rPr>
                <w:sz w:val="22"/>
                <w:szCs w:val="22"/>
              </w:rPr>
              <w:t>20</w:t>
            </w:r>
          </w:p>
          <w:p w:rsidR="008A78BF" w:rsidRPr="00C20BCC" w:rsidRDefault="008A78BF" w:rsidP="008A78BF">
            <w:pPr>
              <w:spacing w:line="60" w:lineRule="atLeast"/>
              <w:ind w:left="-17" w:right="-17"/>
              <w:jc w:val="both"/>
              <w:rPr>
                <w:sz w:val="22"/>
                <w:szCs w:val="22"/>
              </w:rPr>
            </w:pPr>
            <w:r w:rsidRPr="00C20BCC">
              <w:rPr>
                <w:sz w:val="22"/>
                <w:szCs w:val="22"/>
              </w:rPr>
              <w:t>ГОСТ 10180-2012</w:t>
            </w:r>
          </w:p>
          <w:p w:rsidR="008A78BF" w:rsidRPr="00C20BCC" w:rsidRDefault="008A78BF" w:rsidP="008A78BF">
            <w:pPr>
              <w:spacing w:line="60" w:lineRule="atLeast"/>
              <w:ind w:left="-17" w:right="-17"/>
              <w:jc w:val="both"/>
              <w:rPr>
                <w:sz w:val="22"/>
                <w:szCs w:val="22"/>
              </w:rPr>
            </w:pPr>
            <w:r w:rsidRPr="00C20BCC">
              <w:rPr>
                <w:sz w:val="22"/>
                <w:szCs w:val="22"/>
              </w:rPr>
              <w:t>ГОСТ 10060.0-95</w:t>
            </w:r>
          </w:p>
          <w:p w:rsidR="008A78BF" w:rsidRPr="00C20BCC" w:rsidRDefault="008A78BF" w:rsidP="008A78BF">
            <w:pPr>
              <w:spacing w:line="60" w:lineRule="atLeast"/>
              <w:ind w:left="-17" w:right="-17"/>
              <w:jc w:val="both"/>
              <w:rPr>
                <w:sz w:val="22"/>
                <w:szCs w:val="22"/>
              </w:rPr>
            </w:pPr>
            <w:r w:rsidRPr="00C20BCC">
              <w:rPr>
                <w:sz w:val="22"/>
                <w:szCs w:val="22"/>
              </w:rPr>
              <w:t>ГОСТ 10060.1-95</w:t>
            </w:r>
          </w:p>
          <w:p w:rsidR="008A78BF" w:rsidRDefault="008A78BF" w:rsidP="008A78BF">
            <w:pPr>
              <w:spacing w:line="60" w:lineRule="atLeast"/>
              <w:ind w:left="-17" w:right="-17"/>
              <w:jc w:val="both"/>
              <w:rPr>
                <w:sz w:val="22"/>
                <w:szCs w:val="22"/>
              </w:rPr>
            </w:pPr>
            <w:r w:rsidRPr="00C20BCC">
              <w:rPr>
                <w:sz w:val="22"/>
                <w:szCs w:val="22"/>
              </w:rPr>
              <w:t>ГОСТ 10060.2-95</w:t>
            </w:r>
          </w:p>
          <w:p w:rsidR="00BB0953" w:rsidRPr="00C20BCC" w:rsidRDefault="00BB0953" w:rsidP="008A78BF">
            <w:pPr>
              <w:spacing w:line="60" w:lineRule="atLeast"/>
              <w:ind w:left="-17" w:right="-17"/>
              <w:jc w:val="both"/>
              <w:rPr>
                <w:sz w:val="22"/>
                <w:szCs w:val="22"/>
              </w:rPr>
            </w:pPr>
            <w:r w:rsidRPr="00BB0953">
              <w:rPr>
                <w:sz w:val="22"/>
                <w:szCs w:val="22"/>
              </w:rPr>
              <w:t>ГОСТ12730.5-2018</w:t>
            </w:r>
          </w:p>
        </w:tc>
      </w:tr>
      <w:tr w:rsidR="00C363F5" w:rsidRPr="001B03CE" w:rsidTr="00D446CC">
        <w:tblPrEx>
          <w:tblCellMar>
            <w:top w:w="0" w:type="dxa"/>
            <w:bottom w:w="0" w:type="dxa"/>
          </w:tblCellMar>
        </w:tblPrEx>
        <w:trPr>
          <w:trHeight w:val="238"/>
        </w:trPr>
        <w:tc>
          <w:tcPr>
            <w:tcW w:w="1701" w:type="dxa"/>
            <w:tcBorders>
              <w:left w:val="single" w:sz="6" w:space="0" w:color="auto"/>
              <w:bottom w:val="single" w:sz="6" w:space="0" w:color="auto"/>
              <w:right w:val="single" w:sz="6" w:space="0" w:color="auto"/>
            </w:tcBorders>
          </w:tcPr>
          <w:p w:rsidR="00C363F5" w:rsidRPr="00C20BCC" w:rsidRDefault="00C363F5" w:rsidP="008A78BF">
            <w:pPr>
              <w:spacing w:line="60" w:lineRule="atLeast"/>
              <w:ind w:right="-17"/>
              <w:jc w:val="both"/>
              <w:rPr>
                <w:sz w:val="22"/>
                <w:szCs w:val="22"/>
              </w:rPr>
            </w:pPr>
            <w:r w:rsidRPr="00C20BCC">
              <w:rPr>
                <w:sz w:val="22"/>
                <w:szCs w:val="22"/>
              </w:rPr>
              <w:t>Блоки бето</w:t>
            </w:r>
            <w:r w:rsidRPr="00C20BCC">
              <w:rPr>
                <w:sz w:val="22"/>
                <w:szCs w:val="22"/>
              </w:rPr>
              <w:t>н</w:t>
            </w:r>
            <w:r w:rsidRPr="00C20BCC">
              <w:rPr>
                <w:sz w:val="22"/>
                <w:szCs w:val="22"/>
              </w:rPr>
              <w:t>ные для стен подв</w:t>
            </w:r>
            <w:r w:rsidRPr="00C20BCC">
              <w:rPr>
                <w:sz w:val="22"/>
                <w:szCs w:val="22"/>
              </w:rPr>
              <w:t>а</w:t>
            </w:r>
            <w:r w:rsidRPr="00C20BCC">
              <w:rPr>
                <w:sz w:val="22"/>
                <w:szCs w:val="22"/>
              </w:rPr>
              <w:t>лов</w:t>
            </w:r>
          </w:p>
        </w:tc>
        <w:tc>
          <w:tcPr>
            <w:tcW w:w="1418" w:type="dxa"/>
            <w:tcBorders>
              <w:left w:val="single" w:sz="6" w:space="0" w:color="auto"/>
              <w:bottom w:val="single" w:sz="6" w:space="0" w:color="auto"/>
              <w:right w:val="single" w:sz="6" w:space="0" w:color="auto"/>
            </w:tcBorders>
          </w:tcPr>
          <w:p w:rsidR="00C363F5" w:rsidRPr="00C20BCC" w:rsidRDefault="00C363F5" w:rsidP="008A78BF">
            <w:pPr>
              <w:spacing w:line="60" w:lineRule="atLeast"/>
              <w:ind w:left="-17" w:right="-17"/>
              <w:jc w:val="both"/>
              <w:rPr>
                <w:sz w:val="22"/>
                <w:szCs w:val="22"/>
              </w:rPr>
            </w:pPr>
            <w:r w:rsidRPr="00C20BCC">
              <w:rPr>
                <w:sz w:val="22"/>
                <w:szCs w:val="22"/>
              </w:rPr>
              <w:t>СТБ 1076-97</w:t>
            </w:r>
          </w:p>
        </w:tc>
        <w:tc>
          <w:tcPr>
            <w:tcW w:w="4394" w:type="dxa"/>
            <w:tcBorders>
              <w:top w:val="double" w:sz="6" w:space="0" w:color="auto"/>
              <w:left w:val="single" w:sz="6" w:space="0" w:color="auto"/>
              <w:right w:val="single" w:sz="6" w:space="0" w:color="auto"/>
            </w:tcBorders>
          </w:tcPr>
          <w:p w:rsidR="00C363F5" w:rsidRPr="00C20BCC" w:rsidRDefault="00C363F5" w:rsidP="008A78BF">
            <w:pPr>
              <w:spacing w:line="60" w:lineRule="atLeast"/>
              <w:ind w:right="-17"/>
              <w:jc w:val="both"/>
              <w:rPr>
                <w:sz w:val="22"/>
                <w:szCs w:val="22"/>
              </w:rPr>
            </w:pPr>
            <w:r w:rsidRPr="00C20BCC">
              <w:rPr>
                <w:sz w:val="22"/>
                <w:szCs w:val="22"/>
              </w:rPr>
              <w:t>Отбор образцов</w:t>
            </w:r>
          </w:p>
          <w:p w:rsidR="00377100" w:rsidRDefault="00377100" w:rsidP="008A78BF">
            <w:pPr>
              <w:spacing w:line="60" w:lineRule="atLeast"/>
              <w:ind w:right="-17"/>
              <w:jc w:val="both"/>
              <w:rPr>
                <w:sz w:val="22"/>
                <w:szCs w:val="22"/>
              </w:rPr>
            </w:pPr>
            <w:r>
              <w:rPr>
                <w:sz w:val="22"/>
                <w:szCs w:val="22"/>
              </w:rPr>
              <w:t>Удобоукладываемость бетонной смеси (осадка конуса)</w:t>
            </w:r>
          </w:p>
          <w:p w:rsidR="00C363F5" w:rsidRPr="00C20BCC" w:rsidRDefault="00C363F5" w:rsidP="008A78BF">
            <w:pPr>
              <w:spacing w:line="60" w:lineRule="atLeast"/>
              <w:ind w:right="-17"/>
              <w:jc w:val="both"/>
              <w:rPr>
                <w:sz w:val="22"/>
                <w:szCs w:val="22"/>
              </w:rPr>
            </w:pPr>
            <w:r w:rsidRPr="00C20BCC">
              <w:rPr>
                <w:sz w:val="22"/>
                <w:szCs w:val="22"/>
              </w:rPr>
              <w:t>Прочность бетона на сж</w:t>
            </w:r>
            <w:r w:rsidRPr="00C20BCC">
              <w:rPr>
                <w:sz w:val="22"/>
                <w:szCs w:val="22"/>
              </w:rPr>
              <w:t>а</w:t>
            </w:r>
            <w:r w:rsidRPr="00C20BCC">
              <w:rPr>
                <w:sz w:val="22"/>
                <w:szCs w:val="22"/>
              </w:rPr>
              <w:t>тие</w:t>
            </w:r>
          </w:p>
          <w:p w:rsidR="00C363F5" w:rsidRPr="00C20BCC" w:rsidRDefault="00C363F5" w:rsidP="008A78BF">
            <w:pPr>
              <w:spacing w:line="60" w:lineRule="atLeast"/>
              <w:ind w:right="-17"/>
              <w:jc w:val="both"/>
              <w:rPr>
                <w:sz w:val="22"/>
                <w:szCs w:val="22"/>
              </w:rPr>
            </w:pPr>
            <w:r w:rsidRPr="00C20BCC">
              <w:rPr>
                <w:sz w:val="22"/>
                <w:szCs w:val="22"/>
              </w:rPr>
              <w:t>Геометрические размеры: отклонение от линейного размера, отклонение от прямол</w:t>
            </w:r>
            <w:r w:rsidRPr="00C20BCC">
              <w:rPr>
                <w:sz w:val="22"/>
                <w:szCs w:val="22"/>
              </w:rPr>
              <w:t>и</w:t>
            </w:r>
            <w:r w:rsidRPr="00C20BCC">
              <w:rPr>
                <w:sz w:val="22"/>
                <w:szCs w:val="22"/>
              </w:rPr>
              <w:t>нейности, отклонение от плоскос</w:t>
            </w:r>
            <w:r w:rsidRPr="00C20BCC">
              <w:rPr>
                <w:sz w:val="22"/>
                <w:szCs w:val="22"/>
              </w:rPr>
              <w:t>т</w:t>
            </w:r>
            <w:r w:rsidRPr="00C20BCC">
              <w:rPr>
                <w:sz w:val="22"/>
                <w:szCs w:val="22"/>
              </w:rPr>
              <w:t>ности</w:t>
            </w:r>
          </w:p>
          <w:p w:rsidR="00C363F5" w:rsidRPr="00C20BCC" w:rsidRDefault="00C363F5" w:rsidP="008A78BF">
            <w:pPr>
              <w:spacing w:line="60" w:lineRule="atLeast"/>
              <w:ind w:right="-17"/>
              <w:jc w:val="both"/>
              <w:rPr>
                <w:sz w:val="22"/>
                <w:szCs w:val="22"/>
              </w:rPr>
            </w:pPr>
            <w:r w:rsidRPr="00C20BCC">
              <w:rPr>
                <w:sz w:val="22"/>
                <w:szCs w:val="22"/>
              </w:rPr>
              <w:t>Внешний вид и качество поверхностей ко</w:t>
            </w:r>
            <w:r w:rsidRPr="00C20BCC">
              <w:rPr>
                <w:sz w:val="22"/>
                <w:szCs w:val="22"/>
              </w:rPr>
              <w:t>н</w:t>
            </w:r>
            <w:r w:rsidRPr="00C20BCC">
              <w:rPr>
                <w:sz w:val="22"/>
                <w:szCs w:val="22"/>
              </w:rPr>
              <w:t xml:space="preserve">струкций,  наличие монтажных петель </w:t>
            </w:r>
          </w:p>
          <w:p w:rsidR="00C363F5" w:rsidRDefault="00C363F5" w:rsidP="008A78BF">
            <w:pPr>
              <w:spacing w:line="60" w:lineRule="atLeast"/>
              <w:ind w:right="-17"/>
              <w:jc w:val="both"/>
              <w:rPr>
                <w:sz w:val="22"/>
                <w:szCs w:val="22"/>
              </w:rPr>
            </w:pPr>
            <w:r w:rsidRPr="00C20BCC">
              <w:rPr>
                <w:sz w:val="22"/>
                <w:szCs w:val="22"/>
              </w:rPr>
              <w:t>Морозостойкость (первый и второй мет</w:t>
            </w:r>
            <w:r w:rsidRPr="00C20BCC">
              <w:rPr>
                <w:sz w:val="22"/>
                <w:szCs w:val="22"/>
              </w:rPr>
              <w:t>о</w:t>
            </w:r>
            <w:r w:rsidR="00BB0953">
              <w:rPr>
                <w:sz w:val="22"/>
                <w:szCs w:val="22"/>
              </w:rPr>
              <w:t>ды)</w:t>
            </w:r>
          </w:p>
          <w:p w:rsidR="00BB0953" w:rsidRPr="00C20BCC" w:rsidRDefault="00BB0953" w:rsidP="008A78BF">
            <w:pPr>
              <w:spacing w:line="60" w:lineRule="atLeast"/>
              <w:ind w:right="-17"/>
              <w:jc w:val="both"/>
              <w:rPr>
                <w:sz w:val="22"/>
                <w:szCs w:val="22"/>
              </w:rPr>
            </w:pPr>
            <w:r w:rsidRPr="00BB0953">
              <w:rPr>
                <w:sz w:val="22"/>
                <w:szCs w:val="22"/>
              </w:rPr>
              <w:t>Водонепроницаемость бетона</w:t>
            </w:r>
          </w:p>
          <w:p w:rsidR="00C363F5" w:rsidRPr="00C20BCC" w:rsidRDefault="00C363F5" w:rsidP="008A78BF">
            <w:pPr>
              <w:spacing w:line="60" w:lineRule="atLeast"/>
              <w:ind w:right="-17"/>
              <w:jc w:val="both"/>
              <w:rPr>
                <w:sz w:val="22"/>
                <w:szCs w:val="22"/>
              </w:rPr>
            </w:pPr>
            <w:r w:rsidRPr="00C20BCC">
              <w:rPr>
                <w:sz w:val="22"/>
                <w:szCs w:val="22"/>
              </w:rPr>
              <w:t>Неразрушающий контроль прочности бет</w:t>
            </w:r>
            <w:r w:rsidRPr="00C20BCC">
              <w:rPr>
                <w:sz w:val="22"/>
                <w:szCs w:val="22"/>
              </w:rPr>
              <w:t>о</w:t>
            </w:r>
            <w:r w:rsidRPr="00C20BCC">
              <w:rPr>
                <w:sz w:val="22"/>
                <w:szCs w:val="22"/>
              </w:rPr>
              <w:t>на.</w:t>
            </w:r>
          </w:p>
          <w:p w:rsidR="00050A2D" w:rsidRPr="00C20BCC" w:rsidRDefault="00C363F5" w:rsidP="008A78BF">
            <w:pPr>
              <w:spacing w:line="60" w:lineRule="atLeast"/>
              <w:ind w:right="-17"/>
              <w:jc w:val="both"/>
              <w:rPr>
                <w:sz w:val="22"/>
                <w:szCs w:val="22"/>
              </w:rPr>
            </w:pPr>
            <w:r w:rsidRPr="00C20BCC">
              <w:rPr>
                <w:sz w:val="22"/>
                <w:szCs w:val="22"/>
              </w:rPr>
              <w:t>Маркировка</w:t>
            </w:r>
          </w:p>
        </w:tc>
        <w:tc>
          <w:tcPr>
            <w:tcW w:w="1985" w:type="dxa"/>
            <w:tcBorders>
              <w:left w:val="single" w:sz="6" w:space="0" w:color="auto"/>
              <w:right w:val="single" w:sz="6" w:space="0" w:color="auto"/>
            </w:tcBorders>
          </w:tcPr>
          <w:p w:rsidR="00C363F5" w:rsidRPr="00C20BCC" w:rsidRDefault="00C363F5" w:rsidP="008A78BF">
            <w:pPr>
              <w:spacing w:line="60" w:lineRule="atLeast"/>
              <w:ind w:left="-17" w:right="-17"/>
              <w:jc w:val="both"/>
              <w:rPr>
                <w:sz w:val="22"/>
                <w:szCs w:val="22"/>
              </w:rPr>
            </w:pPr>
            <w:r w:rsidRPr="00C20BCC">
              <w:rPr>
                <w:sz w:val="22"/>
                <w:szCs w:val="22"/>
              </w:rPr>
              <w:t>СТБ 1076-97</w:t>
            </w:r>
          </w:p>
          <w:p w:rsidR="00C363F5" w:rsidRPr="00C20BCC" w:rsidRDefault="00C363F5" w:rsidP="00C363F5">
            <w:pPr>
              <w:spacing w:line="60" w:lineRule="atLeast"/>
              <w:ind w:left="-17" w:right="-17"/>
              <w:jc w:val="both"/>
              <w:rPr>
                <w:sz w:val="22"/>
                <w:szCs w:val="22"/>
              </w:rPr>
            </w:pPr>
            <w:r w:rsidRPr="00C20BCC">
              <w:rPr>
                <w:sz w:val="22"/>
                <w:szCs w:val="22"/>
              </w:rPr>
              <w:t>ГОСТ10180-2012</w:t>
            </w:r>
            <w:r w:rsidRPr="00C20BCC">
              <w:rPr>
                <w:sz w:val="22"/>
                <w:szCs w:val="22"/>
              </w:rPr>
              <w:br/>
              <w:t>ГОСТ 26433.0-85</w:t>
            </w:r>
          </w:p>
          <w:p w:rsidR="00C363F5" w:rsidRPr="00C20BCC" w:rsidRDefault="00C363F5" w:rsidP="008A78BF">
            <w:pPr>
              <w:spacing w:line="60" w:lineRule="atLeast"/>
              <w:ind w:left="-17" w:right="-17"/>
              <w:jc w:val="both"/>
              <w:rPr>
                <w:sz w:val="22"/>
                <w:szCs w:val="22"/>
              </w:rPr>
            </w:pPr>
            <w:r w:rsidRPr="00C20BCC">
              <w:rPr>
                <w:sz w:val="22"/>
                <w:szCs w:val="22"/>
              </w:rPr>
              <w:t>ГОСТ 26433.1-89</w:t>
            </w:r>
          </w:p>
          <w:p w:rsidR="00C363F5" w:rsidRPr="00C20BCC" w:rsidRDefault="00C363F5" w:rsidP="008A78BF">
            <w:pPr>
              <w:spacing w:line="60" w:lineRule="atLeast"/>
              <w:ind w:left="-17" w:right="-17"/>
              <w:jc w:val="both"/>
              <w:rPr>
                <w:sz w:val="22"/>
                <w:szCs w:val="22"/>
              </w:rPr>
            </w:pPr>
            <w:r w:rsidRPr="00C20BCC">
              <w:rPr>
                <w:sz w:val="22"/>
                <w:szCs w:val="22"/>
              </w:rPr>
              <w:t>ГОСТ 10060.0-95</w:t>
            </w:r>
          </w:p>
          <w:p w:rsidR="00C363F5" w:rsidRPr="00C20BCC" w:rsidRDefault="00C363F5" w:rsidP="008A78BF">
            <w:pPr>
              <w:spacing w:line="60" w:lineRule="atLeast"/>
              <w:ind w:left="-17" w:right="-17"/>
              <w:jc w:val="both"/>
              <w:rPr>
                <w:sz w:val="22"/>
                <w:szCs w:val="22"/>
              </w:rPr>
            </w:pPr>
            <w:r w:rsidRPr="00C20BCC">
              <w:rPr>
                <w:sz w:val="22"/>
                <w:szCs w:val="22"/>
              </w:rPr>
              <w:t>ГОСТ 10060.1-95</w:t>
            </w:r>
          </w:p>
          <w:p w:rsidR="00C363F5" w:rsidRPr="00C20BCC" w:rsidRDefault="00C363F5" w:rsidP="008A78BF">
            <w:pPr>
              <w:spacing w:line="60" w:lineRule="atLeast"/>
              <w:ind w:left="-17" w:right="-17"/>
              <w:jc w:val="both"/>
              <w:rPr>
                <w:sz w:val="22"/>
                <w:szCs w:val="22"/>
              </w:rPr>
            </w:pPr>
            <w:r w:rsidRPr="00C20BCC">
              <w:rPr>
                <w:sz w:val="22"/>
                <w:szCs w:val="22"/>
              </w:rPr>
              <w:t>ГОСТ 10060.2-95</w:t>
            </w:r>
          </w:p>
          <w:p w:rsidR="00C363F5" w:rsidRDefault="00C363F5" w:rsidP="008A78BF">
            <w:pPr>
              <w:spacing w:line="60" w:lineRule="atLeast"/>
              <w:ind w:left="-17" w:right="-17"/>
              <w:jc w:val="both"/>
              <w:rPr>
                <w:sz w:val="22"/>
                <w:szCs w:val="22"/>
              </w:rPr>
            </w:pPr>
            <w:r w:rsidRPr="00C20BCC">
              <w:rPr>
                <w:sz w:val="22"/>
                <w:szCs w:val="22"/>
              </w:rPr>
              <w:t>ГОСТ 22690-2015</w:t>
            </w:r>
          </w:p>
          <w:p w:rsidR="00BB0953" w:rsidRPr="00C20BCC" w:rsidRDefault="00BB0953" w:rsidP="008A78BF">
            <w:pPr>
              <w:spacing w:line="60" w:lineRule="atLeast"/>
              <w:ind w:left="-17" w:right="-17"/>
              <w:jc w:val="both"/>
              <w:rPr>
                <w:sz w:val="22"/>
                <w:szCs w:val="22"/>
              </w:rPr>
            </w:pPr>
            <w:r w:rsidRPr="00BB0953">
              <w:rPr>
                <w:sz w:val="22"/>
                <w:szCs w:val="22"/>
              </w:rPr>
              <w:t>ГОСТ12730.5-2018</w:t>
            </w:r>
          </w:p>
        </w:tc>
      </w:tr>
      <w:tr w:rsidR="008A78BF" w:rsidRPr="001B03CE" w:rsidTr="00D446CC">
        <w:tblPrEx>
          <w:tblCellMar>
            <w:top w:w="0" w:type="dxa"/>
            <w:bottom w:w="0" w:type="dxa"/>
          </w:tblCellMar>
        </w:tblPrEx>
        <w:trPr>
          <w:trHeight w:val="84"/>
        </w:trPr>
        <w:tc>
          <w:tcPr>
            <w:tcW w:w="1701" w:type="dxa"/>
            <w:tcBorders>
              <w:left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Перемычки</w:t>
            </w:r>
          </w:p>
          <w:p w:rsidR="008A78BF" w:rsidRPr="00C20BCC" w:rsidRDefault="008A78BF" w:rsidP="008A78BF">
            <w:pPr>
              <w:spacing w:line="60" w:lineRule="atLeast"/>
              <w:ind w:right="-17"/>
              <w:jc w:val="both"/>
              <w:rPr>
                <w:sz w:val="22"/>
                <w:szCs w:val="22"/>
              </w:rPr>
            </w:pPr>
            <w:r w:rsidRPr="00C20BCC">
              <w:rPr>
                <w:sz w:val="22"/>
                <w:szCs w:val="22"/>
              </w:rPr>
              <w:t>железобето</w:t>
            </w:r>
            <w:r w:rsidRPr="00C20BCC">
              <w:rPr>
                <w:sz w:val="22"/>
                <w:szCs w:val="22"/>
              </w:rPr>
              <w:t>н</w:t>
            </w:r>
            <w:r w:rsidRPr="00C20BCC">
              <w:rPr>
                <w:sz w:val="22"/>
                <w:szCs w:val="22"/>
              </w:rPr>
              <w:t>ные</w:t>
            </w:r>
          </w:p>
        </w:tc>
        <w:tc>
          <w:tcPr>
            <w:tcW w:w="1418" w:type="dxa"/>
            <w:tcBorders>
              <w:left w:val="single" w:sz="6" w:space="0" w:color="auto"/>
              <w:right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СТБ 1319-2002</w:t>
            </w:r>
          </w:p>
        </w:tc>
        <w:tc>
          <w:tcPr>
            <w:tcW w:w="4394" w:type="dxa"/>
            <w:tcBorders>
              <w:left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Отбор образцов.</w:t>
            </w:r>
          </w:p>
          <w:p w:rsidR="008001FE" w:rsidRPr="00C20BCC" w:rsidRDefault="008A78BF" w:rsidP="008A78BF">
            <w:pPr>
              <w:spacing w:line="60" w:lineRule="atLeast"/>
              <w:ind w:right="-17"/>
              <w:jc w:val="both"/>
              <w:rPr>
                <w:sz w:val="22"/>
                <w:szCs w:val="22"/>
              </w:rPr>
            </w:pPr>
            <w:r w:rsidRPr="00C20BCC">
              <w:rPr>
                <w:sz w:val="22"/>
                <w:szCs w:val="22"/>
              </w:rPr>
              <w:t>Удобоукладываемость бетонной смеси</w:t>
            </w:r>
            <w:r w:rsidR="008001FE" w:rsidRPr="00C20BCC">
              <w:rPr>
                <w:sz w:val="22"/>
                <w:szCs w:val="22"/>
              </w:rPr>
              <w:t>.</w:t>
            </w:r>
            <w:r w:rsidRPr="00C20BCC">
              <w:rPr>
                <w:sz w:val="22"/>
                <w:szCs w:val="22"/>
              </w:rPr>
              <w:t xml:space="preserve"> </w:t>
            </w:r>
          </w:p>
          <w:p w:rsidR="008A78BF" w:rsidRPr="00C20BCC" w:rsidRDefault="008A78BF" w:rsidP="008A78BF">
            <w:pPr>
              <w:spacing w:line="60" w:lineRule="atLeast"/>
              <w:ind w:right="-17"/>
              <w:jc w:val="both"/>
              <w:rPr>
                <w:sz w:val="22"/>
                <w:szCs w:val="22"/>
              </w:rPr>
            </w:pPr>
            <w:r w:rsidRPr="00C20BCC">
              <w:rPr>
                <w:sz w:val="22"/>
                <w:szCs w:val="22"/>
              </w:rPr>
              <w:lastRenderedPageBreak/>
              <w:t>Прочность бетона по прочности на сж</w:t>
            </w:r>
            <w:r w:rsidRPr="00C20BCC">
              <w:rPr>
                <w:sz w:val="22"/>
                <w:szCs w:val="22"/>
              </w:rPr>
              <w:t>а</w:t>
            </w:r>
            <w:r w:rsidRPr="00C20BCC">
              <w:rPr>
                <w:sz w:val="22"/>
                <w:szCs w:val="22"/>
              </w:rPr>
              <w:t>тие.</w:t>
            </w:r>
          </w:p>
          <w:p w:rsidR="008A78BF" w:rsidRPr="00C20BCC" w:rsidRDefault="008A78BF" w:rsidP="008A78BF">
            <w:pPr>
              <w:spacing w:line="60" w:lineRule="atLeast"/>
              <w:ind w:right="-17"/>
              <w:jc w:val="both"/>
              <w:rPr>
                <w:sz w:val="22"/>
                <w:szCs w:val="22"/>
              </w:rPr>
            </w:pPr>
            <w:r w:rsidRPr="00C20BCC">
              <w:rPr>
                <w:sz w:val="22"/>
                <w:szCs w:val="22"/>
              </w:rPr>
              <w:t>Неразрушающий контроль прочности бет</w:t>
            </w:r>
            <w:r w:rsidRPr="00C20BCC">
              <w:rPr>
                <w:sz w:val="22"/>
                <w:szCs w:val="22"/>
              </w:rPr>
              <w:t>о</w:t>
            </w:r>
            <w:r w:rsidRPr="00C20BCC">
              <w:rPr>
                <w:sz w:val="22"/>
                <w:szCs w:val="22"/>
              </w:rPr>
              <w:t>на.</w:t>
            </w:r>
          </w:p>
          <w:p w:rsidR="008A78BF" w:rsidRDefault="008A78BF" w:rsidP="008A78BF">
            <w:pPr>
              <w:spacing w:line="60" w:lineRule="atLeast"/>
              <w:ind w:right="-17"/>
              <w:jc w:val="both"/>
              <w:rPr>
                <w:sz w:val="22"/>
                <w:szCs w:val="22"/>
              </w:rPr>
            </w:pPr>
            <w:r w:rsidRPr="00C20BCC">
              <w:rPr>
                <w:sz w:val="22"/>
                <w:szCs w:val="22"/>
              </w:rPr>
              <w:t>Морозостойкость (первый и второй мет</w:t>
            </w:r>
            <w:r w:rsidRPr="00C20BCC">
              <w:rPr>
                <w:sz w:val="22"/>
                <w:szCs w:val="22"/>
              </w:rPr>
              <w:t>о</w:t>
            </w:r>
            <w:r w:rsidRPr="00C20BCC">
              <w:rPr>
                <w:sz w:val="22"/>
                <w:szCs w:val="22"/>
              </w:rPr>
              <w:t>ды).</w:t>
            </w:r>
          </w:p>
          <w:p w:rsidR="00BB0953" w:rsidRPr="00C20BCC" w:rsidRDefault="00BB0953" w:rsidP="008A78BF">
            <w:pPr>
              <w:spacing w:line="60" w:lineRule="atLeast"/>
              <w:ind w:right="-17"/>
              <w:jc w:val="both"/>
              <w:rPr>
                <w:sz w:val="22"/>
                <w:szCs w:val="22"/>
              </w:rPr>
            </w:pPr>
            <w:r w:rsidRPr="00BB0953">
              <w:rPr>
                <w:sz w:val="22"/>
                <w:szCs w:val="22"/>
              </w:rPr>
              <w:t>Водонепроницаемость бетона</w:t>
            </w:r>
          </w:p>
          <w:p w:rsidR="008A78BF" w:rsidRPr="00C20BCC" w:rsidRDefault="008A78BF" w:rsidP="008A78BF">
            <w:pPr>
              <w:spacing w:line="60" w:lineRule="atLeast"/>
              <w:ind w:right="-17"/>
              <w:jc w:val="both"/>
              <w:rPr>
                <w:sz w:val="22"/>
                <w:szCs w:val="22"/>
              </w:rPr>
            </w:pPr>
            <w:r w:rsidRPr="00C20BCC">
              <w:rPr>
                <w:sz w:val="22"/>
                <w:szCs w:val="22"/>
              </w:rPr>
              <w:t>Толщина защитного слоя бетона.</w:t>
            </w:r>
          </w:p>
          <w:p w:rsidR="008A78BF" w:rsidRPr="00C20BCC" w:rsidRDefault="008A78BF" w:rsidP="008A78BF">
            <w:pPr>
              <w:spacing w:line="60" w:lineRule="atLeast"/>
              <w:ind w:right="-17"/>
              <w:jc w:val="both"/>
              <w:rPr>
                <w:sz w:val="22"/>
                <w:szCs w:val="22"/>
              </w:rPr>
            </w:pPr>
            <w:r w:rsidRPr="00C20BCC">
              <w:rPr>
                <w:sz w:val="22"/>
                <w:szCs w:val="22"/>
              </w:rPr>
              <w:t>Геометрические параметры: отклонение от линейного размера, отклонение от прямол</w:t>
            </w:r>
            <w:r w:rsidRPr="00C20BCC">
              <w:rPr>
                <w:sz w:val="22"/>
                <w:szCs w:val="22"/>
              </w:rPr>
              <w:t>и</w:t>
            </w:r>
            <w:r w:rsidRPr="00C20BCC">
              <w:rPr>
                <w:sz w:val="22"/>
                <w:szCs w:val="22"/>
              </w:rPr>
              <w:t>нейн</w:t>
            </w:r>
            <w:r w:rsidRPr="00C20BCC">
              <w:rPr>
                <w:sz w:val="22"/>
                <w:szCs w:val="22"/>
              </w:rPr>
              <w:t>о</w:t>
            </w:r>
            <w:r w:rsidRPr="00C20BCC">
              <w:rPr>
                <w:sz w:val="22"/>
                <w:szCs w:val="22"/>
              </w:rPr>
              <w:t>сти.</w:t>
            </w:r>
          </w:p>
          <w:p w:rsidR="008A78BF" w:rsidRPr="00C20BCC" w:rsidRDefault="008A78BF" w:rsidP="008A78BF">
            <w:pPr>
              <w:spacing w:line="60" w:lineRule="atLeast"/>
              <w:ind w:right="-17"/>
              <w:jc w:val="both"/>
              <w:rPr>
                <w:sz w:val="22"/>
                <w:szCs w:val="22"/>
              </w:rPr>
            </w:pPr>
            <w:r w:rsidRPr="00C20BCC">
              <w:rPr>
                <w:sz w:val="22"/>
                <w:szCs w:val="22"/>
              </w:rPr>
              <w:t>Внешний вид и качество поверхностей.</w:t>
            </w:r>
          </w:p>
          <w:p w:rsidR="008A78BF" w:rsidRPr="00C20BCC" w:rsidRDefault="008A78BF" w:rsidP="008A78BF">
            <w:pPr>
              <w:spacing w:line="60" w:lineRule="atLeast"/>
              <w:ind w:right="-17"/>
              <w:jc w:val="both"/>
              <w:rPr>
                <w:sz w:val="22"/>
                <w:szCs w:val="22"/>
              </w:rPr>
            </w:pPr>
            <w:r w:rsidRPr="00C20BCC">
              <w:rPr>
                <w:sz w:val="22"/>
                <w:szCs w:val="22"/>
              </w:rPr>
              <w:t>Маркировка.</w:t>
            </w:r>
          </w:p>
        </w:tc>
        <w:tc>
          <w:tcPr>
            <w:tcW w:w="1985" w:type="dxa"/>
            <w:tcBorders>
              <w:left w:val="single" w:sz="6" w:space="0" w:color="auto"/>
              <w:right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lastRenderedPageBreak/>
              <w:t>СТБ 1319-2002</w:t>
            </w:r>
          </w:p>
          <w:p w:rsidR="008A78BF" w:rsidRPr="00C20BCC" w:rsidRDefault="008A78BF" w:rsidP="008A78BF">
            <w:pPr>
              <w:spacing w:line="60" w:lineRule="atLeast"/>
              <w:ind w:left="-17" w:right="-17"/>
              <w:jc w:val="both"/>
              <w:rPr>
                <w:sz w:val="22"/>
                <w:szCs w:val="22"/>
              </w:rPr>
            </w:pPr>
            <w:r w:rsidRPr="00C20BCC">
              <w:rPr>
                <w:sz w:val="22"/>
                <w:szCs w:val="22"/>
              </w:rPr>
              <w:t>СТБ 1545-2005</w:t>
            </w:r>
          </w:p>
          <w:p w:rsidR="008A78BF" w:rsidRPr="00C20BCC" w:rsidRDefault="008A78BF" w:rsidP="008A78BF">
            <w:pPr>
              <w:spacing w:line="60" w:lineRule="atLeast"/>
              <w:ind w:left="-17" w:right="-17"/>
              <w:jc w:val="both"/>
              <w:rPr>
                <w:sz w:val="22"/>
                <w:szCs w:val="22"/>
              </w:rPr>
            </w:pPr>
            <w:r w:rsidRPr="00C20BCC">
              <w:rPr>
                <w:sz w:val="22"/>
                <w:szCs w:val="22"/>
              </w:rPr>
              <w:lastRenderedPageBreak/>
              <w:t>ГОСТ 10180-2012</w:t>
            </w:r>
          </w:p>
          <w:p w:rsidR="008A78BF" w:rsidRPr="00C20BCC" w:rsidRDefault="008A78BF" w:rsidP="008A78BF">
            <w:pPr>
              <w:spacing w:line="60" w:lineRule="atLeast"/>
              <w:ind w:left="-17" w:right="-17"/>
              <w:jc w:val="both"/>
              <w:rPr>
                <w:sz w:val="22"/>
                <w:szCs w:val="22"/>
              </w:rPr>
            </w:pPr>
            <w:r w:rsidRPr="00C20BCC">
              <w:rPr>
                <w:sz w:val="22"/>
                <w:szCs w:val="22"/>
              </w:rPr>
              <w:t>ГОСТ 22690-2015</w:t>
            </w:r>
          </w:p>
          <w:p w:rsidR="008A78BF" w:rsidRPr="00C20BCC" w:rsidRDefault="008A78BF" w:rsidP="008A78BF">
            <w:pPr>
              <w:spacing w:line="60" w:lineRule="atLeast"/>
              <w:ind w:left="-17" w:right="-17"/>
              <w:jc w:val="both"/>
              <w:rPr>
                <w:sz w:val="22"/>
                <w:szCs w:val="22"/>
              </w:rPr>
            </w:pPr>
            <w:r w:rsidRPr="00C20BCC">
              <w:rPr>
                <w:sz w:val="22"/>
                <w:szCs w:val="22"/>
              </w:rPr>
              <w:t>ГОСТ 10060.0-95</w:t>
            </w:r>
          </w:p>
          <w:p w:rsidR="008A78BF" w:rsidRPr="00C20BCC" w:rsidRDefault="008A78BF" w:rsidP="008A78BF">
            <w:pPr>
              <w:spacing w:line="60" w:lineRule="atLeast"/>
              <w:ind w:left="-17" w:right="-17"/>
              <w:jc w:val="both"/>
              <w:rPr>
                <w:sz w:val="22"/>
                <w:szCs w:val="22"/>
              </w:rPr>
            </w:pPr>
            <w:r w:rsidRPr="00C20BCC">
              <w:rPr>
                <w:sz w:val="22"/>
                <w:szCs w:val="22"/>
              </w:rPr>
              <w:t>ГОСТ 10060.1-95</w:t>
            </w:r>
          </w:p>
          <w:p w:rsidR="008A78BF" w:rsidRPr="00C20BCC" w:rsidRDefault="008A78BF" w:rsidP="008A78BF">
            <w:pPr>
              <w:spacing w:line="60" w:lineRule="atLeast"/>
              <w:ind w:left="-17" w:right="-17"/>
              <w:jc w:val="both"/>
              <w:rPr>
                <w:sz w:val="22"/>
                <w:szCs w:val="22"/>
              </w:rPr>
            </w:pPr>
            <w:r w:rsidRPr="00C20BCC">
              <w:rPr>
                <w:sz w:val="22"/>
                <w:szCs w:val="22"/>
              </w:rPr>
              <w:t>ГОСТ 10060.2-95</w:t>
            </w:r>
          </w:p>
          <w:p w:rsidR="008A78BF" w:rsidRPr="00C20BCC" w:rsidRDefault="008A78BF" w:rsidP="008A78BF">
            <w:pPr>
              <w:spacing w:line="60" w:lineRule="atLeast"/>
              <w:ind w:left="-17" w:right="-17"/>
              <w:jc w:val="both"/>
              <w:rPr>
                <w:sz w:val="22"/>
                <w:szCs w:val="22"/>
              </w:rPr>
            </w:pPr>
            <w:r w:rsidRPr="00C20BCC">
              <w:rPr>
                <w:sz w:val="22"/>
                <w:szCs w:val="22"/>
              </w:rPr>
              <w:tab/>
              <w:t>ГОСТ 22904-93</w:t>
            </w:r>
          </w:p>
          <w:p w:rsidR="008A78BF" w:rsidRPr="00C20BCC" w:rsidRDefault="008A78BF" w:rsidP="008A78BF">
            <w:pPr>
              <w:spacing w:line="60" w:lineRule="atLeast"/>
              <w:ind w:left="-17" w:right="-17"/>
              <w:jc w:val="both"/>
              <w:rPr>
                <w:sz w:val="22"/>
                <w:szCs w:val="22"/>
              </w:rPr>
            </w:pPr>
            <w:r w:rsidRPr="00C20BCC">
              <w:rPr>
                <w:sz w:val="22"/>
                <w:szCs w:val="22"/>
              </w:rPr>
              <w:t>ГОСТ 26433.0-85</w:t>
            </w:r>
          </w:p>
          <w:p w:rsidR="008A78BF" w:rsidRPr="00C20BCC" w:rsidRDefault="008A78BF" w:rsidP="008A78BF">
            <w:pPr>
              <w:spacing w:line="60" w:lineRule="atLeast"/>
              <w:ind w:left="-17" w:right="-17"/>
              <w:jc w:val="both"/>
              <w:rPr>
                <w:sz w:val="22"/>
                <w:szCs w:val="22"/>
              </w:rPr>
            </w:pPr>
            <w:r w:rsidRPr="00C20BCC">
              <w:rPr>
                <w:sz w:val="22"/>
                <w:szCs w:val="22"/>
              </w:rPr>
              <w:t>ГОСТ 26433.1-89</w:t>
            </w:r>
          </w:p>
          <w:p w:rsidR="008A78BF" w:rsidRDefault="008A78BF" w:rsidP="008A78BF">
            <w:pPr>
              <w:spacing w:line="60" w:lineRule="atLeast"/>
              <w:ind w:left="-17" w:right="-17"/>
              <w:jc w:val="both"/>
              <w:rPr>
                <w:sz w:val="22"/>
                <w:szCs w:val="22"/>
              </w:rPr>
            </w:pPr>
            <w:r w:rsidRPr="00C20BCC">
              <w:rPr>
                <w:sz w:val="22"/>
                <w:szCs w:val="22"/>
              </w:rPr>
              <w:t>ГОСТ 13015.0-83</w:t>
            </w:r>
          </w:p>
          <w:p w:rsidR="00BB0953" w:rsidRPr="00C20BCC" w:rsidRDefault="00BB0953" w:rsidP="008A78BF">
            <w:pPr>
              <w:spacing w:line="60" w:lineRule="atLeast"/>
              <w:ind w:left="-17" w:right="-17"/>
              <w:jc w:val="both"/>
              <w:rPr>
                <w:sz w:val="22"/>
                <w:szCs w:val="22"/>
              </w:rPr>
            </w:pPr>
            <w:r w:rsidRPr="00BB0953">
              <w:rPr>
                <w:sz w:val="22"/>
                <w:szCs w:val="22"/>
              </w:rPr>
              <w:t>ГОСТ12730.5-2018</w:t>
            </w:r>
          </w:p>
        </w:tc>
      </w:tr>
      <w:tr w:rsidR="008A78BF" w:rsidRPr="001B03CE" w:rsidTr="00D446CC">
        <w:tblPrEx>
          <w:tblCellMar>
            <w:top w:w="0" w:type="dxa"/>
            <w:bottom w:w="0" w:type="dxa"/>
          </w:tblCellMar>
        </w:tblPrEx>
        <w:trPr>
          <w:trHeight w:val="3343"/>
        </w:trPr>
        <w:tc>
          <w:tcPr>
            <w:tcW w:w="1701" w:type="dxa"/>
            <w:tcBorders>
              <w:left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lastRenderedPageBreak/>
              <w:t>Изделия бето</w:t>
            </w:r>
            <w:r w:rsidRPr="00C20BCC">
              <w:rPr>
                <w:sz w:val="22"/>
                <w:szCs w:val="22"/>
              </w:rPr>
              <w:t>н</w:t>
            </w:r>
            <w:r w:rsidRPr="00C20BCC">
              <w:rPr>
                <w:sz w:val="22"/>
                <w:szCs w:val="22"/>
              </w:rPr>
              <w:t>ные и железоб</w:t>
            </w:r>
            <w:r w:rsidRPr="00C20BCC">
              <w:rPr>
                <w:sz w:val="22"/>
                <w:szCs w:val="22"/>
              </w:rPr>
              <w:t>е</w:t>
            </w:r>
            <w:r w:rsidRPr="00C20BCC">
              <w:rPr>
                <w:sz w:val="22"/>
                <w:szCs w:val="22"/>
              </w:rPr>
              <w:t xml:space="preserve">тонные для </w:t>
            </w:r>
          </w:p>
          <w:p w:rsidR="008A78BF" w:rsidRPr="00C20BCC" w:rsidRDefault="008A78BF" w:rsidP="008A78BF">
            <w:pPr>
              <w:spacing w:line="60" w:lineRule="atLeast"/>
              <w:ind w:right="-17"/>
              <w:jc w:val="both"/>
              <w:rPr>
                <w:sz w:val="22"/>
                <w:szCs w:val="22"/>
              </w:rPr>
            </w:pPr>
            <w:r w:rsidRPr="00C20BCC">
              <w:rPr>
                <w:sz w:val="22"/>
                <w:szCs w:val="22"/>
              </w:rPr>
              <w:t>колодцев кан</w:t>
            </w:r>
            <w:r w:rsidRPr="00C20BCC">
              <w:rPr>
                <w:sz w:val="22"/>
                <w:szCs w:val="22"/>
              </w:rPr>
              <w:t>а</w:t>
            </w:r>
            <w:r w:rsidRPr="00C20BCC">
              <w:rPr>
                <w:sz w:val="22"/>
                <w:szCs w:val="22"/>
              </w:rPr>
              <w:t>лизацио</w:t>
            </w:r>
            <w:r w:rsidRPr="00C20BCC">
              <w:rPr>
                <w:sz w:val="22"/>
                <w:szCs w:val="22"/>
              </w:rPr>
              <w:t>н</w:t>
            </w:r>
            <w:r w:rsidRPr="00C20BCC">
              <w:rPr>
                <w:sz w:val="22"/>
                <w:szCs w:val="22"/>
              </w:rPr>
              <w:t>ных, водопр</w:t>
            </w:r>
            <w:r w:rsidRPr="00C20BCC">
              <w:rPr>
                <w:sz w:val="22"/>
                <w:szCs w:val="22"/>
              </w:rPr>
              <w:t>о</w:t>
            </w:r>
            <w:r w:rsidRPr="00C20BCC">
              <w:rPr>
                <w:sz w:val="22"/>
                <w:szCs w:val="22"/>
              </w:rPr>
              <w:t>водных и газопрово</w:t>
            </w:r>
            <w:r w:rsidRPr="00C20BCC">
              <w:rPr>
                <w:sz w:val="22"/>
                <w:szCs w:val="22"/>
              </w:rPr>
              <w:t>д</w:t>
            </w:r>
            <w:r w:rsidRPr="00C20BCC">
              <w:rPr>
                <w:sz w:val="22"/>
                <w:szCs w:val="22"/>
              </w:rPr>
              <w:t>ных сетей</w:t>
            </w:r>
          </w:p>
        </w:tc>
        <w:tc>
          <w:tcPr>
            <w:tcW w:w="1418" w:type="dxa"/>
            <w:tcBorders>
              <w:left w:val="single" w:sz="6" w:space="0" w:color="auto"/>
              <w:right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СТБ 1077-97</w:t>
            </w:r>
          </w:p>
        </w:tc>
        <w:tc>
          <w:tcPr>
            <w:tcW w:w="4394" w:type="dxa"/>
            <w:tcBorders>
              <w:left w:val="single" w:sz="6" w:space="0" w:color="auto"/>
              <w:right w:val="single" w:sz="6" w:space="0" w:color="auto"/>
            </w:tcBorders>
          </w:tcPr>
          <w:p w:rsidR="008A78BF" w:rsidRPr="00C20BCC" w:rsidRDefault="008A78BF" w:rsidP="008A78BF">
            <w:pPr>
              <w:spacing w:line="60" w:lineRule="atLeast"/>
              <w:ind w:right="-17"/>
              <w:jc w:val="both"/>
              <w:rPr>
                <w:sz w:val="22"/>
                <w:szCs w:val="22"/>
              </w:rPr>
            </w:pPr>
            <w:r w:rsidRPr="00C20BCC">
              <w:rPr>
                <w:sz w:val="22"/>
                <w:szCs w:val="22"/>
              </w:rPr>
              <w:t>Отбор образцов.</w:t>
            </w:r>
          </w:p>
          <w:p w:rsidR="008001FE" w:rsidRPr="00C20BCC" w:rsidRDefault="008A78BF" w:rsidP="008A78BF">
            <w:pPr>
              <w:spacing w:line="60" w:lineRule="atLeast"/>
              <w:ind w:right="-17"/>
              <w:jc w:val="both"/>
              <w:rPr>
                <w:sz w:val="22"/>
                <w:szCs w:val="22"/>
              </w:rPr>
            </w:pPr>
            <w:r w:rsidRPr="00C20BCC">
              <w:rPr>
                <w:sz w:val="22"/>
                <w:szCs w:val="22"/>
              </w:rPr>
              <w:t>Удобоукладываемость бетонной смеси</w:t>
            </w:r>
            <w:r w:rsidR="008001FE" w:rsidRPr="00C20BCC">
              <w:rPr>
                <w:sz w:val="22"/>
                <w:szCs w:val="22"/>
              </w:rPr>
              <w:t>.</w:t>
            </w:r>
            <w:r w:rsidRPr="00C20BCC">
              <w:rPr>
                <w:sz w:val="22"/>
                <w:szCs w:val="22"/>
              </w:rPr>
              <w:t xml:space="preserve"> </w:t>
            </w:r>
          </w:p>
          <w:p w:rsidR="008A78BF" w:rsidRPr="00C20BCC" w:rsidRDefault="008A78BF" w:rsidP="008A78BF">
            <w:pPr>
              <w:spacing w:line="60" w:lineRule="atLeast"/>
              <w:ind w:right="-17"/>
              <w:jc w:val="both"/>
              <w:rPr>
                <w:sz w:val="22"/>
                <w:szCs w:val="22"/>
              </w:rPr>
            </w:pPr>
            <w:r w:rsidRPr="00C20BCC">
              <w:rPr>
                <w:sz w:val="22"/>
                <w:szCs w:val="22"/>
              </w:rPr>
              <w:t>Прочность бетона по прочности на сж</w:t>
            </w:r>
            <w:r w:rsidRPr="00C20BCC">
              <w:rPr>
                <w:sz w:val="22"/>
                <w:szCs w:val="22"/>
              </w:rPr>
              <w:t>а</w:t>
            </w:r>
            <w:r w:rsidRPr="00C20BCC">
              <w:rPr>
                <w:sz w:val="22"/>
                <w:szCs w:val="22"/>
              </w:rPr>
              <w:t>тие.</w:t>
            </w:r>
          </w:p>
          <w:p w:rsidR="008A78BF" w:rsidRPr="00C20BCC" w:rsidRDefault="008A78BF" w:rsidP="008A78BF">
            <w:pPr>
              <w:spacing w:line="60" w:lineRule="atLeast"/>
              <w:ind w:right="-17"/>
              <w:jc w:val="both"/>
              <w:rPr>
                <w:sz w:val="22"/>
                <w:szCs w:val="22"/>
              </w:rPr>
            </w:pPr>
            <w:r w:rsidRPr="00C20BCC">
              <w:rPr>
                <w:sz w:val="22"/>
                <w:szCs w:val="22"/>
              </w:rPr>
              <w:t>Неразрушающий контроль прочности бет</w:t>
            </w:r>
            <w:r w:rsidRPr="00C20BCC">
              <w:rPr>
                <w:sz w:val="22"/>
                <w:szCs w:val="22"/>
              </w:rPr>
              <w:t>о</w:t>
            </w:r>
            <w:r w:rsidRPr="00C20BCC">
              <w:rPr>
                <w:sz w:val="22"/>
                <w:szCs w:val="22"/>
              </w:rPr>
              <w:t>на.</w:t>
            </w:r>
          </w:p>
          <w:p w:rsidR="008A78BF" w:rsidRDefault="008A78BF" w:rsidP="008A78BF">
            <w:pPr>
              <w:spacing w:line="60" w:lineRule="atLeast"/>
              <w:ind w:right="-17"/>
              <w:jc w:val="both"/>
              <w:rPr>
                <w:sz w:val="22"/>
                <w:szCs w:val="22"/>
              </w:rPr>
            </w:pPr>
            <w:r w:rsidRPr="00C20BCC">
              <w:rPr>
                <w:sz w:val="22"/>
                <w:szCs w:val="22"/>
              </w:rPr>
              <w:t>Морозостойкость (первый и второй мет</w:t>
            </w:r>
            <w:r w:rsidRPr="00C20BCC">
              <w:rPr>
                <w:sz w:val="22"/>
                <w:szCs w:val="22"/>
              </w:rPr>
              <w:t>о</w:t>
            </w:r>
            <w:r w:rsidRPr="00C20BCC">
              <w:rPr>
                <w:sz w:val="22"/>
                <w:szCs w:val="22"/>
              </w:rPr>
              <w:t>ды).</w:t>
            </w:r>
          </w:p>
          <w:p w:rsidR="00BB0953" w:rsidRPr="00C20BCC" w:rsidRDefault="00BB0953" w:rsidP="008A78BF">
            <w:pPr>
              <w:spacing w:line="60" w:lineRule="atLeast"/>
              <w:ind w:right="-17"/>
              <w:jc w:val="both"/>
              <w:rPr>
                <w:sz w:val="22"/>
                <w:szCs w:val="22"/>
              </w:rPr>
            </w:pPr>
            <w:r w:rsidRPr="00BB0953">
              <w:rPr>
                <w:sz w:val="22"/>
                <w:szCs w:val="22"/>
              </w:rPr>
              <w:t>Водонепроницаемость бетона</w:t>
            </w:r>
          </w:p>
          <w:p w:rsidR="008A78BF" w:rsidRPr="00C20BCC" w:rsidRDefault="008A78BF" w:rsidP="008A78BF">
            <w:pPr>
              <w:spacing w:line="60" w:lineRule="atLeast"/>
              <w:ind w:right="-17"/>
              <w:jc w:val="both"/>
              <w:rPr>
                <w:sz w:val="22"/>
                <w:szCs w:val="22"/>
              </w:rPr>
            </w:pPr>
            <w:r w:rsidRPr="00C20BCC">
              <w:rPr>
                <w:sz w:val="22"/>
                <w:szCs w:val="22"/>
              </w:rPr>
              <w:t>Наличие скоб.</w:t>
            </w:r>
          </w:p>
          <w:p w:rsidR="008A78BF" w:rsidRPr="00C20BCC" w:rsidRDefault="008A78BF" w:rsidP="008A78BF">
            <w:pPr>
              <w:spacing w:line="60" w:lineRule="atLeast"/>
              <w:ind w:right="-17"/>
              <w:jc w:val="both"/>
              <w:rPr>
                <w:sz w:val="22"/>
                <w:szCs w:val="22"/>
              </w:rPr>
            </w:pPr>
            <w:r w:rsidRPr="00C20BCC">
              <w:rPr>
                <w:sz w:val="22"/>
                <w:szCs w:val="22"/>
              </w:rPr>
              <w:t>Толщина защитного слоя бетона.</w:t>
            </w:r>
          </w:p>
          <w:p w:rsidR="008A78BF" w:rsidRPr="00C20BCC" w:rsidRDefault="008A78BF" w:rsidP="008A78BF">
            <w:pPr>
              <w:spacing w:line="60" w:lineRule="atLeast"/>
              <w:ind w:right="-17"/>
              <w:jc w:val="both"/>
              <w:rPr>
                <w:sz w:val="22"/>
                <w:szCs w:val="22"/>
              </w:rPr>
            </w:pPr>
            <w:r w:rsidRPr="00C20BCC">
              <w:rPr>
                <w:sz w:val="22"/>
                <w:szCs w:val="22"/>
              </w:rPr>
              <w:t xml:space="preserve">Геометрические параметры: отклонение от </w:t>
            </w:r>
          </w:p>
          <w:p w:rsidR="008A78BF" w:rsidRPr="00C20BCC" w:rsidRDefault="008A78BF" w:rsidP="008A78BF">
            <w:pPr>
              <w:spacing w:line="60" w:lineRule="atLeast"/>
              <w:ind w:right="-17"/>
              <w:jc w:val="both"/>
              <w:rPr>
                <w:sz w:val="22"/>
                <w:szCs w:val="22"/>
              </w:rPr>
            </w:pPr>
            <w:r w:rsidRPr="00C20BCC">
              <w:rPr>
                <w:sz w:val="22"/>
                <w:szCs w:val="22"/>
              </w:rPr>
              <w:t>линейного размера, отклонение от прямол</w:t>
            </w:r>
            <w:r w:rsidRPr="00C20BCC">
              <w:rPr>
                <w:sz w:val="22"/>
                <w:szCs w:val="22"/>
              </w:rPr>
              <w:t>и</w:t>
            </w:r>
            <w:r w:rsidRPr="00C20BCC">
              <w:rPr>
                <w:sz w:val="22"/>
                <w:szCs w:val="22"/>
              </w:rPr>
              <w:t>нейности, отклонение от плскостности, о</w:t>
            </w:r>
            <w:r w:rsidRPr="00C20BCC">
              <w:rPr>
                <w:sz w:val="22"/>
                <w:szCs w:val="22"/>
              </w:rPr>
              <w:t>т</w:t>
            </w:r>
            <w:r w:rsidRPr="00C20BCC">
              <w:rPr>
                <w:sz w:val="22"/>
                <w:szCs w:val="22"/>
              </w:rPr>
              <w:t>клонение от перпендикулярности.</w:t>
            </w:r>
          </w:p>
          <w:p w:rsidR="008A78BF" w:rsidRPr="00C20BCC" w:rsidRDefault="008A78BF" w:rsidP="008A78BF">
            <w:pPr>
              <w:spacing w:line="60" w:lineRule="atLeast"/>
              <w:ind w:right="-17"/>
              <w:jc w:val="both"/>
              <w:rPr>
                <w:sz w:val="22"/>
                <w:szCs w:val="22"/>
              </w:rPr>
            </w:pPr>
            <w:r w:rsidRPr="00C20BCC">
              <w:rPr>
                <w:sz w:val="22"/>
                <w:szCs w:val="22"/>
              </w:rPr>
              <w:t>Внешний вид и качество поверхностей.</w:t>
            </w:r>
          </w:p>
          <w:p w:rsidR="008001FE" w:rsidRPr="00C20BCC" w:rsidRDefault="008A78BF" w:rsidP="008A78BF">
            <w:pPr>
              <w:spacing w:line="60" w:lineRule="atLeast"/>
              <w:ind w:right="-17"/>
              <w:jc w:val="both"/>
              <w:rPr>
                <w:sz w:val="22"/>
                <w:szCs w:val="22"/>
              </w:rPr>
            </w:pPr>
            <w:r w:rsidRPr="00C20BCC">
              <w:rPr>
                <w:sz w:val="22"/>
                <w:szCs w:val="22"/>
              </w:rPr>
              <w:t>Маркировка.</w:t>
            </w:r>
          </w:p>
        </w:tc>
        <w:tc>
          <w:tcPr>
            <w:tcW w:w="1985" w:type="dxa"/>
            <w:tcBorders>
              <w:left w:val="single" w:sz="6" w:space="0" w:color="auto"/>
              <w:right w:val="single" w:sz="6" w:space="0" w:color="auto"/>
            </w:tcBorders>
          </w:tcPr>
          <w:p w:rsidR="008A78BF" w:rsidRPr="00C20BCC" w:rsidRDefault="008A78BF" w:rsidP="008A78BF">
            <w:pPr>
              <w:spacing w:line="60" w:lineRule="atLeast"/>
              <w:ind w:left="-17" w:right="-17"/>
              <w:jc w:val="both"/>
              <w:rPr>
                <w:sz w:val="22"/>
                <w:szCs w:val="22"/>
              </w:rPr>
            </w:pPr>
            <w:r w:rsidRPr="00C20BCC">
              <w:rPr>
                <w:sz w:val="22"/>
                <w:szCs w:val="22"/>
              </w:rPr>
              <w:t>СТБ 1077-97</w:t>
            </w:r>
          </w:p>
          <w:p w:rsidR="008A78BF" w:rsidRPr="00C20BCC" w:rsidRDefault="008A78BF" w:rsidP="008A78BF">
            <w:pPr>
              <w:spacing w:line="60" w:lineRule="atLeast"/>
              <w:ind w:left="-17" w:right="-17"/>
              <w:jc w:val="both"/>
              <w:rPr>
                <w:sz w:val="22"/>
                <w:szCs w:val="22"/>
              </w:rPr>
            </w:pPr>
            <w:r w:rsidRPr="00C20BCC">
              <w:rPr>
                <w:sz w:val="22"/>
                <w:szCs w:val="22"/>
              </w:rPr>
              <w:t>СТБ 1545-2005</w:t>
            </w:r>
          </w:p>
          <w:p w:rsidR="008A78BF" w:rsidRPr="00C20BCC" w:rsidRDefault="008A78BF" w:rsidP="008A78BF">
            <w:pPr>
              <w:spacing w:line="60" w:lineRule="atLeast"/>
              <w:ind w:left="-17" w:right="-17"/>
              <w:jc w:val="both"/>
              <w:rPr>
                <w:sz w:val="22"/>
                <w:szCs w:val="22"/>
              </w:rPr>
            </w:pPr>
            <w:r w:rsidRPr="00C20BCC">
              <w:rPr>
                <w:sz w:val="22"/>
                <w:szCs w:val="22"/>
              </w:rPr>
              <w:t>ГОСТ 10180-2012</w:t>
            </w:r>
          </w:p>
          <w:p w:rsidR="008A78BF" w:rsidRPr="00C20BCC" w:rsidRDefault="008A78BF" w:rsidP="008A78BF">
            <w:pPr>
              <w:spacing w:line="60" w:lineRule="atLeast"/>
              <w:ind w:left="-17" w:right="-17"/>
              <w:jc w:val="both"/>
              <w:rPr>
                <w:sz w:val="22"/>
                <w:szCs w:val="22"/>
              </w:rPr>
            </w:pPr>
            <w:r w:rsidRPr="00C20BCC">
              <w:rPr>
                <w:sz w:val="22"/>
                <w:szCs w:val="22"/>
              </w:rPr>
              <w:t>ГОСТ 22690-2015</w:t>
            </w:r>
          </w:p>
          <w:p w:rsidR="008A78BF" w:rsidRPr="00C20BCC" w:rsidRDefault="008A78BF" w:rsidP="008A78BF">
            <w:pPr>
              <w:spacing w:line="60" w:lineRule="atLeast"/>
              <w:ind w:left="-17" w:right="-17"/>
              <w:jc w:val="both"/>
              <w:rPr>
                <w:sz w:val="22"/>
                <w:szCs w:val="22"/>
              </w:rPr>
            </w:pPr>
            <w:r w:rsidRPr="00C20BCC">
              <w:rPr>
                <w:sz w:val="22"/>
                <w:szCs w:val="22"/>
              </w:rPr>
              <w:t>ГОСТ 10060.0-95</w:t>
            </w:r>
          </w:p>
          <w:p w:rsidR="008A78BF" w:rsidRPr="00C20BCC" w:rsidRDefault="008A78BF" w:rsidP="008A78BF">
            <w:pPr>
              <w:spacing w:line="60" w:lineRule="atLeast"/>
              <w:ind w:left="-17" w:right="-17"/>
              <w:jc w:val="both"/>
              <w:rPr>
                <w:sz w:val="22"/>
                <w:szCs w:val="22"/>
              </w:rPr>
            </w:pPr>
            <w:r w:rsidRPr="00C20BCC">
              <w:rPr>
                <w:sz w:val="22"/>
                <w:szCs w:val="22"/>
              </w:rPr>
              <w:t>ГОСТ 10060.1-95</w:t>
            </w:r>
          </w:p>
          <w:p w:rsidR="008A78BF" w:rsidRPr="00C20BCC" w:rsidRDefault="008A78BF" w:rsidP="008A78BF">
            <w:pPr>
              <w:spacing w:line="60" w:lineRule="atLeast"/>
              <w:ind w:left="-17" w:right="-17"/>
              <w:jc w:val="both"/>
              <w:rPr>
                <w:sz w:val="22"/>
                <w:szCs w:val="22"/>
              </w:rPr>
            </w:pPr>
            <w:r w:rsidRPr="00C20BCC">
              <w:rPr>
                <w:sz w:val="22"/>
                <w:szCs w:val="22"/>
              </w:rPr>
              <w:t>ГОСТ 10060.2-95</w:t>
            </w:r>
          </w:p>
          <w:p w:rsidR="008A78BF" w:rsidRPr="00C20BCC" w:rsidRDefault="008A78BF" w:rsidP="008A78BF">
            <w:pPr>
              <w:spacing w:line="60" w:lineRule="atLeast"/>
              <w:ind w:left="-17" w:right="-17"/>
              <w:jc w:val="both"/>
              <w:rPr>
                <w:sz w:val="22"/>
                <w:szCs w:val="22"/>
              </w:rPr>
            </w:pPr>
            <w:r w:rsidRPr="00C20BCC">
              <w:rPr>
                <w:sz w:val="22"/>
                <w:szCs w:val="22"/>
              </w:rPr>
              <w:tab/>
              <w:t>ГОСТ 22904-93</w:t>
            </w:r>
          </w:p>
          <w:p w:rsidR="008A78BF" w:rsidRPr="00C20BCC" w:rsidRDefault="008A78BF" w:rsidP="008A78BF">
            <w:pPr>
              <w:spacing w:line="60" w:lineRule="atLeast"/>
              <w:ind w:left="-17" w:right="-17"/>
              <w:jc w:val="both"/>
              <w:rPr>
                <w:sz w:val="22"/>
                <w:szCs w:val="22"/>
              </w:rPr>
            </w:pPr>
            <w:r w:rsidRPr="00C20BCC">
              <w:rPr>
                <w:sz w:val="22"/>
                <w:szCs w:val="22"/>
              </w:rPr>
              <w:t>ГОСТ 26433.0-85</w:t>
            </w:r>
          </w:p>
          <w:p w:rsidR="008A78BF" w:rsidRPr="00C20BCC" w:rsidRDefault="008A78BF" w:rsidP="008A78BF">
            <w:pPr>
              <w:spacing w:line="60" w:lineRule="atLeast"/>
              <w:ind w:left="-17" w:right="-17"/>
              <w:jc w:val="both"/>
              <w:rPr>
                <w:sz w:val="22"/>
                <w:szCs w:val="22"/>
              </w:rPr>
            </w:pPr>
            <w:r w:rsidRPr="00C20BCC">
              <w:rPr>
                <w:sz w:val="22"/>
                <w:szCs w:val="22"/>
              </w:rPr>
              <w:t>ГОСТ 26433.1-89</w:t>
            </w:r>
          </w:p>
          <w:p w:rsidR="008A78BF" w:rsidRDefault="008A78BF" w:rsidP="008A78BF">
            <w:pPr>
              <w:spacing w:line="60" w:lineRule="atLeast"/>
              <w:ind w:left="-17" w:right="-17"/>
              <w:jc w:val="both"/>
              <w:rPr>
                <w:sz w:val="22"/>
                <w:szCs w:val="22"/>
              </w:rPr>
            </w:pPr>
            <w:r w:rsidRPr="00C20BCC">
              <w:rPr>
                <w:sz w:val="22"/>
                <w:szCs w:val="22"/>
              </w:rPr>
              <w:t>ГОСТ 13015.0-83</w:t>
            </w:r>
          </w:p>
          <w:p w:rsidR="00BB0953" w:rsidRPr="00C20BCC" w:rsidRDefault="00BB0953" w:rsidP="008A78BF">
            <w:pPr>
              <w:spacing w:line="60" w:lineRule="atLeast"/>
              <w:ind w:left="-17" w:right="-17"/>
              <w:jc w:val="both"/>
              <w:rPr>
                <w:sz w:val="22"/>
                <w:szCs w:val="22"/>
              </w:rPr>
            </w:pPr>
            <w:r w:rsidRPr="00BB0953">
              <w:rPr>
                <w:sz w:val="22"/>
                <w:szCs w:val="22"/>
              </w:rPr>
              <w:t>ГОСТ12730.5-2018</w:t>
            </w:r>
          </w:p>
        </w:tc>
      </w:tr>
      <w:tr w:rsidR="00050A2D" w:rsidRPr="001B03CE" w:rsidTr="00D446CC">
        <w:tblPrEx>
          <w:tblCellMar>
            <w:top w:w="0" w:type="dxa"/>
            <w:bottom w:w="0" w:type="dxa"/>
          </w:tblCellMar>
        </w:tblPrEx>
        <w:trPr>
          <w:trHeight w:val="84"/>
        </w:trPr>
        <w:tc>
          <w:tcPr>
            <w:tcW w:w="1701" w:type="dxa"/>
            <w:tcBorders>
              <w:left w:val="single" w:sz="6" w:space="0" w:color="auto"/>
              <w:right w:val="single" w:sz="6" w:space="0" w:color="auto"/>
            </w:tcBorders>
          </w:tcPr>
          <w:p w:rsidR="00050A2D" w:rsidRPr="00C20BCC" w:rsidRDefault="00050A2D" w:rsidP="00FA03D8">
            <w:pPr>
              <w:rPr>
                <w:sz w:val="22"/>
                <w:szCs w:val="22"/>
              </w:rPr>
            </w:pPr>
            <w:r w:rsidRPr="00C20BCC">
              <w:rPr>
                <w:sz w:val="22"/>
                <w:szCs w:val="22"/>
              </w:rPr>
              <w:t>Плиты пер</w:t>
            </w:r>
            <w:r w:rsidRPr="00C20BCC">
              <w:rPr>
                <w:sz w:val="22"/>
                <w:szCs w:val="22"/>
              </w:rPr>
              <w:t>е</w:t>
            </w:r>
            <w:r w:rsidRPr="00C20BCC">
              <w:rPr>
                <w:sz w:val="22"/>
                <w:szCs w:val="22"/>
              </w:rPr>
              <w:t>крытий желез</w:t>
            </w:r>
            <w:r w:rsidRPr="00C20BCC">
              <w:rPr>
                <w:sz w:val="22"/>
                <w:szCs w:val="22"/>
              </w:rPr>
              <w:t>о</w:t>
            </w:r>
            <w:r w:rsidRPr="00C20BCC">
              <w:rPr>
                <w:sz w:val="22"/>
                <w:szCs w:val="22"/>
              </w:rPr>
              <w:t>бетонные мн</w:t>
            </w:r>
            <w:r w:rsidRPr="00C20BCC">
              <w:rPr>
                <w:sz w:val="22"/>
                <w:szCs w:val="22"/>
              </w:rPr>
              <w:t>о</w:t>
            </w:r>
            <w:r w:rsidRPr="00C20BCC">
              <w:rPr>
                <w:sz w:val="22"/>
                <w:szCs w:val="22"/>
              </w:rPr>
              <w:t>гопусто</w:t>
            </w:r>
            <w:r w:rsidRPr="00C20BCC">
              <w:rPr>
                <w:sz w:val="22"/>
                <w:szCs w:val="22"/>
              </w:rPr>
              <w:t>т</w:t>
            </w:r>
            <w:r w:rsidRPr="00C20BCC">
              <w:rPr>
                <w:sz w:val="22"/>
                <w:szCs w:val="22"/>
              </w:rPr>
              <w:t>ные</w:t>
            </w:r>
          </w:p>
        </w:tc>
        <w:tc>
          <w:tcPr>
            <w:tcW w:w="1418" w:type="dxa"/>
            <w:tcBorders>
              <w:left w:val="single" w:sz="6" w:space="0" w:color="auto"/>
              <w:right w:val="single" w:sz="6" w:space="0" w:color="auto"/>
            </w:tcBorders>
          </w:tcPr>
          <w:p w:rsidR="00050A2D" w:rsidRPr="00C20BCC" w:rsidRDefault="00050A2D" w:rsidP="00FA03D8">
            <w:pPr>
              <w:ind w:left="-17" w:right="-17"/>
              <w:rPr>
                <w:sz w:val="22"/>
                <w:szCs w:val="22"/>
              </w:rPr>
            </w:pPr>
            <w:r w:rsidRPr="00C20BCC">
              <w:rPr>
                <w:sz w:val="22"/>
                <w:szCs w:val="22"/>
              </w:rPr>
              <w:t>СТБ 1383-2003</w:t>
            </w:r>
          </w:p>
        </w:tc>
        <w:tc>
          <w:tcPr>
            <w:tcW w:w="4394" w:type="dxa"/>
            <w:tcBorders>
              <w:left w:val="single" w:sz="6" w:space="0" w:color="auto"/>
              <w:right w:val="single" w:sz="6" w:space="0" w:color="auto"/>
            </w:tcBorders>
          </w:tcPr>
          <w:p w:rsidR="00050A2D" w:rsidRPr="00C20BCC" w:rsidRDefault="00050A2D" w:rsidP="00FA03D8">
            <w:pPr>
              <w:spacing w:line="60" w:lineRule="atLeast"/>
              <w:ind w:right="-17"/>
              <w:jc w:val="both"/>
              <w:rPr>
                <w:sz w:val="22"/>
                <w:szCs w:val="22"/>
              </w:rPr>
            </w:pPr>
            <w:r w:rsidRPr="00C20BCC">
              <w:rPr>
                <w:sz w:val="22"/>
                <w:szCs w:val="22"/>
              </w:rPr>
              <w:t>Отбор образцов.</w:t>
            </w:r>
          </w:p>
          <w:p w:rsidR="008001FE" w:rsidRPr="00C20BCC" w:rsidRDefault="00050A2D" w:rsidP="00FA03D8">
            <w:pPr>
              <w:spacing w:line="60" w:lineRule="atLeast"/>
              <w:ind w:right="-17"/>
              <w:jc w:val="both"/>
              <w:rPr>
                <w:sz w:val="22"/>
                <w:szCs w:val="22"/>
              </w:rPr>
            </w:pPr>
            <w:r w:rsidRPr="00C20BCC">
              <w:rPr>
                <w:sz w:val="22"/>
                <w:szCs w:val="22"/>
              </w:rPr>
              <w:t>Удобоукладываемость бетонной смеси</w:t>
            </w:r>
            <w:r w:rsidR="008001FE" w:rsidRPr="00C20BCC">
              <w:rPr>
                <w:sz w:val="22"/>
                <w:szCs w:val="22"/>
              </w:rPr>
              <w:t>.</w:t>
            </w:r>
            <w:r w:rsidRPr="00C20BCC">
              <w:rPr>
                <w:sz w:val="22"/>
                <w:szCs w:val="22"/>
              </w:rPr>
              <w:t xml:space="preserve"> </w:t>
            </w:r>
          </w:p>
          <w:p w:rsidR="00050A2D" w:rsidRPr="00C20BCC" w:rsidRDefault="00050A2D" w:rsidP="00FA03D8">
            <w:pPr>
              <w:spacing w:line="60" w:lineRule="atLeast"/>
              <w:ind w:right="-17"/>
              <w:jc w:val="both"/>
              <w:rPr>
                <w:sz w:val="22"/>
                <w:szCs w:val="22"/>
              </w:rPr>
            </w:pPr>
            <w:r w:rsidRPr="00C20BCC">
              <w:rPr>
                <w:sz w:val="22"/>
                <w:szCs w:val="22"/>
              </w:rPr>
              <w:t>Прочность бетона по прочности на сж</w:t>
            </w:r>
            <w:r w:rsidRPr="00C20BCC">
              <w:rPr>
                <w:sz w:val="22"/>
                <w:szCs w:val="22"/>
              </w:rPr>
              <w:t>а</w:t>
            </w:r>
            <w:r w:rsidRPr="00C20BCC">
              <w:rPr>
                <w:sz w:val="22"/>
                <w:szCs w:val="22"/>
              </w:rPr>
              <w:t>тие.</w:t>
            </w:r>
          </w:p>
          <w:p w:rsidR="00050A2D" w:rsidRPr="00C20BCC" w:rsidRDefault="00050A2D" w:rsidP="00FA03D8">
            <w:pPr>
              <w:spacing w:line="60" w:lineRule="atLeast"/>
              <w:ind w:right="-17"/>
              <w:jc w:val="both"/>
              <w:rPr>
                <w:sz w:val="22"/>
                <w:szCs w:val="22"/>
              </w:rPr>
            </w:pPr>
            <w:r w:rsidRPr="00C20BCC">
              <w:rPr>
                <w:sz w:val="22"/>
                <w:szCs w:val="22"/>
              </w:rPr>
              <w:t>Неразрушающий контроль прочности бет</w:t>
            </w:r>
            <w:r w:rsidRPr="00C20BCC">
              <w:rPr>
                <w:sz w:val="22"/>
                <w:szCs w:val="22"/>
              </w:rPr>
              <w:t>о</w:t>
            </w:r>
            <w:r w:rsidRPr="00C20BCC">
              <w:rPr>
                <w:sz w:val="22"/>
                <w:szCs w:val="22"/>
              </w:rPr>
              <w:t>на.</w:t>
            </w:r>
          </w:p>
          <w:p w:rsidR="00050A2D" w:rsidRDefault="00050A2D" w:rsidP="00FA03D8">
            <w:pPr>
              <w:spacing w:line="60" w:lineRule="atLeast"/>
              <w:ind w:right="-17"/>
              <w:jc w:val="both"/>
              <w:rPr>
                <w:sz w:val="22"/>
                <w:szCs w:val="22"/>
              </w:rPr>
            </w:pPr>
            <w:r w:rsidRPr="00C20BCC">
              <w:rPr>
                <w:sz w:val="22"/>
                <w:szCs w:val="22"/>
              </w:rPr>
              <w:t>Морозостойкость (первый и второй мет</w:t>
            </w:r>
            <w:r w:rsidRPr="00C20BCC">
              <w:rPr>
                <w:sz w:val="22"/>
                <w:szCs w:val="22"/>
              </w:rPr>
              <w:t>о</w:t>
            </w:r>
            <w:r w:rsidRPr="00C20BCC">
              <w:rPr>
                <w:sz w:val="22"/>
                <w:szCs w:val="22"/>
              </w:rPr>
              <w:t>ды).</w:t>
            </w:r>
          </w:p>
          <w:p w:rsidR="00BB0953" w:rsidRPr="00C20BCC" w:rsidRDefault="00BB0953" w:rsidP="00FA03D8">
            <w:pPr>
              <w:spacing w:line="60" w:lineRule="atLeast"/>
              <w:ind w:right="-17"/>
              <w:jc w:val="both"/>
              <w:rPr>
                <w:sz w:val="22"/>
                <w:szCs w:val="22"/>
              </w:rPr>
            </w:pPr>
            <w:r w:rsidRPr="00BB0953">
              <w:rPr>
                <w:sz w:val="22"/>
                <w:szCs w:val="22"/>
              </w:rPr>
              <w:t>Водонепроницаемость бетона</w:t>
            </w:r>
          </w:p>
          <w:p w:rsidR="00050A2D" w:rsidRPr="00C20BCC" w:rsidRDefault="00050A2D" w:rsidP="00FA03D8">
            <w:pPr>
              <w:spacing w:line="60" w:lineRule="atLeast"/>
              <w:ind w:right="-17"/>
              <w:jc w:val="both"/>
              <w:rPr>
                <w:sz w:val="22"/>
                <w:szCs w:val="22"/>
              </w:rPr>
            </w:pPr>
            <w:r w:rsidRPr="00C20BCC">
              <w:rPr>
                <w:sz w:val="22"/>
                <w:szCs w:val="22"/>
              </w:rPr>
              <w:t>Величина напряжения в напрягаемой арм</w:t>
            </w:r>
            <w:r w:rsidRPr="00C20BCC">
              <w:rPr>
                <w:sz w:val="22"/>
                <w:szCs w:val="22"/>
              </w:rPr>
              <w:t>а</w:t>
            </w:r>
            <w:r w:rsidRPr="00C20BCC">
              <w:rPr>
                <w:sz w:val="22"/>
                <w:szCs w:val="22"/>
              </w:rPr>
              <w:t>туре.</w:t>
            </w:r>
          </w:p>
          <w:p w:rsidR="00050A2D" w:rsidRPr="00C20BCC" w:rsidRDefault="00050A2D" w:rsidP="00FA03D8">
            <w:pPr>
              <w:spacing w:line="60" w:lineRule="atLeast"/>
              <w:ind w:right="-17"/>
              <w:jc w:val="both"/>
              <w:rPr>
                <w:sz w:val="22"/>
                <w:szCs w:val="22"/>
              </w:rPr>
            </w:pPr>
            <w:r w:rsidRPr="00C20BCC">
              <w:rPr>
                <w:sz w:val="22"/>
                <w:szCs w:val="22"/>
              </w:rPr>
              <w:t>Толщина защитного слоя бетона.</w:t>
            </w:r>
          </w:p>
          <w:p w:rsidR="00050A2D" w:rsidRPr="00C20BCC" w:rsidRDefault="00050A2D" w:rsidP="00FA03D8">
            <w:pPr>
              <w:spacing w:line="60" w:lineRule="atLeast"/>
              <w:ind w:right="-17"/>
              <w:jc w:val="both"/>
              <w:rPr>
                <w:sz w:val="22"/>
                <w:szCs w:val="22"/>
              </w:rPr>
            </w:pPr>
            <w:r w:rsidRPr="00C20BCC">
              <w:rPr>
                <w:sz w:val="22"/>
                <w:szCs w:val="22"/>
              </w:rPr>
              <w:t>Геометрические параметры: отклонение от линейного размера, отклонение от прямол</w:t>
            </w:r>
            <w:r w:rsidRPr="00C20BCC">
              <w:rPr>
                <w:sz w:val="22"/>
                <w:szCs w:val="22"/>
              </w:rPr>
              <w:t>и</w:t>
            </w:r>
            <w:r w:rsidRPr="00C20BCC">
              <w:rPr>
                <w:sz w:val="22"/>
                <w:szCs w:val="22"/>
              </w:rPr>
              <w:t xml:space="preserve">нейности, отклонение от плоскостности, </w:t>
            </w:r>
            <w:r w:rsidRPr="00C20BCC">
              <w:rPr>
                <w:sz w:val="22"/>
                <w:szCs w:val="22"/>
              </w:rPr>
              <w:lastRenderedPageBreak/>
              <w:t>отклонение от равенства ди</w:t>
            </w:r>
            <w:r w:rsidRPr="00C20BCC">
              <w:rPr>
                <w:sz w:val="22"/>
                <w:szCs w:val="22"/>
              </w:rPr>
              <w:t>а</w:t>
            </w:r>
            <w:r w:rsidRPr="00C20BCC">
              <w:rPr>
                <w:sz w:val="22"/>
                <w:szCs w:val="22"/>
              </w:rPr>
              <w:t>гоналей.</w:t>
            </w:r>
          </w:p>
          <w:p w:rsidR="00050A2D" w:rsidRPr="00C20BCC" w:rsidRDefault="00050A2D" w:rsidP="00FA03D8">
            <w:pPr>
              <w:spacing w:line="60" w:lineRule="atLeast"/>
              <w:ind w:right="-17"/>
              <w:jc w:val="both"/>
              <w:rPr>
                <w:sz w:val="22"/>
                <w:szCs w:val="22"/>
              </w:rPr>
            </w:pPr>
            <w:r w:rsidRPr="00C20BCC">
              <w:rPr>
                <w:sz w:val="22"/>
                <w:szCs w:val="22"/>
              </w:rPr>
              <w:t>Внешний вид и качество поверхностей.</w:t>
            </w:r>
          </w:p>
          <w:p w:rsidR="00050A2D" w:rsidRPr="00C20BCC" w:rsidRDefault="00050A2D" w:rsidP="00FA03D8">
            <w:pPr>
              <w:spacing w:line="60" w:lineRule="atLeast"/>
              <w:ind w:right="-17"/>
              <w:jc w:val="both"/>
              <w:rPr>
                <w:sz w:val="22"/>
                <w:szCs w:val="22"/>
              </w:rPr>
            </w:pPr>
            <w:r w:rsidRPr="00C20BCC">
              <w:rPr>
                <w:sz w:val="22"/>
                <w:szCs w:val="22"/>
              </w:rPr>
              <w:t>Нарушение структуры бетона, неплотность пр</w:t>
            </w:r>
            <w:r w:rsidRPr="00C20BCC">
              <w:rPr>
                <w:sz w:val="22"/>
                <w:szCs w:val="22"/>
              </w:rPr>
              <w:t>и</w:t>
            </w:r>
            <w:r w:rsidRPr="00C20BCC">
              <w:rPr>
                <w:sz w:val="22"/>
                <w:szCs w:val="22"/>
              </w:rPr>
              <w:t>мыкания к арматуре.</w:t>
            </w:r>
          </w:p>
          <w:p w:rsidR="00050A2D" w:rsidRPr="00C20BCC" w:rsidRDefault="00050A2D" w:rsidP="00FA03D8">
            <w:pPr>
              <w:spacing w:line="60" w:lineRule="atLeast"/>
              <w:ind w:right="-17"/>
              <w:jc w:val="both"/>
              <w:rPr>
                <w:sz w:val="22"/>
                <w:szCs w:val="22"/>
              </w:rPr>
            </w:pPr>
            <w:r w:rsidRPr="00C20BCC">
              <w:rPr>
                <w:sz w:val="22"/>
                <w:szCs w:val="22"/>
              </w:rPr>
              <w:t>Величина продольного смещения торца напрягаемой арматуры относительно п</w:t>
            </w:r>
            <w:r w:rsidRPr="00C20BCC">
              <w:rPr>
                <w:sz w:val="22"/>
                <w:szCs w:val="22"/>
              </w:rPr>
              <w:t>о</w:t>
            </w:r>
            <w:r w:rsidRPr="00C20BCC">
              <w:rPr>
                <w:sz w:val="22"/>
                <w:szCs w:val="22"/>
              </w:rPr>
              <w:t>верхности бет</w:t>
            </w:r>
            <w:r w:rsidRPr="00C20BCC">
              <w:rPr>
                <w:sz w:val="22"/>
                <w:szCs w:val="22"/>
              </w:rPr>
              <w:t>о</w:t>
            </w:r>
            <w:r w:rsidRPr="00C20BCC">
              <w:rPr>
                <w:sz w:val="22"/>
                <w:szCs w:val="22"/>
              </w:rPr>
              <w:t>на.</w:t>
            </w:r>
          </w:p>
          <w:p w:rsidR="00050A2D" w:rsidRPr="00C20BCC" w:rsidRDefault="00050A2D" w:rsidP="00FA03D8">
            <w:pPr>
              <w:spacing w:line="60" w:lineRule="atLeast"/>
              <w:ind w:right="-17"/>
              <w:jc w:val="both"/>
              <w:rPr>
                <w:sz w:val="22"/>
                <w:szCs w:val="22"/>
              </w:rPr>
            </w:pPr>
            <w:r w:rsidRPr="00C20BCC">
              <w:rPr>
                <w:sz w:val="22"/>
                <w:szCs w:val="22"/>
              </w:rPr>
              <w:t>Расположение выпусков арматуры.</w:t>
            </w:r>
          </w:p>
          <w:p w:rsidR="00050A2D" w:rsidRPr="00C20BCC" w:rsidRDefault="00050A2D" w:rsidP="00FA03D8">
            <w:pPr>
              <w:spacing w:line="60" w:lineRule="atLeast"/>
              <w:ind w:right="-17"/>
              <w:jc w:val="both"/>
              <w:rPr>
                <w:sz w:val="22"/>
                <w:szCs w:val="22"/>
              </w:rPr>
            </w:pPr>
            <w:r w:rsidRPr="00C20BCC">
              <w:rPr>
                <w:sz w:val="22"/>
                <w:szCs w:val="22"/>
              </w:rPr>
              <w:t>Наличие антикоррозионного покрытия арм</w:t>
            </w:r>
            <w:r w:rsidRPr="00C20BCC">
              <w:rPr>
                <w:sz w:val="22"/>
                <w:szCs w:val="22"/>
              </w:rPr>
              <w:t>а</w:t>
            </w:r>
            <w:r w:rsidRPr="00C20BCC">
              <w:rPr>
                <w:sz w:val="22"/>
                <w:szCs w:val="22"/>
              </w:rPr>
              <w:t>турных изделий.</w:t>
            </w:r>
          </w:p>
          <w:p w:rsidR="00050A2D" w:rsidRPr="00C20BCC" w:rsidRDefault="00050A2D" w:rsidP="00FA03D8">
            <w:pPr>
              <w:spacing w:line="60" w:lineRule="atLeast"/>
              <w:ind w:right="-17"/>
              <w:jc w:val="both"/>
              <w:rPr>
                <w:sz w:val="22"/>
                <w:szCs w:val="22"/>
              </w:rPr>
            </w:pPr>
            <w:r w:rsidRPr="00C20BCC">
              <w:rPr>
                <w:sz w:val="22"/>
                <w:szCs w:val="22"/>
              </w:rPr>
              <w:t>Маркировка.</w:t>
            </w:r>
          </w:p>
        </w:tc>
        <w:tc>
          <w:tcPr>
            <w:tcW w:w="1985" w:type="dxa"/>
            <w:tcBorders>
              <w:left w:val="single" w:sz="6" w:space="0" w:color="auto"/>
              <w:right w:val="single" w:sz="6" w:space="0" w:color="auto"/>
            </w:tcBorders>
          </w:tcPr>
          <w:p w:rsidR="00050A2D" w:rsidRPr="00C20BCC" w:rsidRDefault="00050A2D" w:rsidP="00FA03D8">
            <w:pPr>
              <w:ind w:left="-17" w:right="-17"/>
              <w:rPr>
                <w:sz w:val="22"/>
                <w:szCs w:val="22"/>
              </w:rPr>
            </w:pPr>
            <w:r w:rsidRPr="00C20BCC">
              <w:rPr>
                <w:sz w:val="22"/>
                <w:szCs w:val="22"/>
              </w:rPr>
              <w:lastRenderedPageBreak/>
              <w:t>СТБ 1383-2003</w:t>
            </w:r>
          </w:p>
          <w:p w:rsidR="00050A2D" w:rsidRPr="00C20BCC" w:rsidRDefault="00050A2D" w:rsidP="00FA03D8">
            <w:pPr>
              <w:ind w:left="-17" w:right="-17"/>
              <w:rPr>
                <w:sz w:val="22"/>
                <w:szCs w:val="22"/>
              </w:rPr>
            </w:pPr>
            <w:r w:rsidRPr="00C20BCC">
              <w:rPr>
                <w:sz w:val="22"/>
                <w:szCs w:val="22"/>
              </w:rPr>
              <w:t>СТБ 1545-2005</w:t>
            </w:r>
          </w:p>
          <w:p w:rsidR="00050A2D" w:rsidRPr="00C20BCC" w:rsidRDefault="00050A2D" w:rsidP="00FA03D8">
            <w:pPr>
              <w:ind w:left="-17" w:right="-17"/>
              <w:rPr>
                <w:sz w:val="22"/>
                <w:szCs w:val="22"/>
              </w:rPr>
            </w:pPr>
            <w:r w:rsidRPr="00C20BCC">
              <w:rPr>
                <w:sz w:val="22"/>
                <w:szCs w:val="22"/>
              </w:rPr>
              <w:t>ГОСТ 10180-2012</w:t>
            </w:r>
          </w:p>
          <w:p w:rsidR="00050A2D" w:rsidRPr="00C20BCC" w:rsidRDefault="00050A2D" w:rsidP="00FA03D8">
            <w:pPr>
              <w:ind w:left="-17" w:right="-17"/>
              <w:rPr>
                <w:sz w:val="22"/>
                <w:szCs w:val="22"/>
              </w:rPr>
            </w:pPr>
            <w:r w:rsidRPr="00C20BCC">
              <w:rPr>
                <w:sz w:val="22"/>
                <w:szCs w:val="22"/>
              </w:rPr>
              <w:t>ГОСТ 22690-2015</w:t>
            </w:r>
          </w:p>
          <w:p w:rsidR="00050A2D" w:rsidRPr="00C20BCC" w:rsidRDefault="00050A2D" w:rsidP="00FA03D8">
            <w:pPr>
              <w:ind w:left="-17" w:right="-17"/>
              <w:rPr>
                <w:sz w:val="22"/>
                <w:szCs w:val="22"/>
              </w:rPr>
            </w:pPr>
            <w:r w:rsidRPr="00C20BCC">
              <w:rPr>
                <w:sz w:val="22"/>
                <w:szCs w:val="22"/>
              </w:rPr>
              <w:t>ГОСТ 10060.0-95</w:t>
            </w:r>
          </w:p>
          <w:p w:rsidR="00050A2D" w:rsidRPr="00C20BCC" w:rsidRDefault="00050A2D" w:rsidP="00FA03D8">
            <w:pPr>
              <w:ind w:left="-17" w:right="-17"/>
              <w:rPr>
                <w:sz w:val="22"/>
                <w:szCs w:val="22"/>
              </w:rPr>
            </w:pPr>
            <w:r w:rsidRPr="00C20BCC">
              <w:rPr>
                <w:sz w:val="22"/>
                <w:szCs w:val="22"/>
              </w:rPr>
              <w:t>ГОСТ 10060.1-95</w:t>
            </w:r>
          </w:p>
          <w:p w:rsidR="00050A2D" w:rsidRPr="00C20BCC" w:rsidRDefault="00050A2D" w:rsidP="00FA03D8">
            <w:pPr>
              <w:ind w:left="-17" w:right="-17"/>
              <w:rPr>
                <w:sz w:val="22"/>
                <w:szCs w:val="22"/>
              </w:rPr>
            </w:pPr>
            <w:r w:rsidRPr="00C20BCC">
              <w:rPr>
                <w:sz w:val="22"/>
                <w:szCs w:val="22"/>
              </w:rPr>
              <w:t>ГОСТ 10060.2-95</w:t>
            </w:r>
          </w:p>
          <w:p w:rsidR="00050A2D" w:rsidRPr="00C20BCC" w:rsidRDefault="00050A2D" w:rsidP="00FA03D8">
            <w:pPr>
              <w:ind w:left="-17" w:right="-17"/>
              <w:rPr>
                <w:sz w:val="22"/>
                <w:szCs w:val="22"/>
              </w:rPr>
            </w:pPr>
            <w:r w:rsidRPr="00C20BCC">
              <w:rPr>
                <w:sz w:val="22"/>
                <w:szCs w:val="22"/>
              </w:rPr>
              <w:t>ГОСТ 22362-77</w:t>
            </w:r>
          </w:p>
          <w:p w:rsidR="00050A2D" w:rsidRPr="00C20BCC" w:rsidRDefault="00050A2D" w:rsidP="00FA03D8">
            <w:pPr>
              <w:ind w:left="-17" w:right="-17"/>
              <w:rPr>
                <w:sz w:val="22"/>
                <w:szCs w:val="22"/>
              </w:rPr>
            </w:pPr>
            <w:r w:rsidRPr="00C20BCC">
              <w:rPr>
                <w:sz w:val="22"/>
                <w:szCs w:val="22"/>
              </w:rPr>
              <w:tab/>
              <w:t>ГОСТ 22904-93</w:t>
            </w:r>
          </w:p>
          <w:p w:rsidR="00050A2D" w:rsidRPr="00C20BCC" w:rsidRDefault="00050A2D" w:rsidP="00FA03D8">
            <w:pPr>
              <w:ind w:left="-17" w:right="-17"/>
              <w:rPr>
                <w:sz w:val="22"/>
                <w:szCs w:val="22"/>
              </w:rPr>
            </w:pPr>
            <w:r w:rsidRPr="00C20BCC">
              <w:rPr>
                <w:sz w:val="22"/>
                <w:szCs w:val="22"/>
              </w:rPr>
              <w:t>ГОСТ 26433.0-85</w:t>
            </w:r>
          </w:p>
          <w:p w:rsidR="00050A2D" w:rsidRPr="00C20BCC" w:rsidRDefault="00050A2D" w:rsidP="00FA03D8">
            <w:pPr>
              <w:ind w:left="-17" w:right="-17"/>
              <w:rPr>
                <w:sz w:val="22"/>
                <w:szCs w:val="22"/>
              </w:rPr>
            </w:pPr>
            <w:r w:rsidRPr="00C20BCC">
              <w:rPr>
                <w:sz w:val="22"/>
                <w:szCs w:val="22"/>
              </w:rPr>
              <w:t>ГОСТ 26433.1-89</w:t>
            </w:r>
          </w:p>
          <w:p w:rsidR="00050A2D" w:rsidRDefault="00050A2D" w:rsidP="00FA03D8">
            <w:pPr>
              <w:ind w:left="-17" w:right="-17"/>
              <w:rPr>
                <w:sz w:val="22"/>
                <w:szCs w:val="22"/>
              </w:rPr>
            </w:pPr>
            <w:r w:rsidRPr="00C20BCC">
              <w:rPr>
                <w:sz w:val="22"/>
                <w:szCs w:val="22"/>
              </w:rPr>
              <w:t>ГОСТ 13015.0-83</w:t>
            </w:r>
          </w:p>
          <w:p w:rsidR="00BB0953" w:rsidRPr="00C20BCC" w:rsidRDefault="00BB0953" w:rsidP="00FA03D8">
            <w:pPr>
              <w:ind w:left="-17" w:right="-17"/>
              <w:rPr>
                <w:sz w:val="22"/>
                <w:szCs w:val="22"/>
              </w:rPr>
            </w:pPr>
            <w:r w:rsidRPr="00BB0953">
              <w:rPr>
                <w:sz w:val="22"/>
                <w:szCs w:val="22"/>
              </w:rPr>
              <w:t>ГОСТ12730.5-2018</w:t>
            </w:r>
          </w:p>
        </w:tc>
      </w:tr>
      <w:tr w:rsidR="00377100" w:rsidRPr="001B03CE" w:rsidTr="00D446CC">
        <w:tblPrEx>
          <w:tblCellMar>
            <w:top w:w="0" w:type="dxa"/>
            <w:bottom w:w="0" w:type="dxa"/>
          </w:tblCellMar>
        </w:tblPrEx>
        <w:trPr>
          <w:trHeight w:val="84"/>
        </w:trPr>
        <w:tc>
          <w:tcPr>
            <w:tcW w:w="1701" w:type="dxa"/>
            <w:tcBorders>
              <w:left w:val="single" w:sz="6" w:space="0" w:color="auto"/>
              <w:right w:val="single" w:sz="6" w:space="0" w:color="auto"/>
            </w:tcBorders>
          </w:tcPr>
          <w:p w:rsidR="00377100" w:rsidRPr="00C20BCC" w:rsidRDefault="00377100" w:rsidP="00FA03D8">
            <w:pPr>
              <w:rPr>
                <w:sz w:val="22"/>
                <w:szCs w:val="22"/>
              </w:rPr>
            </w:pPr>
            <w:r>
              <w:rPr>
                <w:sz w:val="22"/>
                <w:szCs w:val="22"/>
              </w:rPr>
              <w:t>Плиты желез</w:t>
            </w:r>
            <w:r>
              <w:rPr>
                <w:sz w:val="22"/>
                <w:szCs w:val="22"/>
              </w:rPr>
              <w:t>о</w:t>
            </w:r>
            <w:r>
              <w:rPr>
                <w:sz w:val="22"/>
                <w:szCs w:val="22"/>
              </w:rPr>
              <w:t>бетонные пре</w:t>
            </w:r>
            <w:r>
              <w:rPr>
                <w:sz w:val="22"/>
                <w:szCs w:val="22"/>
              </w:rPr>
              <w:t>д</w:t>
            </w:r>
            <w:r>
              <w:rPr>
                <w:sz w:val="22"/>
                <w:szCs w:val="22"/>
              </w:rPr>
              <w:t>варительно напряже</w:t>
            </w:r>
            <w:r>
              <w:rPr>
                <w:sz w:val="22"/>
                <w:szCs w:val="22"/>
              </w:rPr>
              <w:t>н</w:t>
            </w:r>
            <w:r>
              <w:rPr>
                <w:sz w:val="22"/>
                <w:szCs w:val="22"/>
              </w:rPr>
              <w:t>ные для устройства покрытий авт</w:t>
            </w:r>
            <w:r>
              <w:rPr>
                <w:sz w:val="22"/>
                <w:szCs w:val="22"/>
              </w:rPr>
              <w:t>о</w:t>
            </w:r>
            <w:r>
              <w:rPr>
                <w:sz w:val="22"/>
                <w:szCs w:val="22"/>
              </w:rPr>
              <w:t>мобильных д</w:t>
            </w:r>
            <w:r>
              <w:rPr>
                <w:sz w:val="22"/>
                <w:szCs w:val="22"/>
              </w:rPr>
              <w:t>о</w:t>
            </w:r>
            <w:r>
              <w:rPr>
                <w:sz w:val="22"/>
                <w:szCs w:val="22"/>
              </w:rPr>
              <w:t>рог</w:t>
            </w:r>
          </w:p>
        </w:tc>
        <w:tc>
          <w:tcPr>
            <w:tcW w:w="1418" w:type="dxa"/>
            <w:tcBorders>
              <w:left w:val="single" w:sz="6" w:space="0" w:color="auto"/>
              <w:right w:val="single" w:sz="6" w:space="0" w:color="auto"/>
            </w:tcBorders>
          </w:tcPr>
          <w:p w:rsidR="00377100" w:rsidRPr="00C20BCC" w:rsidRDefault="00377100" w:rsidP="00FA03D8">
            <w:pPr>
              <w:ind w:left="-17" w:right="-17"/>
              <w:rPr>
                <w:sz w:val="22"/>
                <w:szCs w:val="22"/>
              </w:rPr>
            </w:pPr>
            <w:r>
              <w:rPr>
                <w:sz w:val="22"/>
                <w:szCs w:val="22"/>
              </w:rPr>
              <w:t>СТБ 1071-2007</w:t>
            </w:r>
          </w:p>
        </w:tc>
        <w:tc>
          <w:tcPr>
            <w:tcW w:w="4394" w:type="dxa"/>
            <w:tcBorders>
              <w:left w:val="single" w:sz="6" w:space="0" w:color="auto"/>
              <w:right w:val="single" w:sz="6" w:space="0" w:color="auto"/>
            </w:tcBorders>
          </w:tcPr>
          <w:p w:rsidR="00377100" w:rsidRPr="00377100" w:rsidRDefault="00377100" w:rsidP="000A66D1">
            <w:pPr>
              <w:spacing w:line="60" w:lineRule="atLeast"/>
              <w:ind w:right="-17"/>
              <w:jc w:val="both"/>
              <w:rPr>
                <w:sz w:val="22"/>
                <w:szCs w:val="22"/>
              </w:rPr>
            </w:pPr>
            <w:r w:rsidRPr="00377100">
              <w:rPr>
                <w:sz w:val="22"/>
                <w:szCs w:val="22"/>
              </w:rPr>
              <w:t>Отбор образцов.</w:t>
            </w:r>
          </w:p>
          <w:p w:rsidR="00377100" w:rsidRPr="00377100" w:rsidRDefault="00377100" w:rsidP="000A66D1">
            <w:pPr>
              <w:spacing w:line="60" w:lineRule="atLeast"/>
              <w:ind w:right="-17"/>
              <w:jc w:val="both"/>
              <w:rPr>
                <w:sz w:val="22"/>
                <w:szCs w:val="22"/>
              </w:rPr>
            </w:pPr>
            <w:r w:rsidRPr="00377100">
              <w:rPr>
                <w:sz w:val="22"/>
                <w:szCs w:val="22"/>
              </w:rPr>
              <w:t xml:space="preserve">Удобоукладываемость бетонной смеси. </w:t>
            </w:r>
          </w:p>
          <w:p w:rsidR="00377100" w:rsidRPr="00377100" w:rsidRDefault="00377100" w:rsidP="000A66D1">
            <w:pPr>
              <w:spacing w:line="60" w:lineRule="atLeast"/>
              <w:ind w:right="-17"/>
              <w:jc w:val="both"/>
              <w:rPr>
                <w:sz w:val="22"/>
                <w:szCs w:val="22"/>
              </w:rPr>
            </w:pPr>
            <w:r w:rsidRPr="00377100">
              <w:rPr>
                <w:sz w:val="22"/>
                <w:szCs w:val="22"/>
              </w:rPr>
              <w:t>Прочность бетона по прочности на сж</w:t>
            </w:r>
            <w:r w:rsidRPr="00377100">
              <w:rPr>
                <w:sz w:val="22"/>
                <w:szCs w:val="22"/>
              </w:rPr>
              <w:t>а</w:t>
            </w:r>
            <w:r w:rsidRPr="00377100">
              <w:rPr>
                <w:sz w:val="22"/>
                <w:szCs w:val="22"/>
              </w:rPr>
              <w:t>тие.</w:t>
            </w:r>
          </w:p>
          <w:p w:rsidR="00377100" w:rsidRPr="00377100" w:rsidRDefault="00377100" w:rsidP="000A66D1">
            <w:pPr>
              <w:spacing w:line="60" w:lineRule="atLeast"/>
              <w:ind w:right="-17"/>
              <w:jc w:val="both"/>
              <w:rPr>
                <w:sz w:val="22"/>
                <w:szCs w:val="22"/>
              </w:rPr>
            </w:pPr>
            <w:r w:rsidRPr="00377100">
              <w:rPr>
                <w:sz w:val="22"/>
                <w:szCs w:val="22"/>
              </w:rPr>
              <w:t>Неразрушающий контроль прочности бет</w:t>
            </w:r>
            <w:r w:rsidRPr="00377100">
              <w:rPr>
                <w:sz w:val="22"/>
                <w:szCs w:val="22"/>
              </w:rPr>
              <w:t>о</w:t>
            </w:r>
            <w:r w:rsidRPr="00377100">
              <w:rPr>
                <w:sz w:val="22"/>
                <w:szCs w:val="22"/>
              </w:rPr>
              <w:t>на.</w:t>
            </w:r>
          </w:p>
          <w:p w:rsidR="00377100" w:rsidRPr="00377100" w:rsidRDefault="00377100" w:rsidP="000A66D1">
            <w:pPr>
              <w:spacing w:line="60" w:lineRule="atLeast"/>
              <w:ind w:right="-17"/>
              <w:jc w:val="both"/>
              <w:rPr>
                <w:sz w:val="22"/>
                <w:szCs w:val="22"/>
              </w:rPr>
            </w:pPr>
            <w:r w:rsidRPr="00377100">
              <w:rPr>
                <w:sz w:val="22"/>
                <w:szCs w:val="22"/>
              </w:rPr>
              <w:t>Морозостойкость (первый и второй мет</w:t>
            </w:r>
            <w:r w:rsidRPr="00377100">
              <w:rPr>
                <w:sz w:val="22"/>
                <w:szCs w:val="22"/>
              </w:rPr>
              <w:t>о</w:t>
            </w:r>
            <w:r w:rsidRPr="00377100">
              <w:rPr>
                <w:sz w:val="22"/>
                <w:szCs w:val="22"/>
              </w:rPr>
              <w:t>ды).</w:t>
            </w:r>
          </w:p>
          <w:p w:rsidR="00377100" w:rsidRPr="00D446CC" w:rsidRDefault="00377100" w:rsidP="000A66D1">
            <w:pPr>
              <w:spacing w:line="60" w:lineRule="atLeast"/>
              <w:ind w:right="-17"/>
              <w:jc w:val="both"/>
              <w:rPr>
                <w:sz w:val="22"/>
                <w:szCs w:val="22"/>
              </w:rPr>
            </w:pPr>
            <w:r w:rsidRPr="00D446CC">
              <w:rPr>
                <w:sz w:val="22"/>
                <w:szCs w:val="22"/>
              </w:rPr>
              <w:t>Водонепроницаемость б</w:t>
            </w:r>
            <w:r w:rsidRPr="00D446CC">
              <w:rPr>
                <w:sz w:val="22"/>
                <w:szCs w:val="22"/>
              </w:rPr>
              <w:t>е</w:t>
            </w:r>
            <w:r w:rsidRPr="00D446CC">
              <w:rPr>
                <w:sz w:val="22"/>
                <w:szCs w:val="22"/>
              </w:rPr>
              <w:t>тона</w:t>
            </w:r>
          </w:p>
          <w:p w:rsidR="00377100" w:rsidRPr="00377100" w:rsidRDefault="00377100" w:rsidP="000A66D1">
            <w:pPr>
              <w:spacing w:line="60" w:lineRule="atLeast"/>
              <w:ind w:right="-17"/>
              <w:jc w:val="both"/>
              <w:rPr>
                <w:sz w:val="22"/>
                <w:szCs w:val="22"/>
              </w:rPr>
            </w:pPr>
            <w:r w:rsidRPr="00377100">
              <w:rPr>
                <w:sz w:val="22"/>
                <w:szCs w:val="22"/>
              </w:rPr>
              <w:t>Величина напряжения в напрягаемой арм</w:t>
            </w:r>
            <w:r w:rsidRPr="00377100">
              <w:rPr>
                <w:sz w:val="22"/>
                <w:szCs w:val="22"/>
              </w:rPr>
              <w:t>а</w:t>
            </w:r>
            <w:r w:rsidRPr="00377100">
              <w:rPr>
                <w:sz w:val="22"/>
                <w:szCs w:val="22"/>
              </w:rPr>
              <w:t>туре.</w:t>
            </w:r>
          </w:p>
          <w:p w:rsidR="00377100" w:rsidRPr="00377100" w:rsidRDefault="00377100" w:rsidP="000A66D1">
            <w:pPr>
              <w:spacing w:line="60" w:lineRule="atLeast"/>
              <w:ind w:right="-17"/>
              <w:jc w:val="both"/>
              <w:rPr>
                <w:sz w:val="22"/>
                <w:szCs w:val="22"/>
              </w:rPr>
            </w:pPr>
            <w:r w:rsidRPr="00377100">
              <w:rPr>
                <w:sz w:val="22"/>
                <w:szCs w:val="22"/>
              </w:rPr>
              <w:t>Толщина защитного слоя бетона.</w:t>
            </w:r>
          </w:p>
          <w:p w:rsidR="00377100" w:rsidRPr="00377100" w:rsidRDefault="00377100" w:rsidP="000A66D1">
            <w:pPr>
              <w:spacing w:line="60" w:lineRule="atLeast"/>
              <w:ind w:right="-17"/>
              <w:jc w:val="both"/>
              <w:rPr>
                <w:sz w:val="22"/>
                <w:szCs w:val="22"/>
              </w:rPr>
            </w:pPr>
            <w:r w:rsidRPr="00377100">
              <w:rPr>
                <w:sz w:val="22"/>
                <w:szCs w:val="22"/>
              </w:rPr>
              <w:t>Геометрические параметры: отклонение от линейного размера, отклонение от прямол</w:t>
            </w:r>
            <w:r w:rsidRPr="00377100">
              <w:rPr>
                <w:sz w:val="22"/>
                <w:szCs w:val="22"/>
              </w:rPr>
              <w:t>и</w:t>
            </w:r>
            <w:r w:rsidRPr="00377100">
              <w:rPr>
                <w:sz w:val="22"/>
                <w:szCs w:val="22"/>
              </w:rPr>
              <w:t>нейности, отклонение от плоскостности, отклонение от равенства ди</w:t>
            </w:r>
            <w:r w:rsidRPr="00377100">
              <w:rPr>
                <w:sz w:val="22"/>
                <w:szCs w:val="22"/>
              </w:rPr>
              <w:t>а</w:t>
            </w:r>
            <w:r w:rsidRPr="00377100">
              <w:rPr>
                <w:sz w:val="22"/>
                <w:szCs w:val="22"/>
              </w:rPr>
              <w:t>гоналей.</w:t>
            </w:r>
          </w:p>
          <w:p w:rsidR="00377100" w:rsidRPr="00377100" w:rsidRDefault="00377100" w:rsidP="000A66D1">
            <w:pPr>
              <w:spacing w:line="60" w:lineRule="atLeast"/>
              <w:ind w:right="-17"/>
              <w:jc w:val="both"/>
              <w:rPr>
                <w:sz w:val="22"/>
                <w:szCs w:val="22"/>
              </w:rPr>
            </w:pPr>
            <w:r w:rsidRPr="00377100">
              <w:rPr>
                <w:sz w:val="22"/>
                <w:szCs w:val="22"/>
              </w:rPr>
              <w:t>Внешний вид и качество поверхностей.</w:t>
            </w:r>
          </w:p>
          <w:p w:rsidR="00377100" w:rsidRPr="00377100" w:rsidRDefault="00377100" w:rsidP="000A66D1">
            <w:pPr>
              <w:spacing w:line="60" w:lineRule="atLeast"/>
              <w:ind w:right="-17"/>
              <w:jc w:val="both"/>
              <w:rPr>
                <w:sz w:val="22"/>
                <w:szCs w:val="22"/>
              </w:rPr>
            </w:pPr>
            <w:r w:rsidRPr="00377100">
              <w:rPr>
                <w:sz w:val="22"/>
                <w:szCs w:val="22"/>
              </w:rPr>
              <w:t>Нарушение структуры бетона, неплотность пр</w:t>
            </w:r>
            <w:r w:rsidRPr="00377100">
              <w:rPr>
                <w:sz w:val="22"/>
                <w:szCs w:val="22"/>
              </w:rPr>
              <w:t>и</w:t>
            </w:r>
            <w:r w:rsidRPr="00377100">
              <w:rPr>
                <w:sz w:val="22"/>
                <w:szCs w:val="22"/>
              </w:rPr>
              <w:t>мыкания к арматуре.</w:t>
            </w:r>
          </w:p>
          <w:p w:rsidR="00D446CC" w:rsidRDefault="00D446CC" w:rsidP="000A66D1">
            <w:pPr>
              <w:spacing w:line="60" w:lineRule="atLeast"/>
              <w:ind w:right="-17"/>
              <w:jc w:val="both"/>
              <w:rPr>
                <w:sz w:val="22"/>
                <w:szCs w:val="22"/>
              </w:rPr>
            </w:pPr>
            <w:r w:rsidRPr="00D446CC">
              <w:rPr>
                <w:sz w:val="22"/>
                <w:szCs w:val="22"/>
              </w:rPr>
              <w:t>Класс бетона по прочности на растяжение при изгибе</w:t>
            </w:r>
          </w:p>
          <w:p w:rsidR="00377100" w:rsidRPr="00D446CC" w:rsidRDefault="00377100" w:rsidP="000A66D1">
            <w:pPr>
              <w:spacing w:line="60" w:lineRule="atLeast"/>
              <w:ind w:right="-17"/>
              <w:jc w:val="both"/>
              <w:rPr>
                <w:sz w:val="22"/>
                <w:szCs w:val="22"/>
              </w:rPr>
            </w:pPr>
            <w:r w:rsidRPr="00D446CC">
              <w:rPr>
                <w:sz w:val="22"/>
                <w:szCs w:val="22"/>
              </w:rPr>
              <w:t>Наличие антикоррозионного покрытия арм</w:t>
            </w:r>
            <w:r w:rsidRPr="00D446CC">
              <w:rPr>
                <w:sz w:val="22"/>
                <w:szCs w:val="22"/>
              </w:rPr>
              <w:t>а</w:t>
            </w:r>
            <w:r w:rsidRPr="00D446CC">
              <w:rPr>
                <w:sz w:val="22"/>
                <w:szCs w:val="22"/>
              </w:rPr>
              <w:t>турных изделий.</w:t>
            </w:r>
          </w:p>
          <w:p w:rsidR="00377100" w:rsidRDefault="00377100" w:rsidP="000A66D1">
            <w:pPr>
              <w:spacing w:line="60" w:lineRule="atLeast"/>
              <w:ind w:right="-17"/>
              <w:jc w:val="both"/>
              <w:rPr>
                <w:sz w:val="22"/>
                <w:szCs w:val="22"/>
              </w:rPr>
            </w:pPr>
            <w:r w:rsidRPr="00D446CC">
              <w:rPr>
                <w:sz w:val="22"/>
                <w:szCs w:val="22"/>
              </w:rPr>
              <w:t>Маркировка.</w:t>
            </w:r>
          </w:p>
          <w:p w:rsidR="000E3798" w:rsidRDefault="000E3798" w:rsidP="000A66D1">
            <w:pPr>
              <w:spacing w:line="60" w:lineRule="atLeast"/>
              <w:ind w:right="-17"/>
              <w:jc w:val="both"/>
              <w:rPr>
                <w:sz w:val="22"/>
                <w:szCs w:val="22"/>
              </w:rPr>
            </w:pPr>
          </w:p>
          <w:p w:rsidR="000E3798" w:rsidRPr="00377100" w:rsidRDefault="000E3798" w:rsidP="000A66D1">
            <w:pPr>
              <w:spacing w:line="60" w:lineRule="atLeast"/>
              <w:ind w:right="-17"/>
              <w:jc w:val="both"/>
              <w:rPr>
                <w:sz w:val="22"/>
                <w:szCs w:val="22"/>
                <w:highlight w:val="yellow"/>
              </w:rPr>
            </w:pPr>
          </w:p>
        </w:tc>
        <w:tc>
          <w:tcPr>
            <w:tcW w:w="1985" w:type="dxa"/>
            <w:tcBorders>
              <w:left w:val="single" w:sz="6" w:space="0" w:color="auto"/>
              <w:right w:val="single" w:sz="6" w:space="0" w:color="auto"/>
            </w:tcBorders>
          </w:tcPr>
          <w:p w:rsidR="00377100" w:rsidRPr="00377100" w:rsidRDefault="00377100" w:rsidP="000A66D1">
            <w:pPr>
              <w:ind w:left="-17" w:right="-17"/>
              <w:rPr>
                <w:sz w:val="22"/>
                <w:szCs w:val="22"/>
              </w:rPr>
            </w:pPr>
            <w:r w:rsidRPr="00377100">
              <w:rPr>
                <w:sz w:val="22"/>
                <w:szCs w:val="22"/>
              </w:rPr>
              <w:t>СТБ 1071-2007</w:t>
            </w:r>
          </w:p>
          <w:p w:rsidR="00377100" w:rsidRPr="00D446CC" w:rsidRDefault="00377100" w:rsidP="000A66D1">
            <w:pPr>
              <w:ind w:left="-17" w:right="-17"/>
              <w:rPr>
                <w:sz w:val="22"/>
                <w:szCs w:val="22"/>
              </w:rPr>
            </w:pPr>
            <w:r w:rsidRPr="00D446CC">
              <w:rPr>
                <w:sz w:val="22"/>
                <w:szCs w:val="22"/>
              </w:rPr>
              <w:t>СТБ 1545-2005</w:t>
            </w:r>
          </w:p>
          <w:p w:rsidR="00377100" w:rsidRPr="00D446CC" w:rsidRDefault="00377100" w:rsidP="000A66D1">
            <w:pPr>
              <w:ind w:left="-17" w:right="-17"/>
              <w:rPr>
                <w:sz w:val="22"/>
                <w:szCs w:val="22"/>
              </w:rPr>
            </w:pPr>
            <w:r w:rsidRPr="00D446CC">
              <w:rPr>
                <w:sz w:val="22"/>
                <w:szCs w:val="22"/>
              </w:rPr>
              <w:t>ГОСТ 10180-2012</w:t>
            </w:r>
          </w:p>
          <w:p w:rsidR="00377100" w:rsidRPr="00D446CC" w:rsidRDefault="00377100" w:rsidP="000A66D1">
            <w:pPr>
              <w:ind w:left="-17" w:right="-17"/>
              <w:rPr>
                <w:sz w:val="22"/>
                <w:szCs w:val="22"/>
              </w:rPr>
            </w:pPr>
            <w:r w:rsidRPr="00D446CC">
              <w:rPr>
                <w:sz w:val="22"/>
                <w:szCs w:val="22"/>
              </w:rPr>
              <w:t>ГОСТ 22690-2015</w:t>
            </w:r>
          </w:p>
          <w:p w:rsidR="00377100" w:rsidRPr="00D446CC" w:rsidRDefault="00377100" w:rsidP="000A66D1">
            <w:pPr>
              <w:ind w:left="-17" w:right="-17"/>
              <w:rPr>
                <w:sz w:val="22"/>
                <w:szCs w:val="22"/>
              </w:rPr>
            </w:pPr>
            <w:r w:rsidRPr="00D446CC">
              <w:rPr>
                <w:sz w:val="22"/>
                <w:szCs w:val="22"/>
              </w:rPr>
              <w:t>ГОСТ 10060.0-95</w:t>
            </w:r>
          </w:p>
          <w:p w:rsidR="00377100" w:rsidRPr="00D446CC" w:rsidRDefault="00377100" w:rsidP="000A66D1">
            <w:pPr>
              <w:ind w:left="-17" w:right="-17"/>
              <w:rPr>
                <w:sz w:val="22"/>
                <w:szCs w:val="22"/>
              </w:rPr>
            </w:pPr>
            <w:r w:rsidRPr="00D446CC">
              <w:rPr>
                <w:sz w:val="22"/>
                <w:szCs w:val="22"/>
              </w:rPr>
              <w:t>ГОСТ 10060.2-95</w:t>
            </w:r>
          </w:p>
          <w:p w:rsidR="00D446CC" w:rsidRDefault="00D446CC" w:rsidP="000A66D1">
            <w:pPr>
              <w:ind w:left="-17" w:right="-17"/>
              <w:rPr>
                <w:sz w:val="22"/>
                <w:szCs w:val="22"/>
              </w:rPr>
            </w:pPr>
            <w:r w:rsidRPr="00D446CC">
              <w:rPr>
                <w:sz w:val="22"/>
                <w:szCs w:val="22"/>
              </w:rPr>
              <w:t>ГОСТ12730.5-2018</w:t>
            </w:r>
          </w:p>
          <w:p w:rsidR="00377100" w:rsidRPr="00D446CC" w:rsidRDefault="00377100" w:rsidP="000A66D1">
            <w:pPr>
              <w:ind w:left="-17" w:right="-17"/>
              <w:rPr>
                <w:sz w:val="22"/>
                <w:szCs w:val="22"/>
              </w:rPr>
            </w:pPr>
            <w:r w:rsidRPr="00D446CC">
              <w:rPr>
                <w:sz w:val="22"/>
                <w:szCs w:val="22"/>
              </w:rPr>
              <w:t>ГОСТ 22362-77</w:t>
            </w:r>
          </w:p>
          <w:p w:rsidR="00377100" w:rsidRPr="00D446CC" w:rsidRDefault="00377100" w:rsidP="000A66D1">
            <w:pPr>
              <w:ind w:left="-17" w:right="-17"/>
              <w:rPr>
                <w:sz w:val="22"/>
                <w:szCs w:val="22"/>
              </w:rPr>
            </w:pPr>
            <w:r w:rsidRPr="00D446CC">
              <w:rPr>
                <w:sz w:val="22"/>
                <w:szCs w:val="22"/>
              </w:rPr>
              <w:tab/>
              <w:t>ГОСТ 22904-93</w:t>
            </w:r>
          </w:p>
          <w:p w:rsidR="00377100" w:rsidRPr="00D446CC" w:rsidRDefault="00377100" w:rsidP="000A66D1">
            <w:pPr>
              <w:ind w:left="-17" w:right="-17"/>
              <w:rPr>
                <w:sz w:val="22"/>
                <w:szCs w:val="22"/>
              </w:rPr>
            </w:pPr>
            <w:r w:rsidRPr="00D446CC">
              <w:rPr>
                <w:sz w:val="22"/>
                <w:szCs w:val="22"/>
              </w:rPr>
              <w:t>ГОСТ 26433.0-85</w:t>
            </w:r>
          </w:p>
          <w:p w:rsidR="00377100" w:rsidRPr="00D446CC" w:rsidRDefault="00377100" w:rsidP="000A66D1">
            <w:pPr>
              <w:ind w:left="-17" w:right="-17"/>
              <w:rPr>
                <w:sz w:val="22"/>
                <w:szCs w:val="22"/>
              </w:rPr>
            </w:pPr>
            <w:r w:rsidRPr="00D446CC">
              <w:rPr>
                <w:sz w:val="22"/>
                <w:szCs w:val="22"/>
              </w:rPr>
              <w:t>ГОСТ 26433.1-89</w:t>
            </w:r>
          </w:p>
          <w:p w:rsidR="00377100" w:rsidRPr="00D446CC" w:rsidRDefault="00377100" w:rsidP="000A66D1">
            <w:pPr>
              <w:ind w:left="-17" w:right="-17"/>
              <w:rPr>
                <w:sz w:val="22"/>
                <w:szCs w:val="22"/>
              </w:rPr>
            </w:pPr>
            <w:r w:rsidRPr="00D446CC">
              <w:rPr>
                <w:sz w:val="22"/>
                <w:szCs w:val="22"/>
              </w:rPr>
              <w:t>ГОСТ 13015.0-83</w:t>
            </w:r>
          </w:p>
          <w:p w:rsidR="00377100" w:rsidRPr="00377100" w:rsidRDefault="00377100" w:rsidP="000A66D1">
            <w:pPr>
              <w:ind w:left="-17" w:right="-17"/>
              <w:rPr>
                <w:sz w:val="22"/>
                <w:szCs w:val="22"/>
                <w:highlight w:val="yellow"/>
              </w:rPr>
            </w:pPr>
          </w:p>
        </w:tc>
      </w:tr>
      <w:tr w:rsidR="00D446CC" w:rsidRPr="001B03CE" w:rsidTr="00D446CC">
        <w:tblPrEx>
          <w:tblCellMar>
            <w:top w:w="0" w:type="dxa"/>
            <w:bottom w:w="0" w:type="dxa"/>
          </w:tblCellMar>
        </w:tblPrEx>
        <w:trPr>
          <w:trHeight w:val="84"/>
        </w:trPr>
        <w:tc>
          <w:tcPr>
            <w:tcW w:w="1701" w:type="dxa"/>
            <w:tcBorders>
              <w:left w:val="single" w:sz="6" w:space="0" w:color="auto"/>
              <w:right w:val="single" w:sz="6" w:space="0" w:color="auto"/>
            </w:tcBorders>
          </w:tcPr>
          <w:p w:rsidR="00D446CC" w:rsidRPr="00C20BCC" w:rsidRDefault="00D446CC" w:rsidP="00377100">
            <w:pPr>
              <w:rPr>
                <w:sz w:val="22"/>
                <w:szCs w:val="22"/>
              </w:rPr>
            </w:pPr>
            <w:r>
              <w:rPr>
                <w:sz w:val="22"/>
                <w:szCs w:val="22"/>
              </w:rPr>
              <w:t>Плиты желез</w:t>
            </w:r>
            <w:r>
              <w:rPr>
                <w:sz w:val="22"/>
                <w:szCs w:val="22"/>
              </w:rPr>
              <w:t>о</w:t>
            </w:r>
            <w:r>
              <w:rPr>
                <w:sz w:val="22"/>
                <w:szCs w:val="22"/>
              </w:rPr>
              <w:t>бетонные пре</w:t>
            </w:r>
            <w:r>
              <w:rPr>
                <w:sz w:val="22"/>
                <w:szCs w:val="22"/>
              </w:rPr>
              <w:t>д</w:t>
            </w:r>
            <w:r>
              <w:rPr>
                <w:sz w:val="22"/>
                <w:szCs w:val="22"/>
              </w:rPr>
              <w:t>варительно напряже</w:t>
            </w:r>
            <w:r>
              <w:rPr>
                <w:sz w:val="22"/>
                <w:szCs w:val="22"/>
              </w:rPr>
              <w:t>н</w:t>
            </w:r>
            <w:r>
              <w:rPr>
                <w:sz w:val="22"/>
                <w:szCs w:val="22"/>
              </w:rPr>
              <w:t xml:space="preserve">ные </w:t>
            </w:r>
            <w:r>
              <w:rPr>
                <w:sz w:val="22"/>
                <w:szCs w:val="22"/>
              </w:rPr>
              <w:lastRenderedPageBreak/>
              <w:t>для аэродро</w:t>
            </w:r>
            <w:r>
              <w:rPr>
                <w:sz w:val="22"/>
                <w:szCs w:val="22"/>
              </w:rPr>
              <w:t>м</w:t>
            </w:r>
            <w:r>
              <w:rPr>
                <w:sz w:val="22"/>
                <w:szCs w:val="22"/>
              </w:rPr>
              <w:t>ных п</w:t>
            </w:r>
            <w:r>
              <w:rPr>
                <w:sz w:val="22"/>
                <w:szCs w:val="22"/>
              </w:rPr>
              <w:t>о</w:t>
            </w:r>
            <w:r>
              <w:rPr>
                <w:sz w:val="22"/>
                <w:szCs w:val="22"/>
              </w:rPr>
              <w:t xml:space="preserve">крытий </w:t>
            </w:r>
          </w:p>
        </w:tc>
        <w:tc>
          <w:tcPr>
            <w:tcW w:w="1418" w:type="dxa"/>
            <w:tcBorders>
              <w:left w:val="single" w:sz="6" w:space="0" w:color="auto"/>
              <w:right w:val="single" w:sz="6" w:space="0" w:color="auto"/>
            </w:tcBorders>
          </w:tcPr>
          <w:p w:rsidR="00D446CC" w:rsidRPr="00C20BCC" w:rsidRDefault="00D446CC" w:rsidP="00FA03D8">
            <w:pPr>
              <w:ind w:left="-17" w:right="-17"/>
              <w:rPr>
                <w:sz w:val="22"/>
                <w:szCs w:val="22"/>
              </w:rPr>
            </w:pPr>
            <w:r w:rsidRPr="00377100">
              <w:rPr>
                <w:sz w:val="22"/>
                <w:szCs w:val="22"/>
              </w:rPr>
              <w:lastRenderedPageBreak/>
              <w:t>ГОСТ 25912-2015</w:t>
            </w:r>
          </w:p>
        </w:tc>
        <w:tc>
          <w:tcPr>
            <w:tcW w:w="4394" w:type="dxa"/>
            <w:tcBorders>
              <w:left w:val="single" w:sz="6" w:space="0" w:color="auto"/>
              <w:right w:val="single" w:sz="6" w:space="0" w:color="auto"/>
            </w:tcBorders>
          </w:tcPr>
          <w:p w:rsidR="00D446CC" w:rsidRPr="00377100" w:rsidRDefault="00D446CC" w:rsidP="000A66D1">
            <w:pPr>
              <w:spacing w:line="60" w:lineRule="atLeast"/>
              <w:ind w:right="-17"/>
              <w:jc w:val="both"/>
              <w:rPr>
                <w:sz w:val="22"/>
                <w:szCs w:val="22"/>
              </w:rPr>
            </w:pPr>
            <w:r w:rsidRPr="00377100">
              <w:rPr>
                <w:sz w:val="22"/>
                <w:szCs w:val="22"/>
              </w:rPr>
              <w:t>Отбор образцов.</w:t>
            </w:r>
          </w:p>
          <w:p w:rsidR="00D446CC" w:rsidRPr="00377100" w:rsidRDefault="00D446CC" w:rsidP="000A66D1">
            <w:pPr>
              <w:spacing w:line="60" w:lineRule="atLeast"/>
              <w:ind w:right="-17"/>
              <w:jc w:val="both"/>
              <w:rPr>
                <w:sz w:val="22"/>
                <w:szCs w:val="22"/>
              </w:rPr>
            </w:pPr>
            <w:r w:rsidRPr="00377100">
              <w:rPr>
                <w:sz w:val="22"/>
                <w:szCs w:val="22"/>
              </w:rPr>
              <w:t xml:space="preserve">Удобоукладываемость бетонной смеси. </w:t>
            </w:r>
          </w:p>
          <w:p w:rsidR="00D446CC" w:rsidRPr="00377100" w:rsidRDefault="00D446CC" w:rsidP="000A66D1">
            <w:pPr>
              <w:spacing w:line="60" w:lineRule="atLeast"/>
              <w:ind w:right="-17"/>
              <w:jc w:val="both"/>
              <w:rPr>
                <w:sz w:val="22"/>
                <w:szCs w:val="22"/>
              </w:rPr>
            </w:pPr>
            <w:r w:rsidRPr="00377100">
              <w:rPr>
                <w:sz w:val="22"/>
                <w:szCs w:val="22"/>
              </w:rPr>
              <w:t>Прочность бетона по прочности на сж</w:t>
            </w:r>
            <w:r w:rsidRPr="00377100">
              <w:rPr>
                <w:sz w:val="22"/>
                <w:szCs w:val="22"/>
              </w:rPr>
              <w:t>а</w:t>
            </w:r>
            <w:r w:rsidRPr="00377100">
              <w:rPr>
                <w:sz w:val="22"/>
                <w:szCs w:val="22"/>
              </w:rPr>
              <w:t>тие.</w:t>
            </w:r>
          </w:p>
          <w:p w:rsidR="00D446CC" w:rsidRPr="00377100" w:rsidRDefault="00D446CC" w:rsidP="000A66D1">
            <w:pPr>
              <w:spacing w:line="60" w:lineRule="atLeast"/>
              <w:ind w:right="-17"/>
              <w:jc w:val="both"/>
              <w:rPr>
                <w:sz w:val="22"/>
                <w:szCs w:val="22"/>
              </w:rPr>
            </w:pPr>
            <w:r w:rsidRPr="00377100">
              <w:rPr>
                <w:sz w:val="22"/>
                <w:szCs w:val="22"/>
              </w:rPr>
              <w:t>Неразрушающий контроль прочности бет</w:t>
            </w:r>
            <w:r w:rsidRPr="00377100">
              <w:rPr>
                <w:sz w:val="22"/>
                <w:szCs w:val="22"/>
              </w:rPr>
              <w:t>о</w:t>
            </w:r>
            <w:r w:rsidRPr="00377100">
              <w:rPr>
                <w:sz w:val="22"/>
                <w:szCs w:val="22"/>
              </w:rPr>
              <w:lastRenderedPageBreak/>
              <w:t>на.</w:t>
            </w:r>
          </w:p>
          <w:p w:rsidR="00D446CC" w:rsidRPr="00377100" w:rsidRDefault="00D446CC" w:rsidP="000A66D1">
            <w:pPr>
              <w:spacing w:line="60" w:lineRule="atLeast"/>
              <w:ind w:right="-17"/>
              <w:jc w:val="both"/>
              <w:rPr>
                <w:sz w:val="22"/>
                <w:szCs w:val="22"/>
              </w:rPr>
            </w:pPr>
            <w:r w:rsidRPr="00377100">
              <w:rPr>
                <w:sz w:val="22"/>
                <w:szCs w:val="22"/>
              </w:rPr>
              <w:t>Морозостойкость (первый и второй мет</w:t>
            </w:r>
            <w:r w:rsidRPr="00377100">
              <w:rPr>
                <w:sz w:val="22"/>
                <w:szCs w:val="22"/>
              </w:rPr>
              <w:t>о</w:t>
            </w:r>
            <w:r w:rsidRPr="00377100">
              <w:rPr>
                <w:sz w:val="22"/>
                <w:szCs w:val="22"/>
              </w:rPr>
              <w:t>ды).</w:t>
            </w:r>
          </w:p>
          <w:p w:rsidR="00D446CC" w:rsidRPr="00D446CC" w:rsidRDefault="00D446CC" w:rsidP="000A66D1">
            <w:pPr>
              <w:spacing w:line="60" w:lineRule="atLeast"/>
              <w:ind w:right="-17"/>
              <w:jc w:val="both"/>
              <w:rPr>
                <w:sz w:val="22"/>
                <w:szCs w:val="22"/>
              </w:rPr>
            </w:pPr>
            <w:r w:rsidRPr="00D446CC">
              <w:rPr>
                <w:sz w:val="22"/>
                <w:szCs w:val="22"/>
              </w:rPr>
              <w:t>Водонепроницаемость б</w:t>
            </w:r>
            <w:r w:rsidRPr="00D446CC">
              <w:rPr>
                <w:sz w:val="22"/>
                <w:szCs w:val="22"/>
              </w:rPr>
              <w:t>е</w:t>
            </w:r>
            <w:r w:rsidRPr="00D446CC">
              <w:rPr>
                <w:sz w:val="22"/>
                <w:szCs w:val="22"/>
              </w:rPr>
              <w:t>тона</w:t>
            </w:r>
          </w:p>
          <w:p w:rsidR="00D446CC" w:rsidRPr="00377100" w:rsidRDefault="00D446CC" w:rsidP="000A66D1">
            <w:pPr>
              <w:spacing w:line="60" w:lineRule="atLeast"/>
              <w:ind w:right="-17"/>
              <w:jc w:val="both"/>
              <w:rPr>
                <w:sz w:val="22"/>
                <w:szCs w:val="22"/>
              </w:rPr>
            </w:pPr>
            <w:r w:rsidRPr="00377100">
              <w:rPr>
                <w:sz w:val="22"/>
                <w:szCs w:val="22"/>
              </w:rPr>
              <w:t>Величина напряжения в напрягаемой арм</w:t>
            </w:r>
            <w:r w:rsidRPr="00377100">
              <w:rPr>
                <w:sz w:val="22"/>
                <w:szCs w:val="22"/>
              </w:rPr>
              <w:t>а</w:t>
            </w:r>
            <w:r w:rsidRPr="00377100">
              <w:rPr>
                <w:sz w:val="22"/>
                <w:szCs w:val="22"/>
              </w:rPr>
              <w:t>туре.</w:t>
            </w:r>
          </w:p>
          <w:p w:rsidR="00D446CC" w:rsidRPr="00377100" w:rsidRDefault="00D446CC" w:rsidP="000A66D1">
            <w:pPr>
              <w:spacing w:line="60" w:lineRule="atLeast"/>
              <w:ind w:right="-17"/>
              <w:jc w:val="both"/>
              <w:rPr>
                <w:sz w:val="22"/>
                <w:szCs w:val="22"/>
              </w:rPr>
            </w:pPr>
            <w:r w:rsidRPr="00377100">
              <w:rPr>
                <w:sz w:val="22"/>
                <w:szCs w:val="22"/>
              </w:rPr>
              <w:t>Толщина защитного слоя бетона.</w:t>
            </w:r>
          </w:p>
          <w:p w:rsidR="00D446CC" w:rsidRPr="00377100" w:rsidRDefault="00D446CC" w:rsidP="000A66D1">
            <w:pPr>
              <w:spacing w:line="60" w:lineRule="atLeast"/>
              <w:ind w:right="-17"/>
              <w:jc w:val="both"/>
              <w:rPr>
                <w:sz w:val="22"/>
                <w:szCs w:val="22"/>
              </w:rPr>
            </w:pPr>
            <w:r w:rsidRPr="00377100">
              <w:rPr>
                <w:sz w:val="22"/>
                <w:szCs w:val="22"/>
              </w:rPr>
              <w:t>Геометрические параметры: отклонение от линейного размера, отклонение от прямол</w:t>
            </w:r>
            <w:r w:rsidRPr="00377100">
              <w:rPr>
                <w:sz w:val="22"/>
                <w:szCs w:val="22"/>
              </w:rPr>
              <w:t>и</w:t>
            </w:r>
            <w:r w:rsidRPr="00377100">
              <w:rPr>
                <w:sz w:val="22"/>
                <w:szCs w:val="22"/>
              </w:rPr>
              <w:t>нейности, отклонение от плоскостности, отклонение от равенства ди</w:t>
            </w:r>
            <w:r w:rsidRPr="00377100">
              <w:rPr>
                <w:sz w:val="22"/>
                <w:szCs w:val="22"/>
              </w:rPr>
              <w:t>а</w:t>
            </w:r>
            <w:r w:rsidRPr="00377100">
              <w:rPr>
                <w:sz w:val="22"/>
                <w:szCs w:val="22"/>
              </w:rPr>
              <w:t>гоналей.</w:t>
            </w:r>
          </w:p>
          <w:p w:rsidR="00D446CC" w:rsidRPr="00377100" w:rsidRDefault="00D446CC" w:rsidP="000A66D1">
            <w:pPr>
              <w:spacing w:line="60" w:lineRule="atLeast"/>
              <w:ind w:right="-17"/>
              <w:jc w:val="both"/>
              <w:rPr>
                <w:sz w:val="22"/>
                <w:szCs w:val="22"/>
              </w:rPr>
            </w:pPr>
            <w:r w:rsidRPr="00377100">
              <w:rPr>
                <w:sz w:val="22"/>
                <w:szCs w:val="22"/>
              </w:rPr>
              <w:t>Внешний вид и качество поверхностей.</w:t>
            </w:r>
          </w:p>
          <w:p w:rsidR="00D446CC" w:rsidRPr="00377100" w:rsidRDefault="00D446CC" w:rsidP="000A66D1">
            <w:pPr>
              <w:spacing w:line="60" w:lineRule="atLeast"/>
              <w:ind w:right="-17"/>
              <w:jc w:val="both"/>
              <w:rPr>
                <w:sz w:val="22"/>
                <w:szCs w:val="22"/>
              </w:rPr>
            </w:pPr>
            <w:r w:rsidRPr="00377100">
              <w:rPr>
                <w:sz w:val="22"/>
                <w:szCs w:val="22"/>
              </w:rPr>
              <w:t>Нарушение структуры бетона, неплотность пр</w:t>
            </w:r>
            <w:r w:rsidRPr="00377100">
              <w:rPr>
                <w:sz w:val="22"/>
                <w:szCs w:val="22"/>
              </w:rPr>
              <w:t>и</w:t>
            </w:r>
            <w:r w:rsidRPr="00377100">
              <w:rPr>
                <w:sz w:val="22"/>
                <w:szCs w:val="22"/>
              </w:rPr>
              <w:t>мыкания к арматуре.</w:t>
            </w:r>
          </w:p>
          <w:p w:rsidR="00D446CC" w:rsidRDefault="00D446CC" w:rsidP="000A66D1">
            <w:pPr>
              <w:spacing w:line="60" w:lineRule="atLeast"/>
              <w:ind w:right="-17"/>
              <w:jc w:val="both"/>
              <w:rPr>
                <w:sz w:val="22"/>
                <w:szCs w:val="22"/>
              </w:rPr>
            </w:pPr>
            <w:r w:rsidRPr="00D446CC">
              <w:rPr>
                <w:sz w:val="22"/>
                <w:szCs w:val="22"/>
              </w:rPr>
              <w:t>Класс бетона по прочности на растяжение при изгибе</w:t>
            </w:r>
          </w:p>
          <w:p w:rsidR="00D446CC" w:rsidRPr="00D446CC" w:rsidRDefault="00D446CC" w:rsidP="000A66D1">
            <w:pPr>
              <w:spacing w:line="60" w:lineRule="atLeast"/>
              <w:ind w:right="-17"/>
              <w:jc w:val="both"/>
              <w:rPr>
                <w:sz w:val="22"/>
                <w:szCs w:val="22"/>
              </w:rPr>
            </w:pPr>
            <w:r w:rsidRPr="00D446CC">
              <w:rPr>
                <w:sz w:val="22"/>
                <w:szCs w:val="22"/>
              </w:rPr>
              <w:t>Наличие антикоррозионного покрытия арм</w:t>
            </w:r>
            <w:r w:rsidRPr="00D446CC">
              <w:rPr>
                <w:sz w:val="22"/>
                <w:szCs w:val="22"/>
              </w:rPr>
              <w:t>а</w:t>
            </w:r>
            <w:r w:rsidRPr="00D446CC">
              <w:rPr>
                <w:sz w:val="22"/>
                <w:szCs w:val="22"/>
              </w:rPr>
              <w:t>турных изделий.</w:t>
            </w:r>
          </w:p>
          <w:p w:rsidR="00D446CC" w:rsidRPr="00377100" w:rsidRDefault="00D446CC" w:rsidP="000A66D1">
            <w:pPr>
              <w:spacing w:line="60" w:lineRule="atLeast"/>
              <w:ind w:right="-17"/>
              <w:jc w:val="both"/>
              <w:rPr>
                <w:sz w:val="22"/>
                <w:szCs w:val="22"/>
                <w:highlight w:val="yellow"/>
              </w:rPr>
            </w:pPr>
            <w:r w:rsidRPr="00D446CC">
              <w:rPr>
                <w:sz w:val="22"/>
                <w:szCs w:val="22"/>
              </w:rPr>
              <w:t>Маркировка.</w:t>
            </w:r>
          </w:p>
        </w:tc>
        <w:tc>
          <w:tcPr>
            <w:tcW w:w="1985" w:type="dxa"/>
            <w:tcBorders>
              <w:left w:val="single" w:sz="6" w:space="0" w:color="auto"/>
              <w:right w:val="single" w:sz="6" w:space="0" w:color="auto"/>
            </w:tcBorders>
          </w:tcPr>
          <w:p w:rsidR="00D446CC" w:rsidRPr="00377100" w:rsidRDefault="00D446CC" w:rsidP="000A66D1">
            <w:pPr>
              <w:ind w:left="-17" w:right="-17"/>
              <w:rPr>
                <w:sz w:val="22"/>
                <w:szCs w:val="22"/>
              </w:rPr>
            </w:pPr>
            <w:r w:rsidRPr="00D446CC">
              <w:rPr>
                <w:sz w:val="22"/>
                <w:szCs w:val="22"/>
              </w:rPr>
              <w:lastRenderedPageBreak/>
              <w:t>ГОСТ 25912-2015</w:t>
            </w:r>
          </w:p>
          <w:p w:rsidR="00D446CC" w:rsidRPr="00D446CC" w:rsidRDefault="00D446CC" w:rsidP="000A66D1">
            <w:pPr>
              <w:ind w:left="-17" w:right="-17"/>
              <w:rPr>
                <w:sz w:val="22"/>
                <w:szCs w:val="22"/>
              </w:rPr>
            </w:pPr>
            <w:r w:rsidRPr="00D446CC">
              <w:rPr>
                <w:sz w:val="22"/>
                <w:szCs w:val="22"/>
              </w:rPr>
              <w:t>СТБ 1545-2005</w:t>
            </w:r>
          </w:p>
          <w:p w:rsidR="00D446CC" w:rsidRPr="00D446CC" w:rsidRDefault="00D446CC" w:rsidP="000A66D1">
            <w:pPr>
              <w:ind w:left="-17" w:right="-17"/>
              <w:rPr>
                <w:sz w:val="22"/>
                <w:szCs w:val="22"/>
              </w:rPr>
            </w:pPr>
            <w:r w:rsidRPr="00D446CC">
              <w:rPr>
                <w:sz w:val="22"/>
                <w:szCs w:val="22"/>
              </w:rPr>
              <w:t>ГОСТ 10180-2012</w:t>
            </w:r>
          </w:p>
          <w:p w:rsidR="00D446CC" w:rsidRPr="00D446CC" w:rsidRDefault="00D446CC" w:rsidP="000A66D1">
            <w:pPr>
              <w:ind w:left="-17" w:right="-17"/>
              <w:rPr>
                <w:sz w:val="22"/>
                <w:szCs w:val="22"/>
              </w:rPr>
            </w:pPr>
            <w:r w:rsidRPr="00D446CC">
              <w:rPr>
                <w:sz w:val="22"/>
                <w:szCs w:val="22"/>
              </w:rPr>
              <w:t>ГОСТ 22690-2015</w:t>
            </w:r>
          </w:p>
          <w:p w:rsidR="00D446CC" w:rsidRPr="00D446CC" w:rsidRDefault="00D446CC" w:rsidP="000A66D1">
            <w:pPr>
              <w:ind w:left="-17" w:right="-17"/>
              <w:rPr>
                <w:sz w:val="22"/>
                <w:szCs w:val="22"/>
              </w:rPr>
            </w:pPr>
            <w:r w:rsidRPr="00D446CC">
              <w:rPr>
                <w:sz w:val="22"/>
                <w:szCs w:val="22"/>
              </w:rPr>
              <w:lastRenderedPageBreak/>
              <w:t>ГОСТ 10060.0-95</w:t>
            </w:r>
          </w:p>
          <w:p w:rsidR="00D446CC" w:rsidRPr="00D446CC" w:rsidRDefault="00D446CC" w:rsidP="000A66D1">
            <w:pPr>
              <w:ind w:left="-17" w:right="-17"/>
              <w:rPr>
                <w:sz w:val="22"/>
                <w:szCs w:val="22"/>
              </w:rPr>
            </w:pPr>
            <w:r w:rsidRPr="00D446CC">
              <w:rPr>
                <w:sz w:val="22"/>
                <w:szCs w:val="22"/>
              </w:rPr>
              <w:t>ГОСТ 10060.2-95</w:t>
            </w:r>
          </w:p>
          <w:p w:rsidR="00D446CC" w:rsidRDefault="00D446CC" w:rsidP="000A66D1">
            <w:pPr>
              <w:ind w:left="-17" w:right="-17"/>
              <w:rPr>
                <w:sz w:val="22"/>
                <w:szCs w:val="22"/>
              </w:rPr>
            </w:pPr>
            <w:r w:rsidRPr="00D446CC">
              <w:rPr>
                <w:sz w:val="22"/>
                <w:szCs w:val="22"/>
              </w:rPr>
              <w:t>ГОСТ12730.5-2018</w:t>
            </w:r>
          </w:p>
          <w:p w:rsidR="00D446CC" w:rsidRPr="00D446CC" w:rsidRDefault="00D446CC" w:rsidP="000A66D1">
            <w:pPr>
              <w:ind w:left="-17" w:right="-17"/>
              <w:rPr>
                <w:sz w:val="22"/>
                <w:szCs w:val="22"/>
              </w:rPr>
            </w:pPr>
            <w:r w:rsidRPr="00D446CC">
              <w:rPr>
                <w:sz w:val="22"/>
                <w:szCs w:val="22"/>
              </w:rPr>
              <w:t>ГОСТ 22362-77</w:t>
            </w:r>
          </w:p>
          <w:p w:rsidR="00D446CC" w:rsidRPr="00D446CC" w:rsidRDefault="00D446CC" w:rsidP="000A66D1">
            <w:pPr>
              <w:ind w:left="-17" w:right="-17"/>
              <w:rPr>
                <w:sz w:val="22"/>
                <w:szCs w:val="22"/>
              </w:rPr>
            </w:pPr>
            <w:r w:rsidRPr="00D446CC">
              <w:rPr>
                <w:sz w:val="22"/>
                <w:szCs w:val="22"/>
              </w:rPr>
              <w:tab/>
              <w:t>ГОСТ 22904-93</w:t>
            </w:r>
          </w:p>
          <w:p w:rsidR="00D446CC" w:rsidRPr="00D446CC" w:rsidRDefault="00D446CC" w:rsidP="000A66D1">
            <w:pPr>
              <w:ind w:left="-17" w:right="-17"/>
              <w:rPr>
                <w:sz w:val="22"/>
                <w:szCs w:val="22"/>
              </w:rPr>
            </w:pPr>
            <w:r w:rsidRPr="00D446CC">
              <w:rPr>
                <w:sz w:val="22"/>
                <w:szCs w:val="22"/>
              </w:rPr>
              <w:t>ГОСТ 26433.0-85</w:t>
            </w:r>
          </w:p>
          <w:p w:rsidR="00D446CC" w:rsidRPr="00D446CC" w:rsidRDefault="00D446CC" w:rsidP="000A66D1">
            <w:pPr>
              <w:ind w:left="-17" w:right="-17"/>
              <w:rPr>
                <w:sz w:val="22"/>
                <w:szCs w:val="22"/>
              </w:rPr>
            </w:pPr>
            <w:r w:rsidRPr="00D446CC">
              <w:rPr>
                <w:sz w:val="22"/>
                <w:szCs w:val="22"/>
              </w:rPr>
              <w:t>ГОСТ 26433.1-89</w:t>
            </w:r>
          </w:p>
          <w:p w:rsidR="00D446CC" w:rsidRPr="00D446CC" w:rsidRDefault="00D446CC" w:rsidP="000A66D1">
            <w:pPr>
              <w:ind w:left="-17" w:right="-17"/>
              <w:rPr>
                <w:sz w:val="22"/>
                <w:szCs w:val="22"/>
              </w:rPr>
            </w:pPr>
            <w:r w:rsidRPr="00D446CC">
              <w:rPr>
                <w:sz w:val="22"/>
                <w:szCs w:val="22"/>
              </w:rPr>
              <w:t>ГОСТ 13015.0-83</w:t>
            </w:r>
          </w:p>
          <w:p w:rsidR="00D446CC" w:rsidRPr="00377100" w:rsidRDefault="00D446CC" w:rsidP="000A66D1">
            <w:pPr>
              <w:ind w:left="-17" w:right="-17"/>
              <w:rPr>
                <w:sz w:val="22"/>
                <w:szCs w:val="22"/>
                <w:highlight w:val="yellow"/>
              </w:rPr>
            </w:pPr>
          </w:p>
        </w:tc>
      </w:tr>
    </w:tbl>
    <w:p w:rsidR="00993848" w:rsidRPr="001B03CE" w:rsidRDefault="00993848">
      <w:pPr>
        <w:rPr>
          <w:sz w:val="22"/>
          <w:szCs w:val="22"/>
        </w:rPr>
      </w:pPr>
    </w:p>
    <w:p w:rsidR="00B857B6" w:rsidRPr="00D801E8" w:rsidRDefault="00B857B6" w:rsidP="00E573FC"/>
    <w:sectPr w:rsidR="00B857B6" w:rsidRPr="00D801E8" w:rsidSect="00D446CC">
      <w:headerReference w:type="even" r:id="rId8"/>
      <w:headerReference w:type="default" r:id="rId9"/>
      <w:footerReference w:type="default" r:id="rId10"/>
      <w:pgSz w:w="11906" w:h="16838"/>
      <w:pgMar w:top="3856" w:right="992" w:bottom="1843" w:left="1304" w:header="720" w:footer="5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66D1" w:rsidRDefault="000A66D1">
      <w:r>
        <w:separator/>
      </w:r>
    </w:p>
  </w:endnote>
  <w:endnote w:type="continuationSeparator" w:id="0">
    <w:p w:rsidR="000A66D1" w:rsidRDefault="000A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33F0" w:rsidRDefault="004233F0" w:rsidP="004233F0">
    <w:pPr>
      <w:ind w:firstLine="426"/>
      <w:jc w:val="both"/>
      <w:rPr>
        <w:sz w:val="16"/>
        <w:szCs w:val="16"/>
      </w:rPr>
    </w:pPr>
    <w:r>
      <w:rPr>
        <w:sz w:val="16"/>
        <w:szCs w:val="16"/>
      </w:rPr>
      <w:t xml:space="preserve">Руководитель организации, </w:t>
    </w:r>
  </w:p>
  <w:p w:rsidR="004233F0" w:rsidRPr="009A303A" w:rsidRDefault="004233F0" w:rsidP="004233F0">
    <w:pPr>
      <w:ind w:firstLine="426"/>
      <w:jc w:val="both"/>
      <w:rPr>
        <w:sz w:val="16"/>
        <w:szCs w:val="16"/>
      </w:rPr>
    </w:pPr>
    <w:r w:rsidRPr="009A303A">
      <w:rPr>
        <w:sz w:val="16"/>
        <w:szCs w:val="16"/>
      </w:rPr>
      <w:t>ответственной за оценку систем</w:t>
    </w:r>
    <w:r>
      <w:rPr>
        <w:sz w:val="16"/>
        <w:szCs w:val="16"/>
      </w:rPr>
      <w:t>ы</w:t>
    </w:r>
    <w:r w:rsidRPr="009A303A">
      <w:rPr>
        <w:sz w:val="16"/>
        <w:szCs w:val="16"/>
      </w:rPr>
      <w:t xml:space="preserve"> </w:t>
    </w:r>
  </w:p>
  <w:p w:rsidR="004233F0" w:rsidRPr="009A303A" w:rsidRDefault="004233F0" w:rsidP="004233F0">
    <w:pPr>
      <w:ind w:firstLine="426"/>
      <w:jc w:val="both"/>
      <w:rPr>
        <w:sz w:val="16"/>
        <w:szCs w:val="16"/>
      </w:rPr>
    </w:pPr>
    <w:r w:rsidRPr="009A303A">
      <w:rPr>
        <w:sz w:val="16"/>
        <w:szCs w:val="16"/>
      </w:rPr>
      <w:t>производственного контроля</w:t>
    </w:r>
  </w:p>
  <w:p w:rsidR="004233F0" w:rsidRPr="00BA20DF" w:rsidRDefault="004233F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F14925">
      <w:rPr>
        <w:sz w:val="24"/>
      </w:rPr>
      <w:t xml:space="preserve">            </w:t>
    </w:r>
    <w:r w:rsidRPr="001643FF">
      <w:rPr>
        <w:sz w:val="28"/>
      </w:rPr>
      <w:t xml:space="preserve">       </w:t>
    </w:r>
    <w:r w:rsidR="008A78BF">
      <w:rPr>
        <w:sz w:val="28"/>
      </w:rPr>
      <w:t>М.В. Бот</w:t>
    </w:r>
    <w:r w:rsidRPr="00BA20DF">
      <w:rPr>
        <w:sz w:val="28"/>
      </w:rPr>
      <w:t xml:space="preserve">         </w:t>
    </w:r>
  </w:p>
  <w:p w:rsidR="00107E72" w:rsidRDefault="004233F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E64FC" w:rsidRPr="00BE64FC" w:rsidRDefault="00BE64FC"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66D1" w:rsidRDefault="000A66D1">
      <w:r>
        <w:separator/>
      </w:r>
    </w:p>
  </w:footnote>
  <w:footnote w:type="continuationSeparator" w:id="0">
    <w:p w:rsidR="000A66D1" w:rsidRDefault="000A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7E72" w:rsidRDefault="00107E7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07E72" w:rsidRDefault="00107E7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7E72" w:rsidRPr="009B3C78" w:rsidRDefault="00107E72" w:rsidP="001E5318">
    <w:pPr>
      <w:ind w:right="360"/>
      <w:rPr>
        <w:color w:val="FF0000"/>
        <w:sz w:val="24"/>
      </w:rPr>
    </w:pPr>
  </w:p>
  <w:p w:rsidR="00BA20DF" w:rsidRDefault="00BA20DF" w:rsidP="001E5318">
    <w:pPr>
      <w:ind w:right="360"/>
      <w:rPr>
        <w:sz w:val="24"/>
      </w:rPr>
    </w:pPr>
  </w:p>
  <w:p w:rsidR="00107E72" w:rsidRPr="0070303A" w:rsidRDefault="00107E72" w:rsidP="00B966ED">
    <w:pPr>
      <w:ind w:left="4320"/>
      <w:rPr>
        <w:sz w:val="18"/>
        <w:szCs w:val="18"/>
      </w:rPr>
    </w:pPr>
    <w:r w:rsidRPr="0070303A">
      <w:rPr>
        <w:b/>
        <w:sz w:val="18"/>
        <w:szCs w:val="18"/>
      </w:rPr>
      <w:t>Приложение</w:t>
    </w:r>
    <w:r w:rsidR="0070303A" w:rsidRPr="0070303A">
      <w:rPr>
        <w:sz w:val="18"/>
        <w:szCs w:val="18"/>
      </w:rPr>
      <w:t xml:space="preserve"> </w:t>
    </w:r>
    <w:r w:rsidRPr="0070303A">
      <w:rPr>
        <w:sz w:val="18"/>
        <w:szCs w:val="18"/>
      </w:rPr>
      <w:t>к свидетельству</w:t>
    </w:r>
  </w:p>
  <w:p w:rsidR="00C06D89" w:rsidRPr="0070303A" w:rsidRDefault="00107E72" w:rsidP="00C06D89">
    <w:pPr>
      <w:rPr>
        <w:sz w:val="28"/>
        <w:u w:val="single"/>
      </w:rPr>
    </w:pPr>
    <w:r w:rsidRPr="0070303A">
      <w:rPr>
        <w:sz w:val="24"/>
      </w:rPr>
      <w:tab/>
    </w:r>
    <w:r w:rsidRPr="0070303A">
      <w:rPr>
        <w:sz w:val="24"/>
      </w:rPr>
      <w:tab/>
    </w:r>
    <w:r w:rsidRPr="0070303A">
      <w:rPr>
        <w:sz w:val="24"/>
      </w:rPr>
      <w:tab/>
    </w:r>
    <w:r w:rsidRPr="0070303A">
      <w:rPr>
        <w:sz w:val="24"/>
      </w:rPr>
      <w:tab/>
    </w:r>
    <w:r w:rsidRPr="0070303A">
      <w:rPr>
        <w:sz w:val="24"/>
      </w:rPr>
      <w:tab/>
    </w:r>
    <w:r w:rsidRPr="0070303A">
      <w:rPr>
        <w:sz w:val="24"/>
      </w:rPr>
      <w:tab/>
    </w:r>
    <w:r w:rsidR="00C06D89" w:rsidRPr="0070303A">
      <w:rPr>
        <w:sz w:val="18"/>
        <w:szCs w:val="18"/>
      </w:rPr>
      <w:t>№</w:t>
    </w:r>
    <w:r w:rsidR="00C06D89" w:rsidRPr="0070303A">
      <w:rPr>
        <w:sz w:val="24"/>
      </w:rPr>
      <w:t xml:space="preserve"> </w:t>
    </w:r>
    <w:r w:rsidR="00C06D89" w:rsidRPr="0070303A">
      <w:rPr>
        <w:sz w:val="28"/>
        <w:szCs w:val="28"/>
        <w:u w:val="single"/>
      </w:rPr>
      <w:tab/>
    </w:r>
    <w:r w:rsidR="00C06D89" w:rsidRPr="00770159">
      <w:rPr>
        <w:sz w:val="28"/>
        <w:szCs w:val="28"/>
        <w:u w:val="single"/>
      </w:rPr>
      <w:t>24949925000.</w:t>
    </w:r>
    <w:r w:rsidR="00E65987" w:rsidRPr="00E65987">
      <w:rPr>
        <w:sz w:val="28"/>
        <w:szCs w:val="28"/>
        <w:u w:val="single"/>
      </w:rPr>
      <w:t>2232</w:t>
    </w:r>
    <w:r w:rsidR="00C06D89" w:rsidRPr="00E65987">
      <w:rPr>
        <w:sz w:val="28"/>
        <w:szCs w:val="28"/>
        <w:u w:val="single"/>
      </w:rPr>
      <w:t>-</w:t>
    </w:r>
    <w:r w:rsidR="008A78BF" w:rsidRPr="00E65987">
      <w:rPr>
        <w:sz w:val="28"/>
        <w:szCs w:val="28"/>
        <w:u w:val="single"/>
      </w:rPr>
      <w:t>2022</w:t>
    </w:r>
    <w:r w:rsidR="00C06D89" w:rsidRPr="0070303A">
      <w:rPr>
        <w:sz w:val="28"/>
        <w:u w:val="single"/>
      </w:rPr>
      <w:t xml:space="preserve">                          </w:t>
    </w:r>
  </w:p>
  <w:p w:rsidR="00C06D89" w:rsidRPr="0070303A" w:rsidRDefault="00C06D89" w:rsidP="00C06D89">
    <w:pPr>
      <w:rPr>
        <w:sz w:val="2"/>
      </w:rPr>
    </w:pPr>
    <w:r w:rsidRPr="0070303A">
      <w:rPr>
        <w:sz w:val="28"/>
      </w:rPr>
      <w:tab/>
    </w:r>
    <w:r w:rsidRPr="0070303A">
      <w:rPr>
        <w:sz w:val="28"/>
      </w:rPr>
      <w:tab/>
    </w:r>
    <w:r w:rsidRPr="0070303A">
      <w:rPr>
        <w:sz w:val="28"/>
      </w:rPr>
      <w:tab/>
    </w:r>
    <w:r w:rsidRPr="0070303A">
      <w:rPr>
        <w:sz w:val="28"/>
      </w:rPr>
      <w:tab/>
    </w:r>
    <w:r w:rsidRPr="0070303A">
      <w:rPr>
        <w:sz w:val="28"/>
      </w:rPr>
      <w:tab/>
    </w:r>
    <w:r w:rsidRPr="0070303A">
      <w:rPr>
        <w:sz w:val="28"/>
      </w:rPr>
      <w:tab/>
    </w:r>
    <w:r w:rsidRPr="0070303A">
      <w:rPr>
        <w:sz w:val="28"/>
      </w:rPr>
      <w:tab/>
    </w:r>
    <w:r w:rsidRPr="0070303A">
      <w:rPr>
        <w:sz w:val="4"/>
      </w:rPr>
      <w:t xml:space="preserve">  </w:t>
    </w:r>
  </w:p>
  <w:p w:rsidR="00C06D89" w:rsidRPr="0070303A" w:rsidRDefault="00C06D89" w:rsidP="00C06D89">
    <w:pPr>
      <w:rPr>
        <w:sz w:val="28"/>
        <w:u w:val="single"/>
      </w:rPr>
    </w:pPr>
    <w:r w:rsidRPr="0070303A">
      <w:rPr>
        <w:sz w:val="28"/>
      </w:rPr>
      <w:tab/>
    </w:r>
    <w:r w:rsidRPr="0070303A">
      <w:rPr>
        <w:sz w:val="28"/>
      </w:rPr>
      <w:tab/>
    </w:r>
    <w:r w:rsidRPr="0070303A">
      <w:rPr>
        <w:sz w:val="28"/>
      </w:rPr>
      <w:tab/>
    </w:r>
    <w:r w:rsidRPr="0070303A">
      <w:rPr>
        <w:sz w:val="28"/>
      </w:rPr>
      <w:tab/>
    </w:r>
    <w:r w:rsidRPr="0070303A">
      <w:rPr>
        <w:sz w:val="28"/>
      </w:rPr>
      <w:tab/>
    </w:r>
    <w:r w:rsidRPr="0070303A">
      <w:rPr>
        <w:sz w:val="28"/>
      </w:rPr>
      <w:tab/>
    </w:r>
    <w:r w:rsidRPr="0070303A">
      <w:rPr>
        <w:sz w:val="18"/>
        <w:szCs w:val="18"/>
      </w:rPr>
      <w:t xml:space="preserve">от </w:t>
    </w:r>
    <w:r w:rsidRPr="0070303A">
      <w:rPr>
        <w:sz w:val="24"/>
        <w:szCs w:val="24"/>
      </w:rPr>
      <w:t>«</w:t>
    </w:r>
    <w:r w:rsidRPr="0070303A">
      <w:rPr>
        <w:sz w:val="24"/>
        <w:szCs w:val="24"/>
        <w:u w:val="single"/>
      </w:rPr>
      <w:t xml:space="preserve"> </w:t>
    </w:r>
    <w:r w:rsidR="00505027">
      <w:rPr>
        <w:sz w:val="28"/>
        <w:u w:val="single"/>
      </w:rPr>
      <w:t>0</w:t>
    </w:r>
    <w:r w:rsidR="008A78BF">
      <w:rPr>
        <w:sz w:val="28"/>
        <w:u w:val="single"/>
      </w:rPr>
      <w:t>9</w:t>
    </w:r>
    <w:r w:rsidRPr="009B3C78">
      <w:rPr>
        <w:sz w:val="28"/>
        <w:u w:val="single"/>
      </w:rPr>
      <w:t xml:space="preserve"> </w:t>
    </w:r>
    <w:r w:rsidRPr="009B3C78">
      <w:rPr>
        <w:sz w:val="24"/>
        <w:szCs w:val="24"/>
      </w:rPr>
      <w:t>»</w:t>
    </w:r>
    <w:r w:rsidRPr="009B3C78">
      <w:rPr>
        <w:sz w:val="28"/>
        <w:u w:val="single"/>
      </w:rPr>
      <w:t xml:space="preserve"> </w:t>
    </w:r>
    <w:r w:rsidR="008A78BF">
      <w:rPr>
        <w:sz w:val="28"/>
        <w:u w:val="single"/>
      </w:rPr>
      <w:t>марта</w:t>
    </w:r>
    <w:r w:rsidRPr="009B3C78">
      <w:rPr>
        <w:sz w:val="28"/>
        <w:u w:val="single"/>
      </w:rPr>
      <w:t xml:space="preserve">  </w:t>
    </w:r>
    <w:r w:rsidRPr="009B3C78">
      <w:rPr>
        <w:sz w:val="18"/>
        <w:szCs w:val="18"/>
      </w:rPr>
      <w:t>20</w:t>
    </w:r>
    <w:r w:rsidR="008A78BF">
      <w:rPr>
        <w:sz w:val="28"/>
        <w:szCs w:val="28"/>
        <w:u w:val="single"/>
      </w:rPr>
      <w:t xml:space="preserve"> 22</w:t>
    </w:r>
    <w:r w:rsidRPr="0070303A">
      <w:rPr>
        <w:sz w:val="28"/>
        <w:szCs w:val="28"/>
        <w:u w:val="single"/>
      </w:rPr>
      <w:t xml:space="preserve"> </w:t>
    </w:r>
    <w:r w:rsidRPr="0070303A">
      <w:rPr>
        <w:sz w:val="18"/>
        <w:szCs w:val="18"/>
      </w:rPr>
      <w:t>г., листов всего</w:t>
    </w:r>
    <w:r w:rsidRPr="0070303A">
      <w:rPr>
        <w:sz w:val="28"/>
        <w:u w:val="single"/>
      </w:rPr>
      <w:t xml:space="preserve">  </w:t>
    </w:r>
    <w:r w:rsidRPr="0070303A">
      <w:rPr>
        <w:rStyle w:val="ab"/>
        <w:sz w:val="28"/>
        <w:szCs w:val="28"/>
        <w:u w:val="single"/>
      </w:rPr>
      <w:fldChar w:fldCharType="begin"/>
    </w:r>
    <w:r w:rsidRPr="0070303A">
      <w:rPr>
        <w:rStyle w:val="ab"/>
        <w:sz w:val="28"/>
        <w:szCs w:val="28"/>
        <w:u w:val="single"/>
      </w:rPr>
      <w:instrText xml:space="preserve"> NUMPAGES </w:instrText>
    </w:r>
    <w:r w:rsidRPr="0070303A">
      <w:rPr>
        <w:rStyle w:val="ab"/>
        <w:sz w:val="28"/>
        <w:szCs w:val="28"/>
        <w:u w:val="single"/>
      </w:rPr>
      <w:fldChar w:fldCharType="separate"/>
    </w:r>
    <w:r w:rsidR="000E3798">
      <w:rPr>
        <w:rStyle w:val="ab"/>
        <w:noProof/>
        <w:sz w:val="28"/>
        <w:szCs w:val="28"/>
        <w:u w:val="single"/>
      </w:rPr>
      <w:t>4</w:t>
    </w:r>
    <w:r w:rsidRPr="0070303A">
      <w:rPr>
        <w:rStyle w:val="ab"/>
        <w:sz w:val="28"/>
        <w:szCs w:val="28"/>
        <w:u w:val="single"/>
      </w:rPr>
      <w:fldChar w:fldCharType="end"/>
    </w:r>
    <w:r w:rsidRPr="0070303A">
      <w:rPr>
        <w:sz w:val="28"/>
        <w:u w:val="single"/>
      </w:rPr>
      <w:t xml:space="preserve"> </w:t>
    </w:r>
    <w:r w:rsidRPr="0070303A">
      <w:rPr>
        <w:sz w:val="18"/>
        <w:szCs w:val="18"/>
      </w:rPr>
      <w:t xml:space="preserve">, лист </w:t>
    </w:r>
    <w:r w:rsidRPr="0070303A">
      <w:rPr>
        <w:sz w:val="18"/>
        <w:szCs w:val="18"/>
        <w:u w:val="single"/>
      </w:rPr>
      <w:t>№</w:t>
    </w:r>
    <w:r w:rsidRPr="0070303A">
      <w:rPr>
        <w:rStyle w:val="ab"/>
        <w:sz w:val="28"/>
        <w:szCs w:val="28"/>
        <w:u w:val="single"/>
      </w:rPr>
      <w:fldChar w:fldCharType="begin"/>
    </w:r>
    <w:r w:rsidRPr="0070303A">
      <w:rPr>
        <w:rStyle w:val="ab"/>
        <w:sz w:val="28"/>
        <w:szCs w:val="28"/>
        <w:u w:val="single"/>
      </w:rPr>
      <w:instrText xml:space="preserve"> PAGE </w:instrText>
    </w:r>
    <w:r w:rsidRPr="0070303A">
      <w:rPr>
        <w:rStyle w:val="ab"/>
        <w:sz w:val="28"/>
        <w:szCs w:val="28"/>
        <w:u w:val="single"/>
      </w:rPr>
      <w:fldChar w:fldCharType="separate"/>
    </w:r>
    <w:r w:rsidR="000E3798">
      <w:rPr>
        <w:rStyle w:val="ab"/>
        <w:noProof/>
        <w:sz w:val="28"/>
        <w:szCs w:val="28"/>
        <w:u w:val="single"/>
      </w:rPr>
      <w:t>2</w:t>
    </w:r>
    <w:r w:rsidRPr="0070303A">
      <w:rPr>
        <w:rStyle w:val="ab"/>
        <w:sz w:val="28"/>
        <w:szCs w:val="28"/>
        <w:u w:val="single"/>
      </w:rPr>
      <w:fldChar w:fldCharType="end"/>
    </w:r>
    <w:r w:rsidRPr="0070303A">
      <w:rPr>
        <w:sz w:val="28"/>
        <w:u w:val="single"/>
      </w:rPr>
      <w:t xml:space="preserve">  </w:t>
    </w:r>
  </w:p>
  <w:p w:rsidR="00107E72" w:rsidRPr="0070303A" w:rsidRDefault="00107E72" w:rsidP="00C06D89">
    <w:pPr>
      <w:rPr>
        <w:sz w:val="22"/>
      </w:rPr>
    </w:pPr>
  </w:p>
  <w:p w:rsidR="00107E72" w:rsidRPr="0070303A" w:rsidRDefault="00107E72" w:rsidP="00A27EC3">
    <w:pPr>
      <w:jc w:val="center"/>
      <w:rPr>
        <w:sz w:val="8"/>
        <w:szCs w:val="8"/>
      </w:rPr>
    </w:pPr>
    <w:r w:rsidRPr="0070303A">
      <w:rPr>
        <w:sz w:val="32"/>
        <w:szCs w:val="32"/>
      </w:rPr>
      <w:t>ОБЛАСТЬ ТЕХНИЧЕСКОЙ КОМПЕТЕНТНОСТИ</w:t>
    </w:r>
  </w:p>
  <w:p w:rsidR="00107E72" w:rsidRPr="0070303A" w:rsidRDefault="00C708D6" w:rsidP="00A27EC3">
    <w:pPr>
      <w:tabs>
        <w:tab w:val="left" w:pos="5625"/>
      </w:tabs>
      <w:jc w:val="center"/>
      <w:rPr>
        <w:sz w:val="32"/>
        <w:szCs w:val="32"/>
      </w:rPr>
    </w:pPr>
    <w:r w:rsidRPr="0070303A">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085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F1A9E" w:rsidRPr="0070303A">
      <w:rPr>
        <w:sz w:val="32"/>
        <w:szCs w:val="32"/>
      </w:rPr>
      <w:t xml:space="preserve">системы </w:t>
    </w:r>
    <w:r w:rsidR="00107E72" w:rsidRPr="0070303A">
      <w:rPr>
        <w:sz w:val="32"/>
        <w:szCs w:val="32"/>
      </w:rPr>
      <w:t>производственного контроля</w:t>
    </w:r>
  </w:p>
  <w:p w:rsidR="004C7DFC" w:rsidRDefault="0091757E" w:rsidP="00FC2891">
    <w:pPr>
      <w:jc w:val="center"/>
      <w:rPr>
        <w:sz w:val="32"/>
        <w:szCs w:val="32"/>
      </w:rPr>
    </w:pPr>
    <w:r>
      <w:rPr>
        <w:sz w:val="32"/>
        <w:szCs w:val="32"/>
      </w:rPr>
      <w:t>Общества с ограниченной ответственностью</w:t>
    </w:r>
  </w:p>
  <w:p w:rsidR="00FC2891" w:rsidRPr="00E25503" w:rsidRDefault="0091757E" w:rsidP="00FC2891">
    <w:pPr>
      <w:jc w:val="center"/>
      <w:rPr>
        <w:sz w:val="32"/>
        <w:szCs w:val="32"/>
      </w:rPr>
    </w:pPr>
    <w:r>
      <w:rPr>
        <w:sz w:val="32"/>
        <w:szCs w:val="32"/>
      </w:rPr>
      <w:t>«ЗБИ № 1</w:t>
    </w:r>
    <w:r w:rsidR="00B830B8">
      <w:rPr>
        <w:sz w:val="32"/>
        <w:szCs w:val="32"/>
      </w:rPr>
      <w:t>»</w:t>
    </w:r>
  </w:p>
  <w:p w:rsidR="00107E72" w:rsidRDefault="00C708D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799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107E72">
      <w:rPr>
        <w:sz w:val="12"/>
        <w:szCs w:val="12"/>
      </w:rPr>
      <w:t xml:space="preserve">наименование </w:t>
    </w:r>
    <w:r w:rsidR="00107E72"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4394"/>
      <w:gridCol w:w="1985"/>
    </w:tblGrid>
    <w:tr w:rsidR="00107E72" w:rsidRPr="004E2B6E" w:rsidTr="00D446CC">
      <w:trPr>
        <w:trHeight w:val="534"/>
      </w:trPr>
      <w:tc>
        <w:tcPr>
          <w:tcW w:w="1701" w:type="dxa"/>
          <w:shd w:val="clear" w:color="auto" w:fill="auto"/>
        </w:tcPr>
        <w:p w:rsidR="00107E72" w:rsidRPr="00974FBF" w:rsidRDefault="00107E72" w:rsidP="00D14818">
          <w:pPr>
            <w:ind w:left="-17" w:right="-17"/>
            <w:jc w:val="center"/>
            <w:rPr>
              <w:sz w:val="13"/>
              <w:szCs w:val="13"/>
            </w:rPr>
          </w:pPr>
          <w:r w:rsidRPr="00974FBF">
            <w:rPr>
              <w:sz w:val="13"/>
              <w:szCs w:val="13"/>
            </w:rPr>
            <w:t>Наименование испытыва</w:t>
          </w:r>
          <w:r w:rsidRPr="00974FBF">
            <w:rPr>
              <w:sz w:val="13"/>
              <w:szCs w:val="13"/>
            </w:rPr>
            <w:t>е</w:t>
          </w:r>
          <w:r w:rsidRPr="00974FBF">
            <w:rPr>
              <w:sz w:val="13"/>
              <w:szCs w:val="13"/>
            </w:rPr>
            <w:t>мой продукции в строител</w:t>
          </w:r>
          <w:r w:rsidRPr="00974FBF">
            <w:rPr>
              <w:sz w:val="13"/>
              <w:szCs w:val="13"/>
            </w:rPr>
            <w:t>ь</w:t>
          </w:r>
          <w:r w:rsidRPr="00974FBF">
            <w:rPr>
              <w:sz w:val="13"/>
              <w:szCs w:val="13"/>
            </w:rPr>
            <w:t>стве</w:t>
          </w:r>
        </w:p>
      </w:tc>
      <w:tc>
        <w:tcPr>
          <w:tcW w:w="1418" w:type="dxa"/>
          <w:shd w:val="clear" w:color="auto" w:fill="auto"/>
        </w:tcPr>
        <w:p w:rsidR="00107E72" w:rsidRPr="00974FBF" w:rsidRDefault="00107E72"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требования к проду</w:t>
          </w:r>
          <w:r w:rsidRPr="00974FBF">
            <w:rPr>
              <w:sz w:val="13"/>
              <w:szCs w:val="13"/>
            </w:rPr>
            <w:t>к</w:t>
          </w:r>
          <w:r w:rsidRPr="00974FBF">
            <w:rPr>
              <w:sz w:val="13"/>
              <w:szCs w:val="13"/>
            </w:rPr>
            <w:t>ции в стро</w:t>
          </w:r>
          <w:r w:rsidRPr="00974FBF">
            <w:rPr>
              <w:sz w:val="13"/>
              <w:szCs w:val="13"/>
            </w:rPr>
            <w:t>и</w:t>
          </w:r>
          <w:r w:rsidRPr="00974FBF">
            <w:rPr>
              <w:sz w:val="13"/>
              <w:szCs w:val="13"/>
            </w:rPr>
            <w:t>тельстве</w:t>
          </w:r>
        </w:p>
      </w:tc>
      <w:tc>
        <w:tcPr>
          <w:tcW w:w="4394" w:type="dxa"/>
          <w:shd w:val="clear" w:color="auto" w:fill="auto"/>
        </w:tcPr>
        <w:p w:rsidR="00107E72" w:rsidRPr="00F4464E" w:rsidRDefault="00107E72"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sidR="00E55B85">
            <w:rPr>
              <w:sz w:val="13"/>
              <w:szCs w:val="13"/>
            </w:rPr>
            <w:t>стро</w:t>
          </w:r>
          <w:r w:rsidR="00E55B85">
            <w:rPr>
              <w:sz w:val="13"/>
              <w:szCs w:val="13"/>
            </w:rPr>
            <w:t>и</w:t>
          </w:r>
          <w:r w:rsidR="00E55B85">
            <w:rPr>
              <w:sz w:val="13"/>
              <w:szCs w:val="13"/>
            </w:rPr>
            <w:t>тельных процессов</w:t>
          </w:r>
        </w:p>
      </w:tc>
      <w:tc>
        <w:tcPr>
          <w:tcW w:w="1985" w:type="dxa"/>
          <w:shd w:val="clear" w:color="auto" w:fill="auto"/>
        </w:tcPr>
        <w:p w:rsidR="00107E72" w:rsidRPr="004E2B6E" w:rsidRDefault="00107E72"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w:t>
          </w:r>
          <w:r w:rsidRPr="004E2B6E">
            <w:rPr>
              <w:sz w:val="13"/>
              <w:szCs w:val="13"/>
            </w:rPr>
            <w:t>и</w:t>
          </w:r>
          <w:r w:rsidRPr="004E2B6E">
            <w:rPr>
              <w:sz w:val="13"/>
              <w:szCs w:val="13"/>
            </w:rPr>
            <w:t>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rsidR="00107E72" w:rsidRDefault="00107E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0835"/>
    <w:rsid w:val="00034F00"/>
    <w:rsid w:val="000364A7"/>
    <w:rsid w:val="00042956"/>
    <w:rsid w:val="00043FF3"/>
    <w:rsid w:val="00045BF7"/>
    <w:rsid w:val="00045CAE"/>
    <w:rsid w:val="00045D9B"/>
    <w:rsid w:val="00046261"/>
    <w:rsid w:val="00046CA7"/>
    <w:rsid w:val="00050A2D"/>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66D1"/>
    <w:rsid w:val="000B28D4"/>
    <w:rsid w:val="000B2CC1"/>
    <w:rsid w:val="000B3B19"/>
    <w:rsid w:val="000B78EF"/>
    <w:rsid w:val="000C0E7E"/>
    <w:rsid w:val="000C0F8C"/>
    <w:rsid w:val="000C102A"/>
    <w:rsid w:val="000C1E78"/>
    <w:rsid w:val="000C568B"/>
    <w:rsid w:val="000C6381"/>
    <w:rsid w:val="000C681B"/>
    <w:rsid w:val="000C6E9A"/>
    <w:rsid w:val="000C74EB"/>
    <w:rsid w:val="000D07AA"/>
    <w:rsid w:val="000D5526"/>
    <w:rsid w:val="000E2947"/>
    <w:rsid w:val="000E2A7C"/>
    <w:rsid w:val="000E2F1A"/>
    <w:rsid w:val="000E35E2"/>
    <w:rsid w:val="000E3798"/>
    <w:rsid w:val="000F493E"/>
    <w:rsid w:val="000F5C81"/>
    <w:rsid w:val="000F6C6A"/>
    <w:rsid w:val="0010477D"/>
    <w:rsid w:val="00104A8E"/>
    <w:rsid w:val="00104AC5"/>
    <w:rsid w:val="001069FD"/>
    <w:rsid w:val="001077EA"/>
    <w:rsid w:val="00107E72"/>
    <w:rsid w:val="001102B4"/>
    <w:rsid w:val="00110C91"/>
    <w:rsid w:val="00111680"/>
    <w:rsid w:val="001119CA"/>
    <w:rsid w:val="00112A6C"/>
    <w:rsid w:val="0011478E"/>
    <w:rsid w:val="00116309"/>
    <w:rsid w:val="001163CB"/>
    <w:rsid w:val="00121331"/>
    <w:rsid w:val="00124A91"/>
    <w:rsid w:val="00125E59"/>
    <w:rsid w:val="0012696E"/>
    <w:rsid w:val="00131105"/>
    <w:rsid w:val="00131658"/>
    <w:rsid w:val="00131D64"/>
    <w:rsid w:val="00133484"/>
    <w:rsid w:val="00133737"/>
    <w:rsid w:val="00133F35"/>
    <w:rsid w:val="0013417F"/>
    <w:rsid w:val="00137E78"/>
    <w:rsid w:val="0014043F"/>
    <w:rsid w:val="00140D72"/>
    <w:rsid w:val="001445AB"/>
    <w:rsid w:val="00145C2C"/>
    <w:rsid w:val="0014648C"/>
    <w:rsid w:val="0014678E"/>
    <w:rsid w:val="00146A91"/>
    <w:rsid w:val="00146ECE"/>
    <w:rsid w:val="0015126C"/>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6A0F"/>
    <w:rsid w:val="00190751"/>
    <w:rsid w:val="00190814"/>
    <w:rsid w:val="0019133A"/>
    <w:rsid w:val="00194332"/>
    <w:rsid w:val="00194B04"/>
    <w:rsid w:val="00194C3F"/>
    <w:rsid w:val="001951C1"/>
    <w:rsid w:val="001977AE"/>
    <w:rsid w:val="001A319C"/>
    <w:rsid w:val="001A4807"/>
    <w:rsid w:val="001A727D"/>
    <w:rsid w:val="001A7F40"/>
    <w:rsid w:val="001B03CE"/>
    <w:rsid w:val="001B1FB9"/>
    <w:rsid w:val="001B4AEA"/>
    <w:rsid w:val="001C2826"/>
    <w:rsid w:val="001C54EB"/>
    <w:rsid w:val="001C74F2"/>
    <w:rsid w:val="001C7DCE"/>
    <w:rsid w:val="001D119B"/>
    <w:rsid w:val="001D393E"/>
    <w:rsid w:val="001D3E79"/>
    <w:rsid w:val="001D3FC8"/>
    <w:rsid w:val="001D470E"/>
    <w:rsid w:val="001D588A"/>
    <w:rsid w:val="001D5CE8"/>
    <w:rsid w:val="001D6BF0"/>
    <w:rsid w:val="001E15FC"/>
    <w:rsid w:val="001E3ABA"/>
    <w:rsid w:val="001E5318"/>
    <w:rsid w:val="001E67CE"/>
    <w:rsid w:val="001E7788"/>
    <w:rsid w:val="001F0D9E"/>
    <w:rsid w:val="001F1513"/>
    <w:rsid w:val="001F2022"/>
    <w:rsid w:val="001F2838"/>
    <w:rsid w:val="001F28BB"/>
    <w:rsid w:val="001F2A65"/>
    <w:rsid w:val="001F3042"/>
    <w:rsid w:val="001F7819"/>
    <w:rsid w:val="0020276B"/>
    <w:rsid w:val="002029FF"/>
    <w:rsid w:val="002073E9"/>
    <w:rsid w:val="00207912"/>
    <w:rsid w:val="002168D7"/>
    <w:rsid w:val="00216E2A"/>
    <w:rsid w:val="00216E97"/>
    <w:rsid w:val="00217385"/>
    <w:rsid w:val="00217CD1"/>
    <w:rsid w:val="0022066F"/>
    <w:rsid w:val="0022091B"/>
    <w:rsid w:val="002217BA"/>
    <w:rsid w:val="00230A77"/>
    <w:rsid w:val="00234C81"/>
    <w:rsid w:val="002359A0"/>
    <w:rsid w:val="00237521"/>
    <w:rsid w:val="00244C1B"/>
    <w:rsid w:val="00244FCE"/>
    <w:rsid w:val="00247852"/>
    <w:rsid w:val="00250BAD"/>
    <w:rsid w:val="002534C5"/>
    <w:rsid w:val="002615E5"/>
    <w:rsid w:val="00266D71"/>
    <w:rsid w:val="00270D0B"/>
    <w:rsid w:val="00270ED4"/>
    <w:rsid w:val="00271A01"/>
    <w:rsid w:val="002720DC"/>
    <w:rsid w:val="002736DB"/>
    <w:rsid w:val="00273CC6"/>
    <w:rsid w:val="00273ED6"/>
    <w:rsid w:val="0027721B"/>
    <w:rsid w:val="00277DF3"/>
    <w:rsid w:val="002811B0"/>
    <w:rsid w:val="00281608"/>
    <w:rsid w:val="00285E8E"/>
    <w:rsid w:val="00286525"/>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1940"/>
    <w:rsid w:val="002C51D3"/>
    <w:rsid w:val="002C6C22"/>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2F6E9E"/>
    <w:rsid w:val="00300220"/>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C7"/>
    <w:rsid w:val="00361A14"/>
    <w:rsid w:val="00364934"/>
    <w:rsid w:val="003652C2"/>
    <w:rsid w:val="00374138"/>
    <w:rsid w:val="003757D9"/>
    <w:rsid w:val="00375F4F"/>
    <w:rsid w:val="00376121"/>
    <w:rsid w:val="00376F2C"/>
    <w:rsid w:val="00377100"/>
    <w:rsid w:val="003840C3"/>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094"/>
    <w:rsid w:val="003B3B51"/>
    <w:rsid w:val="003B4702"/>
    <w:rsid w:val="003B49E8"/>
    <w:rsid w:val="003B4AAF"/>
    <w:rsid w:val="003B549A"/>
    <w:rsid w:val="003B6068"/>
    <w:rsid w:val="003C06CF"/>
    <w:rsid w:val="003C0700"/>
    <w:rsid w:val="003C3C76"/>
    <w:rsid w:val="003C7004"/>
    <w:rsid w:val="003D1610"/>
    <w:rsid w:val="003D1D0F"/>
    <w:rsid w:val="003D2E7E"/>
    <w:rsid w:val="003D449E"/>
    <w:rsid w:val="003D51E0"/>
    <w:rsid w:val="003D6092"/>
    <w:rsid w:val="003D6AB9"/>
    <w:rsid w:val="003E07CE"/>
    <w:rsid w:val="003E1DA3"/>
    <w:rsid w:val="003E2C9F"/>
    <w:rsid w:val="003E2CB2"/>
    <w:rsid w:val="003E30CE"/>
    <w:rsid w:val="003E35BF"/>
    <w:rsid w:val="003E67DF"/>
    <w:rsid w:val="003E7F4B"/>
    <w:rsid w:val="003F074E"/>
    <w:rsid w:val="003F1C42"/>
    <w:rsid w:val="003F49E7"/>
    <w:rsid w:val="003F5D54"/>
    <w:rsid w:val="004000C3"/>
    <w:rsid w:val="0040038B"/>
    <w:rsid w:val="004011A1"/>
    <w:rsid w:val="00401817"/>
    <w:rsid w:val="004030CA"/>
    <w:rsid w:val="004030E8"/>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C54"/>
    <w:rsid w:val="004C46B7"/>
    <w:rsid w:val="004C4F5E"/>
    <w:rsid w:val="004C7BC5"/>
    <w:rsid w:val="004C7DFC"/>
    <w:rsid w:val="004D0885"/>
    <w:rsid w:val="004D0C11"/>
    <w:rsid w:val="004D212F"/>
    <w:rsid w:val="004D2B89"/>
    <w:rsid w:val="004D2CFE"/>
    <w:rsid w:val="004D3685"/>
    <w:rsid w:val="004D3AD1"/>
    <w:rsid w:val="004D478A"/>
    <w:rsid w:val="004D51CC"/>
    <w:rsid w:val="004D5DBF"/>
    <w:rsid w:val="004D69C9"/>
    <w:rsid w:val="004D6DB0"/>
    <w:rsid w:val="004D74E1"/>
    <w:rsid w:val="004E0EA6"/>
    <w:rsid w:val="004E2538"/>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8DE"/>
    <w:rsid w:val="00503E46"/>
    <w:rsid w:val="00504A85"/>
    <w:rsid w:val="00505027"/>
    <w:rsid w:val="00505905"/>
    <w:rsid w:val="00506369"/>
    <w:rsid w:val="005070F7"/>
    <w:rsid w:val="00510431"/>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64C11"/>
    <w:rsid w:val="00564F7E"/>
    <w:rsid w:val="00565182"/>
    <w:rsid w:val="005715D5"/>
    <w:rsid w:val="00572F74"/>
    <w:rsid w:val="005734AC"/>
    <w:rsid w:val="00574A15"/>
    <w:rsid w:val="00575438"/>
    <w:rsid w:val="00576C02"/>
    <w:rsid w:val="00582C9E"/>
    <w:rsid w:val="005849DF"/>
    <w:rsid w:val="00590A81"/>
    <w:rsid w:val="005915C0"/>
    <w:rsid w:val="00591785"/>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6CC0"/>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2790"/>
    <w:rsid w:val="00633B4A"/>
    <w:rsid w:val="0063477E"/>
    <w:rsid w:val="006363D4"/>
    <w:rsid w:val="00641195"/>
    <w:rsid w:val="00642F25"/>
    <w:rsid w:val="0064340A"/>
    <w:rsid w:val="006466A1"/>
    <w:rsid w:val="006473CB"/>
    <w:rsid w:val="00651FB8"/>
    <w:rsid w:val="00652A95"/>
    <w:rsid w:val="00653F86"/>
    <w:rsid w:val="0065462A"/>
    <w:rsid w:val="006575CD"/>
    <w:rsid w:val="006611AC"/>
    <w:rsid w:val="0066161F"/>
    <w:rsid w:val="00661BA2"/>
    <w:rsid w:val="0066216A"/>
    <w:rsid w:val="00662A3A"/>
    <w:rsid w:val="00665535"/>
    <w:rsid w:val="00665D0F"/>
    <w:rsid w:val="0066601C"/>
    <w:rsid w:val="006661DE"/>
    <w:rsid w:val="00666364"/>
    <w:rsid w:val="00666A90"/>
    <w:rsid w:val="006702E1"/>
    <w:rsid w:val="006704AA"/>
    <w:rsid w:val="00671FE4"/>
    <w:rsid w:val="00672D24"/>
    <w:rsid w:val="00674313"/>
    <w:rsid w:val="0067441B"/>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303A"/>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50308"/>
    <w:rsid w:val="007503D6"/>
    <w:rsid w:val="007509A7"/>
    <w:rsid w:val="0075108A"/>
    <w:rsid w:val="00751217"/>
    <w:rsid w:val="007539B9"/>
    <w:rsid w:val="00761EFC"/>
    <w:rsid w:val="0076315C"/>
    <w:rsid w:val="00763370"/>
    <w:rsid w:val="00763A69"/>
    <w:rsid w:val="00763AB8"/>
    <w:rsid w:val="00770159"/>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1FE"/>
    <w:rsid w:val="00803915"/>
    <w:rsid w:val="0080662C"/>
    <w:rsid w:val="00806ABA"/>
    <w:rsid w:val="00807FB7"/>
    <w:rsid w:val="00812AA6"/>
    <w:rsid w:val="0081345C"/>
    <w:rsid w:val="00814ACB"/>
    <w:rsid w:val="0081606E"/>
    <w:rsid w:val="008171C2"/>
    <w:rsid w:val="008175CA"/>
    <w:rsid w:val="008213FC"/>
    <w:rsid w:val="00821DF6"/>
    <w:rsid w:val="008224E8"/>
    <w:rsid w:val="008229F0"/>
    <w:rsid w:val="00823798"/>
    <w:rsid w:val="00824FBC"/>
    <w:rsid w:val="0082656B"/>
    <w:rsid w:val="00826AAF"/>
    <w:rsid w:val="00826CB4"/>
    <w:rsid w:val="00826EE9"/>
    <w:rsid w:val="008279AE"/>
    <w:rsid w:val="00832ECE"/>
    <w:rsid w:val="0083305C"/>
    <w:rsid w:val="00833CE4"/>
    <w:rsid w:val="00833F06"/>
    <w:rsid w:val="008357AB"/>
    <w:rsid w:val="008402EB"/>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A0744"/>
    <w:rsid w:val="008A0755"/>
    <w:rsid w:val="008A1953"/>
    <w:rsid w:val="008A35AB"/>
    <w:rsid w:val="008A3C50"/>
    <w:rsid w:val="008A6218"/>
    <w:rsid w:val="008A78BF"/>
    <w:rsid w:val="008B087A"/>
    <w:rsid w:val="008B23C5"/>
    <w:rsid w:val="008B304B"/>
    <w:rsid w:val="008B3A7E"/>
    <w:rsid w:val="008B426C"/>
    <w:rsid w:val="008C14DF"/>
    <w:rsid w:val="008C1761"/>
    <w:rsid w:val="008C3187"/>
    <w:rsid w:val="008C3846"/>
    <w:rsid w:val="008C5DAD"/>
    <w:rsid w:val="008D1064"/>
    <w:rsid w:val="008D1EA2"/>
    <w:rsid w:val="008D2F62"/>
    <w:rsid w:val="008D422E"/>
    <w:rsid w:val="008D75C5"/>
    <w:rsid w:val="008E3F38"/>
    <w:rsid w:val="008E40D0"/>
    <w:rsid w:val="008E6361"/>
    <w:rsid w:val="008F0049"/>
    <w:rsid w:val="008F1107"/>
    <w:rsid w:val="008F14D4"/>
    <w:rsid w:val="008F23AC"/>
    <w:rsid w:val="008F291E"/>
    <w:rsid w:val="008F2F41"/>
    <w:rsid w:val="008F5E32"/>
    <w:rsid w:val="00902634"/>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609F"/>
    <w:rsid w:val="0091757E"/>
    <w:rsid w:val="00917DCB"/>
    <w:rsid w:val="00921ADE"/>
    <w:rsid w:val="00921C8F"/>
    <w:rsid w:val="00925152"/>
    <w:rsid w:val="009275E7"/>
    <w:rsid w:val="009279E4"/>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848"/>
    <w:rsid w:val="00993BF9"/>
    <w:rsid w:val="00994A57"/>
    <w:rsid w:val="009950E5"/>
    <w:rsid w:val="00996B26"/>
    <w:rsid w:val="009A0956"/>
    <w:rsid w:val="009A0D0E"/>
    <w:rsid w:val="009A1C72"/>
    <w:rsid w:val="009A303A"/>
    <w:rsid w:val="009A54A1"/>
    <w:rsid w:val="009A5ADB"/>
    <w:rsid w:val="009A6229"/>
    <w:rsid w:val="009B3C78"/>
    <w:rsid w:val="009B3EFB"/>
    <w:rsid w:val="009B44D9"/>
    <w:rsid w:val="009B61D4"/>
    <w:rsid w:val="009B7401"/>
    <w:rsid w:val="009B760D"/>
    <w:rsid w:val="009B7DC7"/>
    <w:rsid w:val="009C1310"/>
    <w:rsid w:val="009C38C1"/>
    <w:rsid w:val="009C46B5"/>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45F"/>
    <w:rsid w:val="00A32F7A"/>
    <w:rsid w:val="00A3420C"/>
    <w:rsid w:val="00A356D9"/>
    <w:rsid w:val="00A366AD"/>
    <w:rsid w:val="00A373F9"/>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223"/>
    <w:rsid w:val="00AA2548"/>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57E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6DD3"/>
    <w:rsid w:val="00B17438"/>
    <w:rsid w:val="00B17C93"/>
    <w:rsid w:val="00B2200F"/>
    <w:rsid w:val="00B252D3"/>
    <w:rsid w:val="00B2648A"/>
    <w:rsid w:val="00B26ABA"/>
    <w:rsid w:val="00B30262"/>
    <w:rsid w:val="00B31119"/>
    <w:rsid w:val="00B35788"/>
    <w:rsid w:val="00B35C92"/>
    <w:rsid w:val="00B37E79"/>
    <w:rsid w:val="00B40506"/>
    <w:rsid w:val="00B41381"/>
    <w:rsid w:val="00B43C41"/>
    <w:rsid w:val="00B44893"/>
    <w:rsid w:val="00B456FB"/>
    <w:rsid w:val="00B45901"/>
    <w:rsid w:val="00B469DF"/>
    <w:rsid w:val="00B46BEF"/>
    <w:rsid w:val="00B46DC0"/>
    <w:rsid w:val="00B52FF9"/>
    <w:rsid w:val="00B60ECB"/>
    <w:rsid w:val="00B614B1"/>
    <w:rsid w:val="00B622FD"/>
    <w:rsid w:val="00B65118"/>
    <w:rsid w:val="00B6522F"/>
    <w:rsid w:val="00B71368"/>
    <w:rsid w:val="00B72A7F"/>
    <w:rsid w:val="00B75975"/>
    <w:rsid w:val="00B75AFE"/>
    <w:rsid w:val="00B76644"/>
    <w:rsid w:val="00B80331"/>
    <w:rsid w:val="00B8125E"/>
    <w:rsid w:val="00B81C70"/>
    <w:rsid w:val="00B82CDF"/>
    <w:rsid w:val="00B830B8"/>
    <w:rsid w:val="00B84586"/>
    <w:rsid w:val="00B851FE"/>
    <w:rsid w:val="00B857B6"/>
    <w:rsid w:val="00B9072C"/>
    <w:rsid w:val="00B944EC"/>
    <w:rsid w:val="00B966ED"/>
    <w:rsid w:val="00BA20DF"/>
    <w:rsid w:val="00BA325F"/>
    <w:rsid w:val="00BA4A6A"/>
    <w:rsid w:val="00BA5E68"/>
    <w:rsid w:val="00BA743F"/>
    <w:rsid w:val="00BA779A"/>
    <w:rsid w:val="00BB0953"/>
    <w:rsid w:val="00BB1312"/>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4FC"/>
    <w:rsid w:val="00BE70A7"/>
    <w:rsid w:val="00BF0589"/>
    <w:rsid w:val="00BF09DA"/>
    <w:rsid w:val="00BF1EA5"/>
    <w:rsid w:val="00BF40AE"/>
    <w:rsid w:val="00BF5031"/>
    <w:rsid w:val="00BF5BA3"/>
    <w:rsid w:val="00C00FD0"/>
    <w:rsid w:val="00C06A48"/>
    <w:rsid w:val="00C06D89"/>
    <w:rsid w:val="00C11AA8"/>
    <w:rsid w:val="00C13C06"/>
    <w:rsid w:val="00C20BCC"/>
    <w:rsid w:val="00C223A7"/>
    <w:rsid w:val="00C2267D"/>
    <w:rsid w:val="00C22F2F"/>
    <w:rsid w:val="00C2308E"/>
    <w:rsid w:val="00C23171"/>
    <w:rsid w:val="00C233F5"/>
    <w:rsid w:val="00C23453"/>
    <w:rsid w:val="00C26F8B"/>
    <w:rsid w:val="00C3386A"/>
    <w:rsid w:val="00C34FF6"/>
    <w:rsid w:val="00C363F5"/>
    <w:rsid w:val="00C36DAE"/>
    <w:rsid w:val="00C418D8"/>
    <w:rsid w:val="00C433E2"/>
    <w:rsid w:val="00C43701"/>
    <w:rsid w:val="00C44A5D"/>
    <w:rsid w:val="00C44BF9"/>
    <w:rsid w:val="00C46143"/>
    <w:rsid w:val="00C53347"/>
    <w:rsid w:val="00C53BE3"/>
    <w:rsid w:val="00C54159"/>
    <w:rsid w:val="00C61357"/>
    <w:rsid w:val="00C61420"/>
    <w:rsid w:val="00C635CA"/>
    <w:rsid w:val="00C63EBC"/>
    <w:rsid w:val="00C662D0"/>
    <w:rsid w:val="00C676DD"/>
    <w:rsid w:val="00C708D6"/>
    <w:rsid w:val="00C72BD8"/>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3F86"/>
    <w:rsid w:val="00CA6E9C"/>
    <w:rsid w:val="00CA7B44"/>
    <w:rsid w:val="00CB1DF6"/>
    <w:rsid w:val="00CC04FB"/>
    <w:rsid w:val="00CC2C40"/>
    <w:rsid w:val="00CC3DD1"/>
    <w:rsid w:val="00CD1411"/>
    <w:rsid w:val="00CD174D"/>
    <w:rsid w:val="00CD1B08"/>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B32"/>
    <w:rsid w:val="00D22DA9"/>
    <w:rsid w:val="00D22F23"/>
    <w:rsid w:val="00D233A1"/>
    <w:rsid w:val="00D234F2"/>
    <w:rsid w:val="00D26085"/>
    <w:rsid w:val="00D272C9"/>
    <w:rsid w:val="00D27ADC"/>
    <w:rsid w:val="00D27C0A"/>
    <w:rsid w:val="00D303ED"/>
    <w:rsid w:val="00D34A7F"/>
    <w:rsid w:val="00D3599E"/>
    <w:rsid w:val="00D35D16"/>
    <w:rsid w:val="00D372E8"/>
    <w:rsid w:val="00D43A09"/>
    <w:rsid w:val="00D446CC"/>
    <w:rsid w:val="00D47E13"/>
    <w:rsid w:val="00D5074B"/>
    <w:rsid w:val="00D5130B"/>
    <w:rsid w:val="00D517B7"/>
    <w:rsid w:val="00D51924"/>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65FA"/>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7032"/>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4F5F"/>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5987"/>
    <w:rsid w:val="00E66365"/>
    <w:rsid w:val="00E67F85"/>
    <w:rsid w:val="00E705EC"/>
    <w:rsid w:val="00E71179"/>
    <w:rsid w:val="00E717BC"/>
    <w:rsid w:val="00E72270"/>
    <w:rsid w:val="00E819E2"/>
    <w:rsid w:val="00E8362C"/>
    <w:rsid w:val="00E84006"/>
    <w:rsid w:val="00E85D91"/>
    <w:rsid w:val="00E86A84"/>
    <w:rsid w:val="00E86E1D"/>
    <w:rsid w:val="00E87116"/>
    <w:rsid w:val="00E94011"/>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041"/>
    <w:rsid w:val="00ED73EF"/>
    <w:rsid w:val="00ED764E"/>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8B5"/>
    <w:rsid w:val="00F159F5"/>
    <w:rsid w:val="00F1692A"/>
    <w:rsid w:val="00F16CCB"/>
    <w:rsid w:val="00F1706A"/>
    <w:rsid w:val="00F21BD2"/>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37AE"/>
    <w:rsid w:val="00F44185"/>
    <w:rsid w:val="00F4464E"/>
    <w:rsid w:val="00F50247"/>
    <w:rsid w:val="00F52B46"/>
    <w:rsid w:val="00F545B1"/>
    <w:rsid w:val="00F5663E"/>
    <w:rsid w:val="00F6141B"/>
    <w:rsid w:val="00F62B05"/>
    <w:rsid w:val="00F62ED4"/>
    <w:rsid w:val="00F66628"/>
    <w:rsid w:val="00F74AA1"/>
    <w:rsid w:val="00F7717E"/>
    <w:rsid w:val="00F77815"/>
    <w:rsid w:val="00F80D5C"/>
    <w:rsid w:val="00F8191E"/>
    <w:rsid w:val="00F82D21"/>
    <w:rsid w:val="00F83521"/>
    <w:rsid w:val="00F835B3"/>
    <w:rsid w:val="00F8688B"/>
    <w:rsid w:val="00F92384"/>
    <w:rsid w:val="00F92846"/>
    <w:rsid w:val="00F92EC4"/>
    <w:rsid w:val="00F9656A"/>
    <w:rsid w:val="00F97F45"/>
    <w:rsid w:val="00FA03D8"/>
    <w:rsid w:val="00FA2501"/>
    <w:rsid w:val="00FA3DBA"/>
    <w:rsid w:val="00FA3F41"/>
    <w:rsid w:val="00FA78AE"/>
    <w:rsid w:val="00FA7D25"/>
    <w:rsid w:val="00FB0205"/>
    <w:rsid w:val="00FB056E"/>
    <w:rsid w:val="00FB0E99"/>
    <w:rsid w:val="00FB28D3"/>
    <w:rsid w:val="00FB4A92"/>
    <w:rsid w:val="00FB6E8A"/>
    <w:rsid w:val="00FC02FE"/>
    <w:rsid w:val="00FC1670"/>
    <w:rsid w:val="00FC1AD9"/>
    <w:rsid w:val="00FC2891"/>
    <w:rsid w:val="00FC2E9C"/>
    <w:rsid w:val="00FC4BB0"/>
    <w:rsid w:val="00FC4CE4"/>
    <w:rsid w:val="00FC4D2B"/>
    <w:rsid w:val="00FC7661"/>
    <w:rsid w:val="00FD056C"/>
    <w:rsid w:val="00FD21CA"/>
    <w:rsid w:val="00FD542E"/>
    <w:rsid w:val="00FE08B6"/>
    <w:rsid w:val="00FE1142"/>
    <w:rsid w:val="00FF0E78"/>
    <w:rsid w:val="00FF12B3"/>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1F17BBF-CAA7-4841-A229-9B046ABF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39A7-5947-4BCC-B0E6-E04E2EDE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2022-03-16T06:45:00Z</cp:lastPrinted>
  <dcterms:created xsi:type="dcterms:W3CDTF">2026-06-08T15:38:00Z</dcterms:created>
  <dcterms:modified xsi:type="dcterms:W3CDTF">2026-06-08T15:38:00Z</dcterms:modified>
</cp:coreProperties>
</file>