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0A84" w:rsidRPr="0059407F" w14:paraId="23CE567F"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16D2A6F3" w14:textId="77777777" w:rsidR="00B346CD" w:rsidRDefault="00B346CD" w:rsidP="0034469A">
            <w:pPr>
              <w:rPr>
                <w:b/>
                <w:bCs/>
                <w:sz w:val="18"/>
                <w:szCs w:val="18"/>
              </w:rPr>
            </w:pPr>
            <w:bookmarkStart w:id="0" w:name="_GoBack"/>
            <w:bookmarkEnd w:id="0"/>
            <w:r>
              <w:rPr>
                <w:b/>
                <w:bCs/>
                <w:sz w:val="18"/>
                <w:szCs w:val="18"/>
              </w:rPr>
              <w:t xml:space="preserve">Плиты облицовочные из </w:t>
            </w:r>
          </w:p>
          <w:p w14:paraId="2A5B6C81" w14:textId="77777777" w:rsidR="00B346CD" w:rsidRDefault="00B346CD" w:rsidP="0034469A">
            <w:pPr>
              <w:rPr>
                <w:b/>
                <w:bCs/>
                <w:sz w:val="18"/>
                <w:szCs w:val="18"/>
              </w:rPr>
            </w:pPr>
            <w:r>
              <w:rPr>
                <w:b/>
                <w:bCs/>
                <w:sz w:val="18"/>
                <w:szCs w:val="18"/>
              </w:rPr>
              <w:t xml:space="preserve">природного </w:t>
            </w:r>
          </w:p>
          <w:p w14:paraId="105E5B7F" w14:textId="77777777" w:rsidR="00760A84" w:rsidRPr="0034469A" w:rsidRDefault="00B346CD" w:rsidP="0034469A">
            <w:pPr>
              <w:rPr>
                <w:b/>
                <w:bCs/>
                <w:sz w:val="18"/>
                <w:szCs w:val="18"/>
              </w:rPr>
            </w:pPr>
            <w:r>
              <w:rPr>
                <w:b/>
                <w:bCs/>
                <w:sz w:val="18"/>
                <w:szCs w:val="18"/>
              </w:rPr>
              <w:t>камня</w:t>
            </w:r>
          </w:p>
        </w:tc>
        <w:tc>
          <w:tcPr>
            <w:tcW w:w="1701" w:type="dxa"/>
            <w:tcBorders>
              <w:top w:val="double" w:sz="6" w:space="0" w:color="auto"/>
              <w:left w:val="single" w:sz="6" w:space="0" w:color="auto"/>
              <w:right w:val="single" w:sz="6" w:space="0" w:color="auto"/>
            </w:tcBorders>
            <w:shd w:val="clear" w:color="auto" w:fill="auto"/>
          </w:tcPr>
          <w:p w14:paraId="0EE8C752" w14:textId="77777777" w:rsidR="00760A84" w:rsidRPr="0034469A" w:rsidRDefault="00B346CD" w:rsidP="0034469A">
            <w:pPr>
              <w:ind w:left="-17" w:right="-17"/>
              <w:rPr>
                <w:sz w:val="18"/>
                <w:szCs w:val="18"/>
              </w:rPr>
            </w:pPr>
            <w:r>
              <w:rPr>
                <w:sz w:val="18"/>
                <w:szCs w:val="18"/>
              </w:rPr>
              <w:t>ГОСТ 9480-2012</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3334067" w14:textId="77777777" w:rsidR="00760A84" w:rsidRDefault="00B346CD" w:rsidP="0034469A">
            <w:pPr>
              <w:pStyle w:val="a6"/>
              <w:ind w:left="-17" w:right="-17"/>
              <w:rPr>
                <w:sz w:val="18"/>
                <w:szCs w:val="18"/>
              </w:rPr>
            </w:pPr>
            <w:r>
              <w:rPr>
                <w:sz w:val="18"/>
                <w:szCs w:val="18"/>
              </w:rPr>
              <w:t>Определение геометрических размеров:</w:t>
            </w:r>
          </w:p>
          <w:p w14:paraId="303A57F5" w14:textId="77777777" w:rsidR="00B346CD" w:rsidRDefault="00B346CD" w:rsidP="0034469A">
            <w:pPr>
              <w:pStyle w:val="a6"/>
              <w:ind w:left="-17" w:right="-17"/>
              <w:rPr>
                <w:sz w:val="18"/>
                <w:szCs w:val="18"/>
              </w:rPr>
            </w:pPr>
            <w:r>
              <w:rPr>
                <w:sz w:val="18"/>
                <w:szCs w:val="18"/>
              </w:rPr>
              <w:t>- отклонение от плоскостности;</w:t>
            </w:r>
          </w:p>
          <w:p w14:paraId="494D0FBF" w14:textId="77777777" w:rsidR="00B346CD" w:rsidRDefault="00B346CD" w:rsidP="0034469A">
            <w:pPr>
              <w:pStyle w:val="a6"/>
              <w:ind w:left="-17" w:right="-17"/>
              <w:rPr>
                <w:sz w:val="18"/>
                <w:szCs w:val="18"/>
              </w:rPr>
            </w:pPr>
            <w:r>
              <w:rPr>
                <w:sz w:val="18"/>
                <w:szCs w:val="18"/>
              </w:rPr>
              <w:t>- отклонение от прямого угла;</w:t>
            </w:r>
          </w:p>
          <w:p w14:paraId="2C61DFA4" w14:textId="77777777" w:rsidR="00B346CD" w:rsidRDefault="00B346CD" w:rsidP="0034469A">
            <w:pPr>
              <w:pStyle w:val="a6"/>
              <w:ind w:left="-17" w:right="-17"/>
              <w:rPr>
                <w:sz w:val="18"/>
                <w:szCs w:val="18"/>
              </w:rPr>
            </w:pPr>
            <w:r>
              <w:rPr>
                <w:sz w:val="18"/>
                <w:szCs w:val="18"/>
              </w:rPr>
              <w:t>Качество лицевой поверхности;</w:t>
            </w:r>
          </w:p>
          <w:p w14:paraId="41CD5478" w14:textId="77777777" w:rsidR="00B346CD" w:rsidRDefault="00B346CD" w:rsidP="0034469A">
            <w:pPr>
              <w:pStyle w:val="a6"/>
              <w:ind w:left="-17" w:right="-17"/>
              <w:rPr>
                <w:sz w:val="18"/>
                <w:szCs w:val="18"/>
              </w:rPr>
            </w:pPr>
            <w:r>
              <w:rPr>
                <w:sz w:val="18"/>
                <w:szCs w:val="18"/>
              </w:rPr>
              <w:t>Фактура лицевой поверхности;</w:t>
            </w:r>
          </w:p>
          <w:p w14:paraId="7D2E5AC7" w14:textId="77777777" w:rsidR="00B346CD" w:rsidRDefault="00B346CD" w:rsidP="0034469A">
            <w:pPr>
              <w:pStyle w:val="a6"/>
              <w:ind w:left="-17" w:right="-17"/>
              <w:rPr>
                <w:sz w:val="18"/>
                <w:szCs w:val="18"/>
              </w:rPr>
            </w:pPr>
            <w:r>
              <w:rPr>
                <w:sz w:val="18"/>
                <w:szCs w:val="18"/>
              </w:rPr>
              <w:t>Упаковка;</w:t>
            </w:r>
          </w:p>
          <w:p w14:paraId="765D86AA" w14:textId="77777777" w:rsidR="00B346CD" w:rsidRPr="0034469A" w:rsidRDefault="00B346CD" w:rsidP="0034469A">
            <w:pPr>
              <w:pStyle w:val="a6"/>
              <w:ind w:left="-17" w:right="-17"/>
              <w:rPr>
                <w:sz w:val="18"/>
                <w:szCs w:val="18"/>
              </w:rPr>
            </w:pPr>
            <w:r>
              <w:rPr>
                <w:sz w:val="18"/>
                <w:szCs w:val="18"/>
              </w:rPr>
              <w:t>Маркировка.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D042A0E" w14:textId="77777777" w:rsidR="00760A84" w:rsidRPr="0034469A" w:rsidRDefault="00B346CD" w:rsidP="0034469A">
            <w:pPr>
              <w:ind w:left="-17" w:right="-17"/>
              <w:rPr>
                <w:sz w:val="18"/>
                <w:szCs w:val="18"/>
              </w:rPr>
            </w:pPr>
            <w:r>
              <w:rPr>
                <w:sz w:val="18"/>
                <w:szCs w:val="18"/>
              </w:rPr>
              <w:t>ГОСТ 9480-2012</w:t>
            </w:r>
          </w:p>
        </w:tc>
      </w:tr>
    </w:tbl>
    <w:p w14:paraId="3DD8FFE8" w14:textId="77777777" w:rsidR="00B857B6" w:rsidRPr="00D801E8" w:rsidRDefault="00B857B6" w:rsidP="00E573FC"/>
    <w:sectPr w:rsidR="00B857B6" w:rsidRPr="00D801E8" w:rsidSect="00685018">
      <w:headerReference w:type="even" r:id="rId7"/>
      <w:headerReference w:type="default" r:id="rId8"/>
      <w:footerReference w:type="default" r:id="rId9"/>
      <w:pgSz w:w="11906" w:h="16838"/>
      <w:pgMar w:top="3856" w:right="992" w:bottom="1843" w:left="1304" w:header="720" w:footer="90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E4B7E" w14:textId="77777777" w:rsidR="00082689" w:rsidRDefault="00082689">
      <w:r>
        <w:separator/>
      </w:r>
    </w:p>
  </w:endnote>
  <w:endnote w:type="continuationSeparator" w:id="0">
    <w:p w14:paraId="7668D7D3" w14:textId="77777777" w:rsidR="00082689" w:rsidRDefault="0008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54091" w14:textId="77777777" w:rsidR="00611FB0" w:rsidRDefault="00611FB0" w:rsidP="004233F0">
    <w:pPr>
      <w:ind w:firstLine="426"/>
      <w:jc w:val="both"/>
      <w:rPr>
        <w:sz w:val="16"/>
        <w:szCs w:val="16"/>
      </w:rPr>
    </w:pPr>
    <w:r>
      <w:rPr>
        <w:sz w:val="16"/>
        <w:szCs w:val="16"/>
      </w:rPr>
      <w:t>Руководитель организации</w:t>
    </w:r>
  </w:p>
  <w:p w14:paraId="04DAE993"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D3F5948"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25117CA"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14:paraId="5C0A8B27"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1B895127"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E42D8" w14:textId="77777777" w:rsidR="00082689" w:rsidRDefault="00082689">
      <w:r>
        <w:separator/>
      </w:r>
    </w:p>
  </w:footnote>
  <w:footnote w:type="continuationSeparator" w:id="0">
    <w:p w14:paraId="3BDE14B3" w14:textId="77777777" w:rsidR="00082689" w:rsidRDefault="0008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38658"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CA5C79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FF869" w14:textId="77777777" w:rsidR="00611FB0" w:rsidRDefault="00611FB0" w:rsidP="001E5318">
    <w:pPr>
      <w:ind w:right="360"/>
      <w:rPr>
        <w:sz w:val="24"/>
      </w:rPr>
    </w:pPr>
  </w:p>
  <w:p w14:paraId="28898560" w14:textId="77777777" w:rsidR="00611FB0" w:rsidRDefault="00611FB0" w:rsidP="001E5318">
    <w:pPr>
      <w:ind w:right="360"/>
      <w:rPr>
        <w:sz w:val="24"/>
      </w:rPr>
    </w:pPr>
  </w:p>
  <w:p w14:paraId="3ECE7450"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115102FF" w14:textId="77777777" w:rsidR="00611FB0" w:rsidRPr="00B346CD"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B346CD">
      <w:rPr>
        <w:sz w:val="28"/>
        <w:szCs w:val="28"/>
        <w:u w:val="single"/>
      </w:rPr>
      <w:t>24949925000.</w:t>
    </w:r>
    <w:r w:rsidR="00B346CD" w:rsidRPr="00B346CD">
      <w:rPr>
        <w:sz w:val="28"/>
        <w:szCs w:val="28"/>
        <w:u w:val="single"/>
      </w:rPr>
      <w:t>2037</w:t>
    </w:r>
    <w:r w:rsidR="00BC72FA" w:rsidRPr="00B346CD">
      <w:rPr>
        <w:sz w:val="28"/>
        <w:szCs w:val="28"/>
        <w:u w:val="single"/>
      </w:rPr>
      <w:t>-202</w:t>
    </w:r>
    <w:r w:rsidR="00B346CD" w:rsidRPr="00B346CD">
      <w:rPr>
        <w:sz w:val="28"/>
        <w:szCs w:val="28"/>
        <w:u w:val="single"/>
      </w:rPr>
      <w:t>1</w:t>
    </w:r>
    <w:r w:rsidRPr="00B346CD">
      <w:rPr>
        <w:sz w:val="28"/>
        <w:u w:val="single"/>
      </w:rPr>
      <w:t xml:space="preserve">                          </w:t>
    </w:r>
  </w:p>
  <w:p w14:paraId="6BECB39F" w14:textId="77777777" w:rsidR="00611FB0" w:rsidRPr="00B346CD" w:rsidRDefault="00611FB0" w:rsidP="00C06D89">
    <w:pPr>
      <w:rPr>
        <w:sz w:val="2"/>
      </w:rPr>
    </w:pPr>
    <w:r w:rsidRPr="00B346CD">
      <w:rPr>
        <w:sz w:val="28"/>
      </w:rPr>
      <w:tab/>
    </w:r>
    <w:r w:rsidRPr="00B346CD">
      <w:rPr>
        <w:sz w:val="28"/>
      </w:rPr>
      <w:tab/>
    </w:r>
    <w:r w:rsidRPr="00B346CD">
      <w:rPr>
        <w:sz w:val="28"/>
      </w:rPr>
      <w:tab/>
    </w:r>
    <w:r w:rsidRPr="00B346CD">
      <w:rPr>
        <w:sz w:val="28"/>
      </w:rPr>
      <w:tab/>
    </w:r>
    <w:r w:rsidRPr="00B346CD">
      <w:rPr>
        <w:sz w:val="28"/>
      </w:rPr>
      <w:tab/>
    </w:r>
    <w:r w:rsidRPr="00B346CD">
      <w:rPr>
        <w:sz w:val="28"/>
      </w:rPr>
      <w:tab/>
    </w:r>
    <w:r w:rsidRPr="00B346CD">
      <w:rPr>
        <w:sz w:val="28"/>
      </w:rPr>
      <w:tab/>
    </w:r>
    <w:r w:rsidRPr="00B346CD">
      <w:rPr>
        <w:sz w:val="4"/>
      </w:rPr>
      <w:t xml:space="preserve">  </w:t>
    </w:r>
  </w:p>
  <w:p w14:paraId="72B3C36F" w14:textId="77777777" w:rsidR="00611FB0" w:rsidRPr="00E510FF" w:rsidRDefault="00611FB0" w:rsidP="00C06D89">
    <w:pPr>
      <w:rPr>
        <w:sz w:val="28"/>
        <w:u w:val="single"/>
      </w:rPr>
    </w:pPr>
    <w:r w:rsidRPr="00B346CD">
      <w:rPr>
        <w:sz w:val="28"/>
      </w:rPr>
      <w:tab/>
    </w:r>
    <w:r w:rsidRPr="00B346CD">
      <w:rPr>
        <w:sz w:val="28"/>
      </w:rPr>
      <w:tab/>
    </w:r>
    <w:r w:rsidRPr="00B346CD">
      <w:rPr>
        <w:sz w:val="28"/>
      </w:rPr>
      <w:tab/>
    </w:r>
    <w:r w:rsidRPr="00B346CD">
      <w:rPr>
        <w:sz w:val="28"/>
      </w:rPr>
      <w:tab/>
    </w:r>
    <w:r w:rsidRPr="00B346CD">
      <w:rPr>
        <w:sz w:val="28"/>
      </w:rPr>
      <w:tab/>
    </w:r>
    <w:r w:rsidRPr="00B346CD">
      <w:rPr>
        <w:sz w:val="28"/>
      </w:rPr>
      <w:tab/>
    </w:r>
    <w:r w:rsidRPr="00B346CD">
      <w:rPr>
        <w:sz w:val="18"/>
        <w:szCs w:val="18"/>
      </w:rPr>
      <w:t xml:space="preserve">от </w:t>
    </w:r>
    <w:proofErr w:type="gramStart"/>
    <w:r w:rsidRPr="00B346CD">
      <w:rPr>
        <w:sz w:val="24"/>
        <w:szCs w:val="24"/>
      </w:rPr>
      <w:t>«</w:t>
    </w:r>
    <w:r w:rsidRPr="00B346CD">
      <w:rPr>
        <w:sz w:val="24"/>
        <w:szCs w:val="24"/>
        <w:u w:val="single"/>
      </w:rPr>
      <w:t xml:space="preserve"> </w:t>
    </w:r>
    <w:r w:rsidR="00B346CD" w:rsidRPr="00B346CD">
      <w:rPr>
        <w:sz w:val="28"/>
        <w:u w:val="single"/>
      </w:rPr>
      <w:t>23</w:t>
    </w:r>
    <w:proofErr w:type="gramEnd"/>
    <w:r w:rsidRPr="00B346CD">
      <w:rPr>
        <w:sz w:val="28"/>
        <w:u w:val="single"/>
      </w:rPr>
      <w:t xml:space="preserve"> </w:t>
    </w:r>
    <w:r w:rsidRPr="00B346CD">
      <w:rPr>
        <w:sz w:val="24"/>
        <w:szCs w:val="24"/>
      </w:rPr>
      <w:t>»</w:t>
    </w:r>
    <w:r w:rsidRPr="00B346CD">
      <w:rPr>
        <w:sz w:val="28"/>
        <w:u w:val="single"/>
      </w:rPr>
      <w:t xml:space="preserve"> </w:t>
    </w:r>
    <w:r w:rsidR="00B346CD" w:rsidRPr="00B346CD">
      <w:rPr>
        <w:sz w:val="28"/>
        <w:u w:val="single"/>
      </w:rPr>
      <w:t>апрел</w:t>
    </w:r>
    <w:r w:rsidR="008231F3" w:rsidRPr="00B346CD">
      <w:rPr>
        <w:sz w:val="28"/>
        <w:u w:val="single"/>
      </w:rPr>
      <w:t>я</w:t>
    </w:r>
    <w:r w:rsidRPr="00B346CD">
      <w:rPr>
        <w:sz w:val="28"/>
        <w:u w:val="single"/>
      </w:rPr>
      <w:t xml:space="preserve">  </w:t>
    </w:r>
    <w:r w:rsidRPr="00B346CD">
      <w:rPr>
        <w:sz w:val="18"/>
        <w:szCs w:val="18"/>
      </w:rPr>
      <w:t>20</w:t>
    </w:r>
    <w:r w:rsidRPr="00B346CD">
      <w:rPr>
        <w:sz w:val="28"/>
        <w:szCs w:val="28"/>
        <w:u w:val="single"/>
      </w:rPr>
      <w:t xml:space="preserve"> </w:t>
    </w:r>
    <w:r w:rsidR="00BC72FA" w:rsidRPr="00B346CD">
      <w:rPr>
        <w:sz w:val="28"/>
        <w:szCs w:val="28"/>
        <w:u w:val="single"/>
      </w:rPr>
      <w:t>2</w:t>
    </w:r>
    <w:r w:rsidR="00B346CD" w:rsidRPr="00B346CD">
      <w:rPr>
        <w:sz w:val="28"/>
        <w:szCs w:val="28"/>
        <w:u w:val="single"/>
      </w:rPr>
      <w:t>1</w:t>
    </w:r>
    <w:r w:rsidRPr="00B346CD">
      <w:rPr>
        <w:sz w:val="28"/>
        <w:szCs w:val="28"/>
        <w:u w:val="single"/>
      </w:rPr>
      <w:t xml:space="preserve"> </w:t>
    </w:r>
    <w:r w:rsidRPr="00B346CD">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B346CD">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346CD">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755D7015" w14:textId="77777777" w:rsidR="00611FB0" w:rsidRPr="006805F8" w:rsidRDefault="00611FB0" w:rsidP="00C06D89">
    <w:pPr>
      <w:rPr>
        <w:sz w:val="22"/>
      </w:rPr>
    </w:pPr>
  </w:p>
  <w:p w14:paraId="1CA1D216" w14:textId="77777777" w:rsidR="00611FB0" w:rsidRPr="00BA10DD" w:rsidRDefault="00611FB0" w:rsidP="00A27EC3">
    <w:pPr>
      <w:jc w:val="center"/>
      <w:rPr>
        <w:sz w:val="8"/>
        <w:szCs w:val="8"/>
      </w:rPr>
    </w:pPr>
    <w:r>
      <w:rPr>
        <w:sz w:val="32"/>
        <w:szCs w:val="32"/>
      </w:rPr>
      <w:t>ОБЛАСТЬ ТЕХНИЧЕСКОЙ КОМПЕТЕНТНОСТИ</w:t>
    </w:r>
  </w:p>
  <w:p w14:paraId="07056499" w14:textId="77777777" w:rsidR="00611FB0" w:rsidRPr="00B346CD" w:rsidRDefault="00611FB0" w:rsidP="00A27EC3">
    <w:pPr>
      <w:tabs>
        <w:tab w:val="left" w:pos="5625"/>
      </w:tabs>
      <w:jc w:val="center"/>
      <w:rPr>
        <w:sz w:val="32"/>
        <w:szCs w:val="32"/>
      </w:rPr>
    </w:pPr>
    <w:r w:rsidRPr="00B346CD">
      <w:rPr>
        <w:noProof/>
        <w:sz w:val="28"/>
        <w:szCs w:val="28"/>
      </w:rPr>
      <w:pict w14:anchorId="11AD27C7">
        <v:line id="_x0000_s2053" style="position:absolute;left:0;text-align:left;z-index:251658240" from="3.7pt,17.5pt" to="466.85pt,17.5pt"/>
      </w:pict>
    </w:r>
    <w:r w:rsidRPr="00B346CD">
      <w:rPr>
        <w:sz w:val="32"/>
        <w:szCs w:val="32"/>
      </w:rPr>
      <w:t>системы производственного контроля</w:t>
    </w:r>
  </w:p>
  <w:p w14:paraId="74F0E372" w14:textId="77777777" w:rsidR="00611FB0" w:rsidRPr="00E25503" w:rsidRDefault="00005D9A" w:rsidP="00FC2891">
    <w:pPr>
      <w:jc w:val="center"/>
      <w:rPr>
        <w:sz w:val="32"/>
        <w:szCs w:val="32"/>
      </w:rPr>
    </w:pPr>
    <w:r w:rsidRPr="00B346CD">
      <w:rPr>
        <w:sz w:val="32"/>
        <w:szCs w:val="32"/>
      </w:rPr>
      <w:t>Общества с ограниченной ответственностью</w:t>
    </w:r>
    <w:r w:rsidR="00611FB0" w:rsidRPr="00B346CD">
      <w:rPr>
        <w:sz w:val="32"/>
        <w:szCs w:val="32"/>
      </w:rPr>
      <w:t xml:space="preserve"> «</w:t>
    </w:r>
    <w:proofErr w:type="spellStart"/>
    <w:r w:rsidR="00B346CD" w:rsidRPr="00B346CD">
      <w:rPr>
        <w:sz w:val="32"/>
        <w:szCs w:val="32"/>
      </w:rPr>
      <w:t>КаменьТрейд</w:t>
    </w:r>
    <w:proofErr w:type="spellEnd"/>
    <w:r w:rsidR="00611FB0" w:rsidRPr="00B346CD">
      <w:rPr>
        <w:sz w:val="32"/>
        <w:szCs w:val="32"/>
      </w:rPr>
      <w:t>»</w:t>
    </w:r>
  </w:p>
  <w:p w14:paraId="58529083" w14:textId="77777777" w:rsidR="00611FB0" w:rsidRDefault="00611FB0" w:rsidP="00B966ED">
    <w:pPr>
      <w:jc w:val="center"/>
      <w:rPr>
        <w:sz w:val="12"/>
        <w:szCs w:val="12"/>
      </w:rPr>
    </w:pPr>
    <w:r w:rsidRPr="005964D0">
      <w:rPr>
        <w:sz w:val="28"/>
        <w:szCs w:val="28"/>
      </w:rPr>
      <w:pict w14:anchorId="3ADBC85F">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A636DB7" w14:textId="77777777">
      <w:trPr>
        <w:trHeight w:val="534"/>
      </w:trPr>
      <w:tc>
        <w:tcPr>
          <w:tcW w:w="1560" w:type="dxa"/>
          <w:shd w:val="clear" w:color="auto" w:fill="auto"/>
        </w:tcPr>
        <w:p w14:paraId="727ED46B"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6A7FD1E"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5A61F44"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010A7CD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374CEC3"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68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018"/>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46CD"/>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2B"/>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238"/>
    <w:rsid w:val="00C9197B"/>
    <w:rsid w:val="00C92272"/>
    <w:rsid w:val="00C9271D"/>
    <w:rsid w:val="00C952A8"/>
    <w:rsid w:val="00C97775"/>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A73141C"/>
  <w15:chartTrackingRefBased/>
  <w15:docId w15:val="{206D5DB3-67DA-4692-8E89-36CBEBAD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2024-03-19T14:23:00Z</cp:lastPrinted>
  <dcterms:created xsi:type="dcterms:W3CDTF">2026-06-08T16:54:00Z</dcterms:created>
  <dcterms:modified xsi:type="dcterms:W3CDTF">2026-06-08T16:54:00Z</dcterms:modified>
</cp:coreProperties>
</file>