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9407F" w:rsidRPr="0059407F" w:rsidTr="00DC0EA2">
        <w:trPr>
          <w:trHeight w:val="42"/>
        </w:trPr>
        <w:tc>
          <w:tcPr>
            <w:tcW w:w="1560" w:type="dxa"/>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bookmarkStart w:id="0" w:name="_GoBack"/>
            <w:bookmarkEnd w:id="0"/>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p w:rsidR="00837CFF" w:rsidRDefault="00837CFF" w:rsidP="006E5910">
            <w:pPr>
              <w:spacing w:line="211" w:lineRule="auto"/>
              <w:rPr>
                <w:b/>
                <w:sz w:val="18"/>
                <w:szCs w:val="18"/>
              </w:rPr>
            </w:pPr>
          </w:p>
          <w:p w:rsidR="00837CFF" w:rsidRPr="0059407F" w:rsidRDefault="00837CF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rsidTr="00C42564">
        <w:trPr>
          <w:cantSplit/>
          <w:trHeight w:val="104"/>
        </w:trPr>
        <w:tc>
          <w:tcPr>
            <w:tcW w:w="1560" w:type="dxa"/>
            <w:tcBorders>
              <w:top w:val="double" w:sz="6" w:space="0" w:color="auto"/>
            </w:tcBorders>
          </w:tcPr>
          <w:p w:rsidR="003E67DF"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p w:rsidR="00837CFF" w:rsidRDefault="00837CFF" w:rsidP="00011253">
            <w:pPr>
              <w:spacing w:line="211" w:lineRule="auto"/>
              <w:ind w:right="-65"/>
              <w:rPr>
                <w:b/>
                <w:spacing w:val="-4"/>
                <w:sz w:val="18"/>
                <w:szCs w:val="18"/>
              </w:rPr>
            </w:pPr>
          </w:p>
          <w:p w:rsidR="00837CFF" w:rsidRPr="00DC7434" w:rsidRDefault="00837CFF" w:rsidP="00011253">
            <w:pPr>
              <w:spacing w:line="211" w:lineRule="auto"/>
              <w:ind w:right="-65"/>
              <w:rPr>
                <w:b/>
                <w:spacing w:val="-4"/>
                <w:sz w:val="18"/>
                <w:szCs w:val="18"/>
              </w:rPr>
            </w:pP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p w:rsidR="00837CFF" w:rsidRDefault="00837CFF" w:rsidP="00DC7434">
            <w:pPr>
              <w:spacing w:line="211" w:lineRule="auto"/>
              <w:ind w:right="-65"/>
              <w:rPr>
                <w:b/>
                <w:spacing w:val="-4"/>
                <w:sz w:val="18"/>
                <w:szCs w:val="18"/>
              </w:rPr>
            </w:pPr>
          </w:p>
          <w:p w:rsidR="00837CFF" w:rsidRPr="00DC7434" w:rsidRDefault="00837CFF" w:rsidP="00DC7434">
            <w:pPr>
              <w:spacing w:line="211" w:lineRule="auto"/>
              <w:ind w:right="-65"/>
              <w:rPr>
                <w:b/>
                <w:spacing w:val="-4"/>
                <w:sz w:val="18"/>
                <w:szCs w:val="18"/>
              </w:rPr>
            </w:pP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F637AB" w:rsidRDefault="00F637AB" w:rsidP="00A3736C">
            <w:pPr>
              <w:spacing w:line="175" w:lineRule="auto"/>
              <w:jc w:val="both"/>
              <w:rPr>
                <w:sz w:val="18"/>
                <w:szCs w:val="18"/>
              </w:rPr>
            </w:pPr>
          </w:p>
          <w:p w:rsidR="00837CFF" w:rsidRPr="0059407F" w:rsidRDefault="00837CFF" w:rsidP="00A3736C">
            <w:pPr>
              <w:spacing w:line="175" w:lineRule="auto"/>
              <w:jc w:val="both"/>
              <w:rPr>
                <w:sz w:val="18"/>
                <w:szCs w:val="18"/>
              </w:rPr>
            </w:pP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rsidR="001F3C96" w:rsidRDefault="001F3C96" w:rsidP="00A3736C">
            <w:pPr>
              <w:spacing w:line="175" w:lineRule="auto"/>
              <w:jc w:val="both"/>
              <w:rPr>
                <w:sz w:val="18"/>
                <w:szCs w:val="18"/>
              </w:rPr>
            </w:pPr>
          </w:p>
          <w:p w:rsidR="00837CFF" w:rsidRPr="0059407F" w:rsidRDefault="00837CFF"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837CFF"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струкций</w:t>
            </w:r>
          </w:p>
          <w:p w:rsidR="00837CFF" w:rsidRDefault="00837CFF" w:rsidP="006E5910">
            <w:pPr>
              <w:spacing w:line="211" w:lineRule="auto"/>
              <w:ind w:right="-65"/>
              <w:rPr>
                <w:b/>
                <w:spacing w:val="-2"/>
                <w:sz w:val="18"/>
                <w:szCs w:val="18"/>
              </w:rPr>
            </w:pPr>
          </w:p>
          <w:p w:rsidR="003E67DF" w:rsidRPr="002A4A90" w:rsidRDefault="003E67DF" w:rsidP="006E5910">
            <w:pPr>
              <w:spacing w:line="211" w:lineRule="auto"/>
              <w:ind w:right="-65"/>
              <w:rPr>
                <w:b/>
                <w:spacing w:val="-2"/>
                <w:sz w:val="18"/>
                <w:szCs w:val="18"/>
              </w:rPr>
            </w:pPr>
            <w:r w:rsidRPr="002A4A90">
              <w:rPr>
                <w:b/>
                <w:spacing w:val="-2"/>
                <w:sz w:val="18"/>
                <w:szCs w:val="18"/>
              </w:rPr>
              <w:t xml:space="preserve">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p w:rsidR="00837CFF" w:rsidRPr="0059407F" w:rsidRDefault="00837CFF" w:rsidP="00E3297A">
            <w:pPr>
              <w:spacing w:line="204"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lastRenderedPageBreak/>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p w:rsidR="00837CFF" w:rsidRDefault="00837CFF" w:rsidP="00E3297A">
            <w:pPr>
              <w:spacing w:line="204" w:lineRule="auto"/>
              <w:ind w:right="-17"/>
              <w:jc w:val="both"/>
              <w:rPr>
                <w:sz w:val="18"/>
                <w:szCs w:val="18"/>
              </w:rPr>
            </w:pPr>
          </w:p>
          <w:p w:rsidR="00837CFF" w:rsidRPr="0059407F" w:rsidRDefault="00837CFF" w:rsidP="00E3297A">
            <w:pPr>
              <w:spacing w:line="204"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p w:rsidR="00837CFF" w:rsidRPr="0059407F" w:rsidRDefault="00837CFF" w:rsidP="0022259E">
            <w:pPr>
              <w:spacing w:line="192" w:lineRule="auto"/>
              <w:ind w:right="-17"/>
              <w:jc w:val="both"/>
              <w:rPr>
                <w:sz w:val="18"/>
                <w:szCs w:val="18"/>
              </w:rPr>
            </w:pP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p w:rsidR="00837CFF" w:rsidRPr="0059407F" w:rsidRDefault="00837CFF" w:rsidP="0022259E">
            <w:pPr>
              <w:spacing w:line="192" w:lineRule="auto"/>
              <w:ind w:right="-17"/>
              <w:jc w:val="both"/>
              <w:rPr>
                <w:sz w:val="18"/>
                <w:szCs w:val="18"/>
              </w:rPr>
            </w:pP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p w:rsidR="00837CFF" w:rsidRPr="0059407F" w:rsidRDefault="00837CFF" w:rsidP="0022259E">
            <w:pPr>
              <w:spacing w:line="192" w:lineRule="auto"/>
              <w:ind w:right="-17"/>
              <w:jc w:val="both"/>
              <w:rPr>
                <w:sz w:val="18"/>
                <w:szCs w:val="18"/>
              </w:rPr>
            </w:pP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p w:rsidR="00837CFF" w:rsidRPr="0059407F" w:rsidRDefault="00837CFF" w:rsidP="0022259E">
            <w:pPr>
              <w:spacing w:line="192" w:lineRule="auto"/>
              <w:ind w:right="-17"/>
              <w:jc w:val="both"/>
              <w:rPr>
                <w:sz w:val="18"/>
                <w:szCs w:val="18"/>
              </w:rPr>
            </w:pP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D34A7F">
        <w:trPr>
          <w:trHeight w:val="99"/>
        </w:trPr>
        <w:tc>
          <w:tcPr>
            <w:tcW w:w="1560" w:type="dxa"/>
            <w:tcBorders>
              <w:top w:val="double" w:sz="6" w:space="0" w:color="auto"/>
              <w:bottom w:val="single" w:sz="4" w:space="0" w:color="auto"/>
            </w:tcBorders>
          </w:tcPr>
          <w:p w:rsidR="003E67DF" w:rsidRDefault="00141BA9" w:rsidP="003738D6">
            <w:pPr>
              <w:spacing w:line="192" w:lineRule="auto"/>
              <w:ind w:right="-62"/>
              <w:rPr>
                <w:b/>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p w:rsidR="00837CFF" w:rsidRPr="00B97492" w:rsidRDefault="00837CFF" w:rsidP="003738D6">
            <w:pPr>
              <w:spacing w:line="192" w:lineRule="auto"/>
              <w:ind w:right="-62"/>
              <w:rPr>
                <w:sz w:val="18"/>
                <w:szCs w:val="18"/>
              </w:rPr>
            </w:pP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p w:rsidR="00837CFF" w:rsidRPr="0059407F" w:rsidRDefault="00837CFF" w:rsidP="00414AEA">
            <w:pPr>
              <w:spacing w:line="192" w:lineRule="auto"/>
              <w:ind w:right="-17"/>
              <w:jc w:val="both"/>
              <w:rPr>
                <w:sz w:val="18"/>
                <w:szCs w:val="18"/>
              </w:rPr>
            </w:pP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p w:rsidR="00837CFF" w:rsidRPr="0059407F" w:rsidRDefault="00837CFF" w:rsidP="00414AEA">
            <w:pPr>
              <w:spacing w:line="192" w:lineRule="auto"/>
              <w:ind w:right="-17"/>
              <w:jc w:val="both"/>
              <w:rPr>
                <w:sz w:val="18"/>
                <w:szCs w:val="18"/>
              </w:rPr>
            </w:pP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p w:rsidR="00837CFF" w:rsidRPr="0059407F" w:rsidRDefault="00837CFF" w:rsidP="00414AEA">
            <w:pPr>
              <w:spacing w:line="192" w:lineRule="auto"/>
              <w:ind w:right="-17"/>
              <w:jc w:val="both"/>
              <w:rPr>
                <w:sz w:val="18"/>
                <w:szCs w:val="18"/>
              </w:rPr>
            </w:pP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p w:rsidR="00837CFF" w:rsidRPr="0059407F" w:rsidRDefault="00837CFF" w:rsidP="00414AEA">
            <w:pPr>
              <w:spacing w:line="192" w:lineRule="auto"/>
              <w:ind w:right="-17"/>
              <w:jc w:val="both"/>
              <w:rPr>
                <w:sz w:val="18"/>
                <w:szCs w:val="18"/>
              </w:rPr>
            </w:pP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p w:rsidR="00837CFF" w:rsidRPr="0059407F" w:rsidRDefault="00837CFF" w:rsidP="00414AEA">
            <w:pPr>
              <w:spacing w:line="192" w:lineRule="auto"/>
              <w:ind w:right="-17"/>
              <w:jc w:val="both"/>
              <w:rPr>
                <w:sz w:val="18"/>
                <w:szCs w:val="18"/>
              </w:rPr>
            </w:pP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p w:rsidR="00837CFF" w:rsidRPr="0059407F" w:rsidRDefault="00837CFF" w:rsidP="00414AEA">
            <w:pPr>
              <w:spacing w:line="192" w:lineRule="auto"/>
              <w:ind w:right="-17"/>
              <w:jc w:val="both"/>
              <w:rPr>
                <w:sz w:val="18"/>
                <w:szCs w:val="18"/>
              </w:rPr>
            </w:pP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p w:rsidR="00837CFF" w:rsidRPr="0059407F" w:rsidRDefault="00837CFF" w:rsidP="00414AEA">
            <w:pPr>
              <w:spacing w:line="206" w:lineRule="auto"/>
              <w:ind w:right="-17"/>
              <w:rPr>
                <w:sz w:val="18"/>
                <w:szCs w:val="18"/>
              </w:rPr>
            </w:pP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p w:rsidR="00837CFF" w:rsidRPr="0059407F" w:rsidRDefault="00837CFF" w:rsidP="00414AEA">
            <w:pPr>
              <w:spacing w:line="206" w:lineRule="auto"/>
              <w:jc w:val="both"/>
              <w:rPr>
                <w:sz w:val="18"/>
                <w:szCs w:val="18"/>
              </w:rPr>
            </w:pP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Default="00F3560A" w:rsidP="00414AEA">
            <w:pPr>
              <w:pStyle w:val="a6"/>
              <w:spacing w:line="206" w:lineRule="auto"/>
              <w:ind w:left="-17"/>
              <w:rPr>
                <w:sz w:val="18"/>
                <w:szCs w:val="18"/>
              </w:rPr>
            </w:pPr>
            <w:r w:rsidRPr="0059407F">
              <w:rPr>
                <w:sz w:val="18"/>
                <w:szCs w:val="18"/>
              </w:rPr>
              <w:t>Создание цветников.</w:t>
            </w:r>
          </w:p>
          <w:p w:rsidR="00837CFF" w:rsidRPr="0059407F" w:rsidRDefault="00837CFF" w:rsidP="00414AEA">
            <w:pPr>
              <w:pStyle w:val="a6"/>
              <w:spacing w:line="206" w:lineRule="auto"/>
              <w:ind w:left="-17"/>
              <w:rPr>
                <w:sz w:val="18"/>
                <w:szCs w:val="18"/>
              </w:rPr>
            </w:pP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D92" w:rsidRDefault="00FF7D92">
      <w:r>
        <w:separator/>
      </w:r>
    </w:p>
  </w:endnote>
  <w:endnote w:type="continuationSeparator" w:id="0">
    <w:p w:rsidR="00FF7D92" w:rsidRDefault="00FF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37CFF">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D92" w:rsidRDefault="00FF7D92">
      <w:r>
        <w:separator/>
      </w:r>
    </w:p>
  </w:footnote>
  <w:footnote w:type="continuationSeparator" w:id="0">
    <w:p w:rsidR="00FF7D92" w:rsidRDefault="00FF7D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rsidR="00611FB0" w:rsidRPr="00837CFF"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37CFF">
      <w:rPr>
        <w:sz w:val="28"/>
        <w:szCs w:val="28"/>
        <w:u w:val="single"/>
      </w:rPr>
      <w:t>24949925000.</w:t>
    </w:r>
    <w:r w:rsidR="00837CFF" w:rsidRPr="00837CFF">
      <w:rPr>
        <w:sz w:val="28"/>
        <w:szCs w:val="28"/>
        <w:u w:val="single"/>
      </w:rPr>
      <w:t>2072</w:t>
    </w:r>
    <w:r w:rsidR="00BC72FA" w:rsidRPr="00837CFF">
      <w:rPr>
        <w:sz w:val="28"/>
        <w:szCs w:val="28"/>
        <w:u w:val="single"/>
      </w:rPr>
      <w:t>-202</w:t>
    </w:r>
    <w:r w:rsidR="00C92272" w:rsidRPr="00837CFF">
      <w:rPr>
        <w:sz w:val="28"/>
        <w:szCs w:val="28"/>
        <w:u w:val="single"/>
      </w:rPr>
      <w:t>1</w:t>
    </w:r>
    <w:r w:rsidRPr="00837CFF">
      <w:rPr>
        <w:sz w:val="28"/>
        <w:u w:val="single"/>
      </w:rPr>
      <w:t xml:space="preserve">                          </w:t>
    </w:r>
  </w:p>
  <w:p w:rsidR="00611FB0" w:rsidRPr="00837CFF" w:rsidRDefault="00611FB0" w:rsidP="00C06D89">
    <w:pPr>
      <w:rPr>
        <w:sz w:val="2"/>
      </w:rPr>
    </w:pPr>
    <w:r w:rsidRPr="00837CFF">
      <w:rPr>
        <w:sz w:val="28"/>
      </w:rPr>
      <w:tab/>
    </w:r>
    <w:r w:rsidRPr="00837CFF">
      <w:rPr>
        <w:sz w:val="28"/>
      </w:rPr>
      <w:tab/>
    </w:r>
    <w:r w:rsidRPr="00837CFF">
      <w:rPr>
        <w:sz w:val="28"/>
      </w:rPr>
      <w:tab/>
    </w:r>
    <w:r w:rsidRPr="00837CFF">
      <w:rPr>
        <w:sz w:val="28"/>
      </w:rPr>
      <w:tab/>
    </w:r>
    <w:r w:rsidRPr="00837CFF">
      <w:rPr>
        <w:sz w:val="28"/>
      </w:rPr>
      <w:tab/>
    </w:r>
    <w:r w:rsidRPr="00837CFF">
      <w:rPr>
        <w:sz w:val="28"/>
      </w:rPr>
      <w:tab/>
    </w:r>
    <w:r w:rsidRPr="00837CFF">
      <w:rPr>
        <w:sz w:val="28"/>
      </w:rPr>
      <w:tab/>
    </w:r>
    <w:r w:rsidRPr="00837CFF">
      <w:rPr>
        <w:sz w:val="4"/>
      </w:rPr>
      <w:t xml:space="preserve">  </w:t>
    </w:r>
  </w:p>
  <w:p w:rsidR="00611FB0" w:rsidRPr="00E510FF" w:rsidRDefault="00611FB0" w:rsidP="00C06D89">
    <w:pPr>
      <w:rPr>
        <w:sz w:val="28"/>
        <w:u w:val="single"/>
      </w:rPr>
    </w:pPr>
    <w:r w:rsidRPr="00837CFF">
      <w:rPr>
        <w:sz w:val="28"/>
      </w:rPr>
      <w:tab/>
    </w:r>
    <w:r w:rsidRPr="00837CFF">
      <w:rPr>
        <w:sz w:val="28"/>
      </w:rPr>
      <w:tab/>
    </w:r>
    <w:r w:rsidRPr="00837CFF">
      <w:rPr>
        <w:sz w:val="28"/>
      </w:rPr>
      <w:tab/>
    </w:r>
    <w:r w:rsidRPr="00837CFF">
      <w:rPr>
        <w:sz w:val="28"/>
      </w:rPr>
      <w:tab/>
    </w:r>
    <w:r w:rsidRPr="00837CFF">
      <w:rPr>
        <w:sz w:val="28"/>
      </w:rPr>
      <w:tab/>
    </w:r>
    <w:r w:rsidRPr="00837CFF">
      <w:rPr>
        <w:sz w:val="28"/>
      </w:rPr>
      <w:tab/>
    </w:r>
    <w:r w:rsidRPr="00837CFF">
      <w:rPr>
        <w:sz w:val="18"/>
        <w:szCs w:val="18"/>
      </w:rPr>
      <w:t xml:space="preserve">от </w:t>
    </w:r>
    <w:r w:rsidRPr="00837CFF">
      <w:rPr>
        <w:sz w:val="24"/>
        <w:szCs w:val="24"/>
      </w:rPr>
      <w:t>«</w:t>
    </w:r>
    <w:r w:rsidRPr="00837CFF">
      <w:rPr>
        <w:sz w:val="24"/>
        <w:szCs w:val="24"/>
        <w:u w:val="single"/>
      </w:rPr>
      <w:t xml:space="preserve"> </w:t>
    </w:r>
    <w:r w:rsidR="00837CFF" w:rsidRPr="00837CFF">
      <w:rPr>
        <w:sz w:val="28"/>
        <w:u w:val="single"/>
      </w:rPr>
      <w:t>15</w:t>
    </w:r>
    <w:r w:rsidRPr="00837CFF">
      <w:rPr>
        <w:sz w:val="28"/>
        <w:u w:val="single"/>
      </w:rPr>
      <w:t xml:space="preserve"> </w:t>
    </w:r>
    <w:r w:rsidRPr="00837CFF">
      <w:rPr>
        <w:sz w:val="24"/>
        <w:szCs w:val="24"/>
      </w:rPr>
      <w:t>»</w:t>
    </w:r>
    <w:r w:rsidRPr="00837CFF">
      <w:rPr>
        <w:sz w:val="28"/>
        <w:u w:val="single"/>
      </w:rPr>
      <w:t xml:space="preserve"> </w:t>
    </w:r>
    <w:r w:rsidR="00837CFF" w:rsidRPr="00837CFF">
      <w:rPr>
        <w:sz w:val="28"/>
        <w:u w:val="single"/>
      </w:rPr>
      <w:t>июн</w:t>
    </w:r>
    <w:r w:rsidR="00C115A4" w:rsidRPr="00837CFF">
      <w:rPr>
        <w:sz w:val="28"/>
        <w:u w:val="single"/>
      </w:rPr>
      <w:t>я</w:t>
    </w:r>
    <w:r w:rsidRPr="00837CFF">
      <w:rPr>
        <w:sz w:val="28"/>
        <w:u w:val="single"/>
      </w:rPr>
      <w:t xml:space="preserve">  </w:t>
    </w:r>
    <w:r w:rsidRPr="00837CFF">
      <w:rPr>
        <w:sz w:val="18"/>
        <w:szCs w:val="18"/>
      </w:rPr>
      <w:t>20</w:t>
    </w:r>
    <w:r w:rsidRPr="00837CFF">
      <w:rPr>
        <w:sz w:val="28"/>
        <w:szCs w:val="28"/>
        <w:u w:val="single"/>
      </w:rPr>
      <w:t xml:space="preserve"> </w:t>
    </w:r>
    <w:r w:rsidR="00BC72FA" w:rsidRPr="00837CFF">
      <w:rPr>
        <w:sz w:val="28"/>
        <w:szCs w:val="28"/>
        <w:u w:val="single"/>
      </w:rPr>
      <w:t>2</w:t>
    </w:r>
    <w:r w:rsidR="00C92272" w:rsidRPr="00837CFF">
      <w:rPr>
        <w:sz w:val="28"/>
        <w:szCs w:val="28"/>
        <w:u w:val="single"/>
      </w:rPr>
      <w:t>1</w:t>
    </w:r>
    <w:r w:rsidRPr="00837CFF">
      <w:rPr>
        <w:sz w:val="28"/>
        <w:szCs w:val="28"/>
        <w:u w:val="single"/>
      </w:rPr>
      <w:t xml:space="preserve"> </w:t>
    </w:r>
    <w:r w:rsidRPr="00837CFF">
      <w:rPr>
        <w:sz w:val="18"/>
        <w:szCs w:val="18"/>
      </w:rPr>
      <w:t>г., листов всего</w:t>
    </w:r>
    <w:r w:rsidRPr="00837CFF">
      <w:rPr>
        <w:sz w:val="28"/>
        <w:u w:val="single"/>
      </w:rPr>
      <w:t xml:space="preserve">  </w:t>
    </w:r>
    <w:r w:rsidRPr="00837CFF">
      <w:rPr>
        <w:rStyle w:val="ab"/>
        <w:sz w:val="28"/>
        <w:szCs w:val="28"/>
        <w:u w:val="single"/>
      </w:rPr>
      <w:fldChar w:fldCharType="begin"/>
    </w:r>
    <w:r w:rsidRPr="00837CFF">
      <w:rPr>
        <w:rStyle w:val="ab"/>
        <w:sz w:val="28"/>
        <w:szCs w:val="28"/>
        <w:u w:val="single"/>
      </w:rPr>
      <w:instrText xml:space="preserve"> NUMPAGES </w:instrText>
    </w:r>
    <w:r w:rsidRPr="00837CFF">
      <w:rPr>
        <w:rStyle w:val="ab"/>
        <w:sz w:val="28"/>
        <w:szCs w:val="28"/>
        <w:u w:val="single"/>
      </w:rPr>
      <w:fldChar w:fldCharType="separate"/>
    </w:r>
    <w:r w:rsidR="006D35E3">
      <w:rPr>
        <w:rStyle w:val="ab"/>
        <w:noProof/>
        <w:sz w:val="28"/>
        <w:szCs w:val="28"/>
        <w:u w:val="single"/>
      </w:rPr>
      <w:t>3</w:t>
    </w:r>
    <w:r w:rsidRPr="00837CFF">
      <w:rPr>
        <w:rStyle w:val="ab"/>
        <w:sz w:val="28"/>
        <w:szCs w:val="28"/>
        <w:u w:val="single"/>
      </w:rPr>
      <w:fldChar w:fldCharType="end"/>
    </w:r>
    <w:r w:rsidRPr="00837CFF">
      <w:rPr>
        <w:sz w:val="28"/>
        <w:u w:val="single"/>
      </w:rPr>
      <w:t xml:space="preserve"> </w:t>
    </w:r>
    <w:r w:rsidRPr="00837CFF">
      <w:rPr>
        <w:sz w:val="18"/>
        <w:szCs w:val="18"/>
      </w:rPr>
      <w:t xml:space="preserve">, лист </w:t>
    </w:r>
    <w:r w:rsidRPr="00837CFF">
      <w:rPr>
        <w:sz w:val="18"/>
        <w:szCs w:val="18"/>
        <w:u w:val="single"/>
      </w:rPr>
      <w:t>№</w:t>
    </w:r>
    <w:r w:rsidRPr="00837CFF">
      <w:rPr>
        <w:rStyle w:val="ab"/>
        <w:sz w:val="28"/>
        <w:szCs w:val="28"/>
        <w:u w:val="single"/>
      </w:rPr>
      <w:fldChar w:fldCharType="begin"/>
    </w:r>
    <w:r w:rsidRPr="00837CFF">
      <w:rPr>
        <w:rStyle w:val="ab"/>
        <w:sz w:val="28"/>
        <w:szCs w:val="28"/>
        <w:u w:val="single"/>
      </w:rPr>
      <w:instrText xml:space="preserve"> PAGE </w:instrText>
    </w:r>
    <w:r w:rsidRPr="00837CFF">
      <w:rPr>
        <w:rStyle w:val="ab"/>
        <w:sz w:val="28"/>
        <w:szCs w:val="28"/>
        <w:u w:val="single"/>
      </w:rPr>
      <w:fldChar w:fldCharType="separate"/>
    </w:r>
    <w:r w:rsidR="006D35E3">
      <w:rPr>
        <w:rStyle w:val="ab"/>
        <w:noProof/>
        <w:sz w:val="28"/>
        <w:szCs w:val="28"/>
        <w:u w:val="single"/>
      </w:rPr>
      <w:t>1</w:t>
    </w:r>
    <w:r w:rsidRPr="00837CFF">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6D35E3"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3DDC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837CFF" w:rsidP="00FC2891">
    <w:pPr>
      <w:jc w:val="center"/>
      <w:rPr>
        <w:sz w:val="32"/>
        <w:szCs w:val="32"/>
      </w:rPr>
    </w:pPr>
    <w:r w:rsidRPr="00837CFF">
      <w:rPr>
        <w:sz w:val="32"/>
        <w:szCs w:val="32"/>
      </w:rPr>
      <w:t>ГУКДСП</w:t>
    </w:r>
    <w:r w:rsidR="00611FB0" w:rsidRPr="00837CFF">
      <w:rPr>
        <w:sz w:val="32"/>
        <w:szCs w:val="32"/>
      </w:rPr>
      <w:t xml:space="preserve"> «</w:t>
    </w:r>
    <w:r w:rsidRPr="00837CFF">
      <w:rPr>
        <w:sz w:val="32"/>
        <w:szCs w:val="32"/>
      </w:rPr>
      <w:t>Кличевская ПМК №258</w:t>
    </w:r>
    <w:r w:rsidR="00611FB0" w:rsidRPr="00837CFF">
      <w:rPr>
        <w:sz w:val="32"/>
        <w:szCs w:val="32"/>
      </w:rPr>
      <w:t>»</w:t>
    </w:r>
  </w:p>
  <w:p w:rsidR="00611FB0" w:rsidRDefault="006D35E3"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41E3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1F7B"/>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35A5"/>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5E3"/>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37CFF"/>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434457-6FC2-4FCF-9D1D-29E02591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2021-06-15T14:06:00Z</cp:lastPrinted>
  <dcterms:created xsi:type="dcterms:W3CDTF">2026-06-08T16:57:00Z</dcterms:created>
  <dcterms:modified xsi:type="dcterms:W3CDTF">2026-06-08T16:57:00Z</dcterms:modified>
</cp:coreProperties>
</file>