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0A31FC" w:rsidRPr="005E199F" w:rsidTr="00A954EE">
        <w:trPr>
          <w:trHeight w:val="70"/>
        </w:trPr>
        <w:tc>
          <w:tcPr>
            <w:tcW w:w="2808" w:type="dxa"/>
          </w:tcPr>
          <w:p w:rsidR="000A31FC" w:rsidRPr="000A31FC" w:rsidRDefault="000A31FC" w:rsidP="0024390A">
            <w:pPr>
              <w:suppressAutoHyphens/>
              <w:ind w:left="-41" w:right="-23"/>
              <w:rPr>
                <w:b/>
                <w:bCs/>
                <w:sz w:val="20"/>
                <w:szCs w:val="20"/>
              </w:rPr>
            </w:pPr>
            <w:r w:rsidRPr="000A31FC">
              <w:rPr>
                <w:b/>
                <w:bCs/>
                <w:sz w:val="20"/>
                <w:szCs w:val="20"/>
              </w:rPr>
              <w:t>Геодезические работы</w:t>
            </w:r>
          </w:p>
        </w:tc>
        <w:tc>
          <w:tcPr>
            <w:tcW w:w="2088" w:type="dxa"/>
          </w:tcPr>
          <w:p w:rsidR="000A31FC" w:rsidRPr="000A31FC" w:rsidRDefault="00652CB9" w:rsidP="0024390A">
            <w:pPr>
              <w:suppressAutoHyphens/>
              <w:ind w:left="-41" w:right="-23"/>
              <w:rPr>
                <w:sz w:val="18"/>
                <w:szCs w:val="18"/>
              </w:rPr>
            </w:pPr>
            <w:r w:rsidRPr="00652CB9">
              <w:rPr>
                <w:sz w:val="18"/>
              </w:rPr>
              <w:t>СН 1.03.02-2019</w:t>
            </w:r>
          </w:p>
        </w:tc>
        <w:tc>
          <w:tcPr>
            <w:tcW w:w="2939" w:type="dxa"/>
          </w:tcPr>
          <w:p w:rsidR="000A31FC" w:rsidRPr="009533A0" w:rsidRDefault="00652CB9" w:rsidP="0024390A">
            <w:pPr>
              <w:suppressAutoHyphens/>
              <w:ind w:left="-41" w:right="-23"/>
              <w:rPr>
                <w:bCs/>
                <w:sz w:val="18"/>
                <w:szCs w:val="18"/>
                <w:highlight w:val="yellow"/>
              </w:rPr>
            </w:pPr>
            <w:r w:rsidRPr="00652CB9">
              <w:rPr>
                <w:sz w:val="18"/>
                <w:szCs w:val="14"/>
              </w:rPr>
              <w:t>Геодезическая разбивочная основа для строительства; геодезический контроль точности геометрических параметров зданий; геодезические работы при возведении зданий, сооружений и прокладке инженерных сетей; геодезические исполнительные съемки</w:t>
            </w:r>
          </w:p>
        </w:tc>
        <w:tc>
          <w:tcPr>
            <w:tcW w:w="1763" w:type="dxa"/>
          </w:tcPr>
          <w:p w:rsidR="00652CB9" w:rsidRPr="00652CB9" w:rsidRDefault="00652CB9" w:rsidP="0024390A">
            <w:pPr>
              <w:suppressAutoHyphens/>
              <w:ind w:left="-41" w:right="-23"/>
              <w:jc w:val="both"/>
              <w:rPr>
                <w:sz w:val="18"/>
              </w:rPr>
            </w:pPr>
            <w:r w:rsidRPr="00652CB9">
              <w:rPr>
                <w:sz w:val="18"/>
              </w:rPr>
              <w:t>СН 1.03.02-2019</w:t>
            </w:r>
          </w:p>
          <w:p w:rsidR="000A31FC" w:rsidRDefault="000A31FC" w:rsidP="0024390A">
            <w:pPr>
              <w:suppressAutoHyphens/>
              <w:ind w:left="-41" w:right="-23"/>
              <w:jc w:val="both"/>
              <w:rPr>
                <w:sz w:val="18"/>
                <w:szCs w:val="18"/>
              </w:rPr>
            </w:pPr>
            <w:r w:rsidRPr="000A31FC">
              <w:rPr>
                <w:sz w:val="18"/>
                <w:szCs w:val="18"/>
              </w:rPr>
              <w:t xml:space="preserve">ГОСТ 26433.0-85 </w:t>
            </w:r>
          </w:p>
          <w:p w:rsidR="000A31FC" w:rsidRPr="000A31FC" w:rsidRDefault="000A31FC" w:rsidP="0024390A">
            <w:pPr>
              <w:suppressAutoHyphens/>
              <w:ind w:left="-41" w:right="-23"/>
              <w:jc w:val="both"/>
              <w:rPr>
                <w:sz w:val="18"/>
                <w:szCs w:val="18"/>
              </w:rPr>
            </w:pPr>
            <w:r w:rsidRPr="000A31FC">
              <w:rPr>
                <w:sz w:val="18"/>
                <w:szCs w:val="18"/>
              </w:rPr>
              <w:t xml:space="preserve">ГОСТ 26433.2-94 </w:t>
            </w:r>
          </w:p>
        </w:tc>
      </w:tr>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t xml:space="preserve">Устройство оснований фундаментов зданий и сооружений </w:t>
            </w:r>
          </w:p>
          <w:p w:rsidR="000A31FC" w:rsidRPr="009D62BA" w:rsidRDefault="000A31FC" w:rsidP="0024390A">
            <w:pPr>
              <w:suppressAutoHyphens/>
              <w:ind w:left="-41" w:right="-23"/>
              <w:rPr>
                <w:b/>
                <w:bCs/>
                <w:sz w:val="20"/>
                <w:szCs w:val="20"/>
              </w:rPr>
            </w:pPr>
          </w:p>
        </w:tc>
        <w:tc>
          <w:tcPr>
            <w:tcW w:w="2088" w:type="dxa"/>
          </w:tcPr>
          <w:p w:rsidR="000A31FC" w:rsidRPr="009D62BA" w:rsidRDefault="000A31FC" w:rsidP="0024390A">
            <w:pPr>
              <w:suppressAutoHyphens/>
              <w:ind w:left="-41" w:right="-23"/>
              <w:rPr>
                <w:sz w:val="18"/>
                <w:szCs w:val="18"/>
              </w:rPr>
            </w:pPr>
            <w:r w:rsidRPr="009D62BA">
              <w:rPr>
                <w:sz w:val="18"/>
                <w:szCs w:val="18"/>
              </w:rPr>
              <w:t>ТКП 45-5.01-255-2012</w:t>
            </w:r>
          </w:p>
          <w:p w:rsidR="000A31FC" w:rsidRPr="009D62BA" w:rsidRDefault="000A31FC" w:rsidP="0024390A">
            <w:pPr>
              <w:suppressAutoHyphens/>
              <w:ind w:left="-41" w:right="-23"/>
              <w:rPr>
                <w:sz w:val="18"/>
                <w:szCs w:val="18"/>
              </w:rPr>
            </w:pPr>
            <w:r w:rsidRPr="009D62BA">
              <w:rPr>
                <w:sz w:val="18"/>
                <w:szCs w:val="18"/>
              </w:rPr>
              <w:t>П16-03 к СНБ 5.01.01-99</w:t>
            </w:r>
          </w:p>
        </w:tc>
        <w:tc>
          <w:tcPr>
            <w:tcW w:w="2939" w:type="dxa"/>
          </w:tcPr>
          <w:p w:rsidR="000A31FC" w:rsidRPr="009D62BA" w:rsidRDefault="000A31FC" w:rsidP="0024390A">
            <w:pPr>
              <w:suppressAutoHyphens/>
              <w:ind w:left="-41" w:right="-23"/>
              <w:rPr>
                <w:sz w:val="18"/>
                <w:szCs w:val="18"/>
              </w:rPr>
            </w:pPr>
            <w:r w:rsidRPr="009D62BA">
              <w:rPr>
                <w:bCs/>
                <w:sz w:val="18"/>
                <w:szCs w:val="18"/>
              </w:rPr>
              <w:t>Водопонижение, организация поверхностного стока, дренаж; вертикальная планировка, разработка выемок и котлованов; насыпи и обратные засыпки</w:t>
            </w:r>
          </w:p>
        </w:tc>
        <w:tc>
          <w:tcPr>
            <w:tcW w:w="1763" w:type="dxa"/>
          </w:tcPr>
          <w:p w:rsidR="000A31FC" w:rsidRDefault="000A31FC" w:rsidP="0024390A">
            <w:pPr>
              <w:suppressAutoHyphens/>
              <w:ind w:left="-41" w:right="-23"/>
              <w:jc w:val="both"/>
              <w:rPr>
                <w:sz w:val="18"/>
                <w:szCs w:val="18"/>
              </w:rPr>
            </w:pPr>
            <w:r w:rsidRPr="009D62BA">
              <w:rPr>
                <w:sz w:val="18"/>
                <w:szCs w:val="18"/>
              </w:rPr>
              <w:t>П16-03 к СНБ 5.01.01-99</w:t>
            </w:r>
          </w:p>
          <w:p w:rsidR="00D663BC" w:rsidRPr="009D62BA" w:rsidRDefault="00D663BC" w:rsidP="0024390A">
            <w:pPr>
              <w:suppressAutoHyphens/>
              <w:ind w:left="-41" w:right="-23"/>
              <w:jc w:val="both"/>
              <w:rPr>
                <w:sz w:val="18"/>
                <w:szCs w:val="18"/>
              </w:rPr>
            </w:pPr>
            <w:r w:rsidRPr="009D62BA">
              <w:rPr>
                <w:sz w:val="18"/>
                <w:szCs w:val="18"/>
              </w:rPr>
              <w:t>СТБ 1164.0-</w:t>
            </w:r>
            <w:r>
              <w:rPr>
                <w:sz w:val="18"/>
                <w:szCs w:val="18"/>
              </w:rPr>
              <w:t>2012</w:t>
            </w:r>
          </w:p>
          <w:p w:rsidR="00D663BC" w:rsidRPr="009D62BA" w:rsidRDefault="00D663BC" w:rsidP="0024390A">
            <w:pPr>
              <w:suppressAutoHyphens/>
              <w:ind w:left="-41" w:right="-23"/>
              <w:jc w:val="both"/>
              <w:rPr>
                <w:sz w:val="18"/>
                <w:szCs w:val="18"/>
                <w:highlight w:val="yellow"/>
              </w:rPr>
            </w:pPr>
          </w:p>
        </w:tc>
      </w:tr>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t>Устройство фундаментов на основаниях из естественных грунтов</w:t>
            </w:r>
          </w:p>
        </w:tc>
        <w:tc>
          <w:tcPr>
            <w:tcW w:w="2088" w:type="dxa"/>
          </w:tcPr>
          <w:p w:rsidR="000A31FC" w:rsidRPr="009D62BA" w:rsidRDefault="000A31FC" w:rsidP="0024390A">
            <w:pPr>
              <w:suppressAutoHyphens/>
              <w:ind w:left="-41" w:right="-23"/>
              <w:rPr>
                <w:sz w:val="18"/>
                <w:szCs w:val="18"/>
              </w:rPr>
            </w:pPr>
            <w:r w:rsidRPr="009D62BA">
              <w:rPr>
                <w:sz w:val="18"/>
                <w:szCs w:val="18"/>
              </w:rPr>
              <w:t>ТКП 45-5.01-254-2012</w:t>
            </w:r>
          </w:p>
          <w:p w:rsidR="000A31FC" w:rsidRPr="009D62BA" w:rsidRDefault="000A31FC" w:rsidP="0024390A">
            <w:pPr>
              <w:suppressAutoHyphens/>
              <w:ind w:left="-41" w:right="-23"/>
              <w:rPr>
                <w:sz w:val="18"/>
                <w:szCs w:val="18"/>
              </w:rPr>
            </w:pPr>
            <w:r w:rsidRPr="009D62BA">
              <w:rPr>
                <w:sz w:val="18"/>
                <w:szCs w:val="18"/>
              </w:rPr>
              <w:t>П16-03 к СНБ 5.01.01-99</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24390A">
            <w:pPr>
              <w:suppressAutoHyphens/>
              <w:ind w:left="-41" w:right="-23"/>
              <w:jc w:val="both"/>
              <w:rPr>
                <w:sz w:val="18"/>
                <w:szCs w:val="18"/>
              </w:rPr>
            </w:pPr>
            <w:r w:rsidRPr="009D62BA">
              <w:rPr>
                <w:sz w:val="18"/>
                <w:szCs w:val="18"/>
              </w:rPr>
              <w:t>СТБ 1164.0-</w:t>
            </w:r>
            <w:r>
              <w:rPr>
                <w:sz w:val="18"/>
                <w:szCs w:val="18"/>
              </w:rPr>
              <w:t>2012</w:t>
            </w:r>
          </w:p>
          <w:p w:rsidR="000A31FC" w:rsidRPr="009D62BA" w:rsidRDefault="000A31FC" w:rsidP="0024390A">
            <w:pPr>
              <w:suppressAutoHyphens/>
              <w:ind w:left="-41" w:right="-23"/>
              <w:jc w:val="both"/>
              <w:rPr>
                <w:sz w:val="18"/>
                <w:szCs w:val="18"/>
              </w:rPr>
            </w:pPr>
            <w:r w:rsidRPr="009D62BA">
              <w:rPr>
                <w:sz w:val="18"/>
                <w:szCs w:val="18"/>
              </w:rPr>
              <w:t>СТБ 1164.1-2009</w:t>
            </w:r>
          </w:p>
        </w:tc>
      </w:tr>
      <w:tr w:rsidR="004617CF" w:rsidRPr="005E199F" w:rsidTr="00A954EE">
        <w:trPr>
          <w:trHeight w:val="70"/>
        </w:trPr>
        <w:tc>
          <w:tcPr>
            <w:tcW w:w="2808" w:type="dxa"/>
          </w:tcPr>
          <w:p w:rsidR="004617CF" w:rsidRPr="009D62BA" w:rsidRDefault="004617CF" w:rsidP="0024390A">
            <w:pPr>
              <w:suppressAutoHyphens/>
              <w:ind w:left="-41" w:right="-23"/>
              <w:rPr>
                <w:b/>
                <w:bCs/>
                <w:sz w:val="20"/>
                <w:szCs w:val="20"/>
              </w:rPr>
            </w:pPr>
            <w:r w:rsidRPr="009D62BA">
              <w:rPr>
                <w:b/>
                <w:bCs/>
                <w:sz w:val="20"/>
                <w:szCs w:val="20"/>
              </w:rPr>
              <w:t>Возведение монолитных бетонных и железобетонных конструкций</w:t>
            </w:r>
          </w:p>
        </w:tc>
        <w:tc>
          <w:tcPr>
            <w:tcW w:w="2088" w:type="dxa"/>
          </w:tcPr>
          <w:p w:rsidR="004617CF" w:rsidRDefault="00652CB9" w:rsidP="0024390A">
            <w:pPr>
              <w:ind w:hanging="5"/>
            </w:pPr>
            <w:r w:rsidRPr="00652CB9">
              <w:rPr>
                <w:sz w:val="18"/>
                <w:szCs w:val="14"/>
              </w:rPr>
              <w:t>СН 1.03.01-2019</w:t>
            </w:r>
          </w:p>
        </w:tc>
        <w:tc>
          <w:tcPr>
            <w:tcW w:w="2939" w:type="dxa"/>
          </w:tcPr>
          <w:p w:rsidR="004617CF" w:rsidRPr="009D62BA" w:rsidRDefault="004617CF" w:rsidP="0024390A">
            <w:pPr>
              <w:suppressAutoHyphens/>
              <w:ind w:left="-41" w:right="-23"/>
              <w:rPr>
                <w:sz w:val="18"/>
                <w:szCs w:val="18"/>
              </w:rPr>
            </w:pPr>
            <w:r w:rsidRPr="009D62BA">
              <w:rPr>
                <w:bCs/>
                <w:sz w:val="18"/>
                <w:szCs w:val="18"/>
              </w:rPr>
              <w:t>Опалубочные, арматурные, бетонные работы</w:t>
            </w:r>
          </w:p>
        </w:tc>
        <w:tc>
          <w:tcPr>
            <w:tcW w:w="1763" w:type="dxa"/>
          </w:tcPr>
          <w:p w:rsidR="004617CF" w:rsidRPr="009D62BA" w:rsidRDefault="004617CF" w:rsidP="0024390A">
            <w:pPr>
              <w:suppressAutoHyphens/>
              <w:ind w:left="-41" w:right="-23"/>
              <w:jc w:val="both"/>
              <w:rPr>
                <w:sz w:val="18"/>
                <w:szCs w:val="18"/>
              </w:rPr>
            </w:pPr>
            <w:r w:rsidRPr="009D62BA">
              <w:rPr>
                <w:sz w:val="18"/>
                <w:szCs w:val="18"/>
              </w:rPr>
              <w:t>СТБ 1958-2009</w:t>
            </w:r>
          </w:p>
        </w:tc>
      </w:tr>
      <w:tr w:rsidR="004617CF" w:rsidRPr="005E199F" w:rsidTr="00A954EE">
        <w:trPr>
          <w:trHeight w:val="70"/>
        </w:trPr>
        <w:tc>
          <w:tcPr>
            <w:tcW w:w="2808" w:type="dxa"/>
          </w:tcPr>
          <w:p w:rsidR="004617CF" w:rsidRPr="009D62BA" w:rsidRDefault="004617CF" w:rsidP="0024390A">
            <w:pPr>
              <w:suppressAutoHyphens/>
              <w:ind w:left="-41" w:right="-23"/>
              <w:rPr>
                <w:b/>
                <w:bCs/>
                <w:sz w:val="20"/>
                <w:szCs w:val="20"/>
              </w:rPr>
            </w:pPr>
            <w:r w:rsidRPr="009D62BA">
              <w:rPr>
                <w:b/>
                <w:bCs/>
                <w:sz w:val="20"/>
                <w:szCs w:val="20"/>
              </w:rPr>
              <w:t>Монтаж сборных бетонных и железобетонных конструкций</w:t>
            </w:r>
          </w:p>
          <w:p w:rsidR="004617CF" w:rsidRPr="009D62BA" w:rsidRDefault="004617CF" w:rsidP="0024390A">
            <w:pPr>
              <w:suppressAutoHyphens/>
              <w:ind w:left="-41" w:right="-23"/>
              <w:rPr>
                <w:b/>
                <w:bCs/>
                <w:sz w:val="20"/>
                <w:szCs w:val="20"/>
              </w:rPr>
            </w:pPr>
          </w:p>
        </w:tc>
        <w:tc>
          <w:tcPr>
            <w:tcW w:w="2088" w:type="dxa"/>
          </w:tcPr>
          <w:p w:rsidR="004617CF" w:rsidRDefault="00652CB9" w:rsidP="0024390A">
            <w:r w:rsidRPr="00652CB9">
              <w:rPr>
                <w:sz w:val="18"/>
                <w:szCs w:val="14"/>
              </w:rPr>
              <w:t>СН 1.03.01-2019</w:t>
            </w:r>
          </w:p>
        </w:tc>
        <w:tc>
          <w:tcPr>
            <w:tcW w:w="2939" w:type="dxa"/>
          </w:tcPr>
          <w:p w:rsidR="004617CF" w:rsidRPr="009D62BA" w:rsidRDefault="004617CF" w:rsidP="0024390A">
            <w:pPr>
              <w:suppressAutoHyphens/>
              <w:ind w:left="-41" w:right="-23"/>
              <w:rPr>
                <w:sz w:val="18"/>
                <w:szCs w:val="18"/>
              </w:rPr>
            </w:pPr>
            <w:r w:rsidRPr="009D62BA">
              <w:rPr>
                <w:bCs/>
                <w:sz w:val="18"/>
                <w:szCs w:val="18"/>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шахт лифтов, санитарно-технических кабин, лестничных маршей и площадок; замоноличивание стыков и швов</w:t>
            </w:r>
          </w:p>
        </w:tc>
        <w:tc>
          <w:tcPr>
            <w:tcW w:w="1763" w:type="dxa"/>
          </w:tcPr>
          <w:p w:rsidR="004617CF" w:rsidRPr="009D62BA" w:rsidRDefault="004617CF" w:rsidP="0024390A">
            <w:pPr>
              <w:suppressAutoHyphens/>
              <w:ind w:left="-41" w:right="-23"/>
              <w:jc w:val="both"/>
              <w:rPr>
                <w:sz w:val="18"/>
                <w:szCs w:val="18"/>
              </w:rPr>
            </w:pPr>
            <w:r w:rsidRPr="009D62BA">
              <w:rPr>
                <w:sz w:val="18"/>
                <w:szCs w:val="18"/>
              </w:rPr>
              <w:t>СТБ 1959-2009</w:t>
            </w:r>
          </w:p>
          <w:p w:rsidR="004617CF" w:rsidRPr="009D62BA" w:rsidRDefault="004617CF" w:rsidP="0024390A">
            <w:pPr>
              <w:suppressAutoHyphens/>
              <w:ind w:left="-41" w:right="-23"/>
              <w:jc w:val="both"/>
              <w:rPr>
                <w:sz w:val="18"/>
                <w:szCs w:val="18"/>
              </w:rPr>
            </w:pPr>
            <w:r w:rsidRPr="009D62BA">
              <w:rPr>
                <w:sz w:val="18"/>
                <w:szCs w:val="18"/>
              </w:rPr>
              <w:t>СТБ 1968-2009</w:t>
            </w:r>
          </w:p>
          <w:p w:rsidR="004617CF" w:rsidRPr="009D62BA" w:rsidRDefault="004617CF" w:rsidP="0024390A">
            <w:pPr>
              <w:suppressAutoHyphens/>
              <w:ind w:left="-41" w:right="-23"/>
              <w:jc w:val="both"/>
              <w:rPr>
                <w:sz w:val="18"/>
                <w:szCs w:val="18"/>
              </w:rPr>
            </w:pPr>
            <w:r w:rsidRPr="009D62BA">
              <w:rPr>
                <w:sz w:val="18"/>
                <w:szCs w:val="18"/>
              </w:rPr>
              <w:t>СТБ 2089-2010</w:t>
            </w:r>
          </w:p>
        </w:tc>
      </w:tr>
      <w:tr w:rsidR="0079393A" w:rsidRPr="005E199F" w:rsidTr="00A954EE">
        <w:trPr>
          <w:trHeight w:val="70"/>
        </w:trPr>
        <w:tc>
          <w:tcPr>
            <w:tcW w:w="2808" w:type="dxa"/>
          </w:tcPr>
          <w:p w:rsidR="0079393A" w:rsidRPr="009D62BA" w:rsidRDefault="0079393A" w:rsidP="0024390A">
            <w:pPr>
              <w:suppressAutoHyphens/>
              <w:ind w:left="-41" w:right="-23"/>
              <w:rPr>
                <w:b/>
                <w:bCs/>
                <w:sz w:val="20"/>
                <w:szCs w:val="20"/>
              </w:rPr>
            </w:pPr>
            <w:r w:rsidRPr="009D62BA">
              <w:rPr>
                <w:b/>
                <w:bCs/>
                <w:sz w:val="20"/>
                <w:szCs w:val="20"/>
              </w:rPr>
              <w:t>Возведение каменных и армокаменных конструкций</w:t>
            </w:r>
          </w:p>
        </w:tc>
        <w:tc>
          <w:tcPr>
            <w:tcW w:w="2088" w:type="dxa"/>
          </w:tcPr>
          <w:p w:rsidR="0079393A" w:rsidRDefault="0079393A" w:rsidP="0024390A">
            <w:r w:rsidRPr="00360A73">
              <w:rPr>
                <w:sz w:val="18"/>
                <w:szCs w:val="14"/>
              </w:rPr>
              <w:t>СН 1.03.01-2019</w:t>
            </w:r>
          </w:p>
        </w:tc>
        <w:tc>
          <w:tcPr>
            <w:tcW w:w="2939" w:type="dxa"/>
          </w:tcPr>
          <w:p w:rsidR="0079393A" w:rsidRPr="009D62BA" w:rsidRDefault="0079393A" w:rsidP="0024390A">
            <w:pPr>
              <w:suppressAutoHyphens/>
              <w:ind w:left="-41" w:right="-23"/>
              <w:rPr>
                <w:sz w:val="18"/>
                <w:szCs w:val="18"/>
              </w:rPr>
            </w:pPr>
          </w:p>
        </w:tc>
        <w:tc>
          <w:tcPr>
            <w:tcW w:w="1763" w:type="dxa"/>
          </w:tcPr>
          <w:p w:rsidR="0079393A" w:rsidRPr="009D62BA" w:rsidRDefault="0079393A" w:rsidP="0024390A">
            <w:pPr>
              <w:suppressAutoHyphens/>
              <w:spacing w:line="240" w:lineRule="atLeast"/>
              <w:ind w:left="-41" w:right="-23"/>
              <w:jc w:val="both"/>
              <w:rPr>
                <w:sz w:val="18"/>
                <w:szCs w:val="18"/>
              </w:rPr>
            </w:pPr>
            <w:r w:rsidRPr="009D62BA">
              <w:rPr>
                <w:sz w:val="18"/>
                <w:szCs w:val="18"/>
              </w:rPr>
              <w:t>СТБ 2087-2010</w:t>
            </w:r>
          </w:p>
        </w:tc>
      </w:tr>
      <w:tr w:rsidR="0079393A" w:rsidRPr="005E199F" w:rsidTr="00A954EE">
        <w:trPr>
          <w:trHeight w:val="70"/>
        </w:trPr>
        <w:tc>
          <w:tcPr>
            <w:tcW w:w="2808" w:type="dxa"/>
          </w:tcPr>
          <w:p w:rsidR="0079393A" w:rsidRPr="009D62BA" w:rsidRDefault="0079393A" w:rsidP="0024390A">
            <w:pPr>
              <w:suppressAutoHyphens/>
              <w:ind w:left="-41" w:right="-23"/>
              <w:rPr>
                <w:b/>
                <w:sz w:val="20"/>
                <w:szCs w:val="20"/>
              </w:rPr>
            </w:pPr>
            <w:r w:rsidRPr="009D62BA">
              <w:rPr>
                <w:b/>
                <w:sz w:val="20"/>
                <w:szCs w:val="20"/>
              </w:rPr>
              <w:t>Монтаж деревянных конструкций</w:t>
            </w:r>
          </w:p>
        </w:tc>
        <w:tc>
          <w:tcPr>
            <w:tcW w:w="2088" w:type="dxa"/>
          </w:tcPr>
          <w:p w:rsidR="0079393A" w:rsidRDefault="0079393A" w:rsidP="0024390A">
            <w:r w:rsidRPr="00360A73">
              <w:rPr>
                <w:sz w:val="18"/>
                <w:szCs w:val="14"/>
              </w:rPr>
              <w:t>СН 1.03.01-2019</w:t>
            </w:r>
          </w:p>
        </w:tc>
        <w:tc>
          <w:tcPr>
            <w:tcW w:w="2939" w:type="dxa"/>
          </w:tcPr>
          <w:p w:rsidR="0079393A" w:rsidRPr="009D62BA" w:rsidRDefault="0079393A" w:rsidP="0024390A">
            <w:pPr>
              <w:suppressAutoHyphens/>
              <w:ind w:left="-41" w:right="-23"/>
              <w:rPr>
                <w:bCs/>
                <w:sz w:val="18"/>
                <w:szCs w:val="18"/>
              </w:rPr>
            </w:pPr>
          </w:p>
        </w:tc>
        <w:tc>
          <w:tcPr>
            <w:tcW w:w="1763" w:type="dxa"/>
          </w:tcPr>
          <w:p w:rsidR="0079393A" w:rsidRPr="009D62BA" w:rsidRDefault="0079393A" w:rsidP="0024390A">
            <w:pPr>
              <w:suppressAutoHyphens/>
              <w:ind w:left="-41" w:right="-23"/>
              <w:jc w:val="both"/>
              <w:rPr>
                <w:sz w:val="18"/>
                <w:szCs w:val="18"/>
              </w:rPr>
            </w:pPr>
            <w:r w:rsidRPr="009D62BA">
              <w:rPr>
                <w:sz w:val="18"/>
                <w:szCs w:val="18"/>
              </w:rPr>
              <w:t>СТБ 1766-2007</w:t>
            </w:r>
          </w:p>
          <w:p w:rsidR="0079393A" w:rsidRPr="009D62BA" w:rsidRDefault="0079393A" w:rsidP="0024390A">
            <w:pPr>
              <w:suppressAutoHyphens/>
              <w:ind w:left="-41" w:right="-23"/>
              <w:jc w:val="both"/>
              <w:rPr>
                <w:sz w:val="18"/>
                <w:szCs w:val="18"/>
              </w:rPr>
            </w:pPr>
            <w:r w:rsidRPr="009D62BA">
              <w:rPr>
                <w:sz w:val="18"/>
                <w:szCs w:val="18"/>
              </w:rPr>
              <w:t>СТБ 1968-2009</w:t>
            </w:r>
          </w:p>
        </w:tc>
      </w:tr>
      <w:tr w:rsidR="0079393A" w:rsidRPr="005E199F" w:rsidTr="00A954EE">
        <w:trPr>
          <w:trHeight w:val="70"/>
        </w:trPr>
        <w:tc>
          <w:tcPr>
            <w:tcW w:w="2808" w:type="dxa"/>
          </w:tcPr>
          <w:p w:rsidR="0079393A" w:rsidRPr="009D62BA" w:rsidRDefault="0079393A" w:rsidP="0024390A">
            <w:pPr>
              <w:pStyle w:val="21"/>
              <w:suppressAutoHyphens/>
              <w:ind w:left="-41" w:right="-23"/>
              <w:jc w:val="left"/>
              <w:rPr>
                <w:b/>
                <w:color w:val="auto"/>
                <w:sz w:val="20"/>
                <w:szCs w:val="20"/>
              </w:rPr>
            </w:pPr>
            <w:r w:rsidRPr="009D62BA">
              <w:rPr>
                <w:b/>
                <w:color w:val="auto"/>
                <w:sz w:val="20"/>
                <w:szCs w:val="20"/>
              </w:rPr>
              <w:t>Монтаж легких ограждающих конструкций</w:t>
            </w:r>
            <w:r w:rsidRPr="009D62BA">
              <w:rPr>
                <w:b/>
                <w:sz w:val="20"/>
                <w:szCs w:val="20"/>
              </w:rPr>
              <w:t xml:space="preserve"> </w:t>
            </w:r>
          </w:p>
        </w:tc>
        <w:tc>
          <w:tcPr>
            <w:tcW w:w="2088" w:type="dxa"/>
          </w:tcPr>
          <w:p w:rsidR="0079393A" w:rsidRDefault="0079393A" w:rsidP="0024390A">
            <w:r w:rsidRPr="00360A73">
              <w:rPr>
                <w:sz w:val="18"/>
                <w:szCs w:val="14"/>
              </w:rPr>
              <w:t>СН 1.03.01-2019</w:t>
            </w:r>
          </w:p>
        </w:tc>
        <w:tc>
          <w:tcPr>
            <w:tcW w:w="2939" w:type="dxa"/>
          </w:tcPr>
          <w:p w:rsidR="0079393A" w:rsidRPr="009D62BA" w:rsidRDefault="0079393A" w:rsidP="0024390A">
            <w:pPr>
              <w:suppressAutoHyphens/>
              <w:ind w:left="-41" w:right="-23"/>
              <w:rPr>
                <w:sz w:val="18"/>
                <w:szCs w:val="18"/>
              </w:rPr>
            </w:pPr>
            <w:r>
              <w:rPr>
                <w:sz w:val="18"/>
                <w:szCs w:val="14"/>
              </w:rPr>
              <w:t>М</w:t>
            </w:r>
            <w:r w:rsidRPr="00652CB9">
              <w:rPr>
                <w:sz w:val="18"/>
                <w:szCs w:val="14"/>
              </w:rPr>
              <w:t>онтаж каркасно-обшивных перегородок</w:t>
            </w:r>
          </w:p>
        </w:tc>
        <w:tc>
          <w:tcPr>
            <w:tcW w:w="1763" w:type="dxa"/>
          </w:tcPr>
          <w:p w:rsidR="0079393A" w:rsidRPr="009D62BA" w:rsidRDefault="0079393A" w:rsidP="0024390A">
            <w:pPr>
              <w:suppressAutoHyphens/>
              <w:ind w:left="-41" w:right="-23"/>
              <w:jc w:val="both"/>
              <w:rPr>
                <w:sz w:val="18"/>
                <w:szCs w:val="18"/>
              </w:rPr>
            </w:pPr>
            <w:r w:rsidRPr="009D62BA">
              <w:rPr>
                <w:sz w:val="18"/>
                <w:szCs w:val="18"/>
              </w:rPr>
              <w:t>СТБ 1968-2009</w:t>
            </w:r>
          </w:p>
          <w:p w:rsidR="0079393A" w:rsidRPr="009D62BA" w:rsidRDefault="0079393A" w:rsidP="0024390A">
            <w:pPr>
              <w:suppressAutoHyphens/>
              <w:ind w:left="-41" w:right="-23"/>
              <w:jc w:val="both"/>
              <w:rPr>
                <w:sz w:val="18"/>
                <w:szCs w:val="18"/>
              </w:rPr>
            </w:pPr>
            <w:r w:rsidRPr="009D62BA">
              <w:rPr>
                <w:sz w:val="18"/>
                <w:szCs w:val="18"/>
              </w:rPr>
              <w:t>СТБ 1970-2009</w:t>
            </w:r>
          </w:p>
        </w:tc>
      </w:tr>
      <w:tr w:rsidR="0079393A" w:rsidRPr="005E199F" w:rsidTr="00A954EE">
        <w:trPr>
          <w:trHeight w:val="70"/>
        </w:trPr>
        <w:tc>
          <w:tcPr>
            <w:tcW w:w="2808" w:type="dxa"/>
          </w:tcPr>
          <w:p w:rsidR="0079393A" w:rsidRPr="009D62BA" w:rsidRDefault="0079393A" w:rsidP="0024390A">
            <w:pPr>
              <w:suppressAutoHyphens/>
              <w:ind w:left="-41" w:right="-23"/>
              <w:rPr>
                <w:b/>
                <w:color w:val="000000"/>
                <w:sz w:val="20"/>
                <w:szCs w:val="20"/>
              </w:rPr>
            </w:pPr>
            <w:r w:rsidRPr="009D62BA">
              <w:rPr>
                <w:b/>
                <w:color w:val="000000"/>
                <w:sz w:val="20"/>
                <w:szCs w:val="20"/>
              </w:rPr>
              <w:t>Устройство антикоррозионных покрытий строительных конструкций зданий и сооружений</w:t>
            </w:r>
          </w:p>
        </w:tc>
        <w:tc>
          <w:tcPr>
            <w:tcW w:w="2088" w:type="dxa"/>
          </w:tcPr>
          <w:p w:rsidR="0079393A" w:rsidRPr="009D62BA" w:rsidRDefault="0079393A" w:rsidP="0024390A">
            <w:pPr>
              <w:pStyle w:val="a9"/>
              <w:suppressAutoHyphens/>
              <w:ind w:left="-41" w:right="-23"/>
              <w:rPr>
                <w:rFonts w:ascii="Times New Roman" w:hAnsi="Times New Roman"/>
                <w:sz w:val="18"/>
                <w:szCs w:val="18"/>
              </w:rPr>
            </w:pPr>
            <w:r w:rsidRPr="009D62BA">
              <w:rPr>
                <w:rFonts w:ascii="Times New Roman" w:hAnsi="Times New Roman"/>
                <w:sz w:val="18"/>
                <w:szCs w:val="18"/>
              </w:rPr>
              <w:t>ТКП 45-5.09-33-2006</w:t>
            </w:r>
          </w:p>
        </w:tc>
        <w:tc>
          <w:tcPr>
            <w:tcW w:w="2939" w:type="dxa"/>
          </w:tcPr>
          <w:p w:rsidR="0079393A" w:rsidRPr="009D62BA" w:rsidRDefault="0079393A" w:rsidP="0024390A">
            <w:pPr>
              <w:suppressAutoHyphens/>
              <w:ind w:left="-41" w:right="-23"/>
              <w:rPr>
                <w:sz w:val="18"/>
                <w:szCs w:val="18"/>
              </w:rPr>
            </w:pPr>
            <w:r w:rsidRPr="009D62BA">
              <w:rPr>
                <w:color w:val="000000"/>
                <w:sz w:val="18"/>
                <w:szCs w:val="18"/>
              </w:rPr>
              <w:t>Покрытия лакокрасочные</w:t>
            </w:r>
          </w:p>
        </w:tc>
        <w:tc>
          <w:tcPr>
            <w:tcW w:w="1763" w:type="dxa"/>
          </w:tcPr>
          <w:p w:rsidR="0079393A" w:rsidRPr="009D62BA" w:rsidRDefault="0079393A" w:rsidP="0024390A">
            <w:pPr>
              <w:pStyle w:val="a9"/>
              <w:suppressAutoHyphens/>
              <w:spacing w:line="240" w:lineRule="atLeast"/>
              <w:ind w:left="-41" w:right="-23"/>
              <w:jc w:val="both"/>
              <w:rPr>
                <w:rFonts w:ascii="Times New Roman" w:hAnsi="Times New Roman"/>
                <w:sz w:val="18"/>
                <w:szCs w:val="18"/>
              </w:rPr>
            </w:pPr>
            <w:r w:rsidRPr="009D62BA">
              <w:rPr>
                <w:rFonts w:ascii="Times New Roman" w:hAnsi="Times New Roman"/>
                <w:sz w:val="18"/>
                <w:szCs w:val="18"/>
              </w:rPr>
              <w:t>СТБ 1684-2006</w:t>
            </w:r>
          </w:p>
          <w:p w:rsidR="0079393A" w:rsidRPr="009D62BA" w:rsidRDefault="0079393A" w:rsidP="0024390A">
            <w:pPr>
              <w:pStyle w:val="a9"/>
              <w:suppressAutoHyphens/>
              <w:spacing w:line="240" w:lineRule="atLeast"/>
              <w:ind w:left="-41" w:right="-23"/>
              <w:jc w:val="both"/>
              <w:rPr>
                <w:rFonts w:ascii="Times New Roman" w:hAnsi="Times New Roman"/>
                <w:sz w:val="18"/>
                <w:szCs w:val="18"/>
              </w:rPr>
            </w:pPr>
            <w:r w:rsidRPr="009D62BA">
              <w:rPr>
                <w:rFonts w:ascii="Times New Roman" w:hAnsi="Times New Roman"/>
                <w:sz w:val="18"/>
                <w:szCs w:val="18"/>
              </w:rPr>
              <w:t>ГОСТ 9.302-88</w:t>
            </w:r>
          </w:p>
        </w:tc>
      </w:tr>
    </w:tbl>
    <w:p w:rsidR="0079393A" w:rsidRDefault="0079393A" w:rsidP="00952E99">
      <w:pPr>
        <w:suppressAutoHyphens/>
        <w:ind w:left="-41" w:right="-23"/>
        <w:jc w:val="both"/>
        <w:rPr>
          <w:b/>
          <w:sz w:val="20"/>
          <w:szCs w:val="20"/>
        </w:rPr>
        <w:sectPr w:rsidR="0079393A" w:rsidSect="0079393A">
          <w:headerReference w:type="even" r:id="rId8"/>
          <w:headerReference w:type="default" r:id="rId9"/>
          <w:footerReference w:type="even" r:id="rId10"/>
          <w:footerReference w:type="default" r:id="rId11"/>
          <w:headerReference w:type="first" r:id="rId12"/>
          <w:footerReference w:type="first" r:id="rId13"/>
          <w:pgSz w:w="11906" w:h="16838"/>
          <w:pgMar w:top="731" w:right="851" w:bottom="1440" w:left="1191" w:header="1247" w:footer="365"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lastRenderedPageBreak/>
              <w:t>Монтаж стальных конструкций</w:t>
            </w:r>
          </w:p>
          <w:p w:rsidR="000A31FC" w:rsidRPr="009D62BA" w:rsidRDefault="000A31FC" w:rsidP="0024390A">
            <w:pPr>
              <w:suppressAutoHyphens/>
              <w:ind w:left="-41" w:right="-23"/>
              <w:rPr>
                <w:b/>
                <w:sz w:val="20"/>
                <w:szCs w:val="20"/>
              </w:rPr>
            </w:pPr>
          </w:p>
        </w:tc>
        <w:tc>
          <w:tcPr>
            <w:tcW w:w="2088" w:type="dxa"/>
          </w:tcPr>
          <w:p w:rsidR="000A31FC" w:rsidRPr="009D62BA" w:rsidRDefault="00652CB9" w:rsidP="0024390A">
            <w:pPr>
              <w:suppressAutoHyphens/>
              <w:ind w:left="-41" w:right="-23"/>
              <w:rPr>
                <w:sz w:val="18"/>
                <w:szCs w:val="18"/>
              </w:rPr>
            </w:pPr>
            <w:r w:rsidRPr="00652CB9">
              <w:rPr>
                <w:sz w:val="18"/>
                <w:szCs w:val="14"/>
              </w:rPr>
              <w:t>СН 1.03.01-2019</w:t>
            </w:r>
          </w:p>
        </w:tc>
        <w:tc>
          <w:tcPr>
            <w:tcW w:w="2939" w:type="dxa"/>
          </w:tcPr>
          <w:p w:rsidR="000A31FC" w:rsidRPr="009D62BA" w:rsidRDefault="000A31FC" w:rsidP="0024390A">
            <w:pPr>
              <w:suppressAutoHyphens/>
              <w:ind w:left="-41" w:right="-23"/>
              <w:rPr>
                <w:sz w:val="18"/>
                <w:szCs w:val="18"/>
              </w:rPr>
            </w:pPr>
            <w:r w:rsidRPr="009D62BA">
              <w:rPr>
                <w:sz w:val="18"/>
                <w:szCs w:val="18"/>
              </w:rPr>
              <w:t>У</w:t>
            </w:r>
            <w:r w:rsidRPr="009D62BA">
              <w:rPr>
                <w:bCs/>
                <w:sz w:val="18"/>
                <w:szCs w:val="18"/>
              </w:rPr>
              <w:t>крупнительная сборка элементов конструкций; сборка и закрепление монтажных соединений элементов конструкций на болтах без контролируемого натяжения; сборка и закрепление монтажных соединений элементов конструкций на высокопрочных болтах с контролируемым натяжением; сборка монтажных соединений элементов конструкций на дюбелях; сборка монтажных соединений элементов конструкций на самонарезающих винтах; монтаж стальных конструкций одноэтажных зданий; монтаж стальных конструкций многоэтажных зданий</w:t>
            </w:r>
          </w:p>
        </w:tc>
        <w:tc>
          <w:tcPr>
            <w:tcW w:w="1763" w:type="dxa"/>
          </w:tcPr>
          <w:p w:rsidR="000A31FC" w:rsidRPr="009D62BA" w:rsidRDefault="000A31FC" w:rsidP="009F6E0B">
            <w:pPr>
              <w:suppressAutoHyphens/>
              <w:ind w:left="-41" w:right="-23"/>
              <w:jc w:val="both"/>
              <w:rPr>
                <w:sz w:val="18"/>
                <w:szCs w:val="18"/>
              </w:rPr>
            </w:pPr>
            <w:r w:rsidRPr="009D62BA">
              <w:rPr>
                <w:sz w:val="18"/>
                <w:szCs w:val="18"/>
              </w:rPr>
              <w:t>СТБ 1749-2007</w:t>
            </w:r>
          </w:p>
          <w:p w:rsidR="000A31FC" w:rsidRPr="009D62BA" w:rsidRDefault="000A31FC" w:rsidP="009F6E0B">
            <w:pPr>
              <w:suppressAutoHyphens/>
              <w:ind w:left="-41" w:right="-23"/>
              <w:jc w:val="both"/>
              <w:rPr>
                <w:sz w:val="18"/>
                <w:szCs w:val="18"/>
              </w:rPr>
            </w:pPr>
            <w:r w:rsidRPr="009D62BA">
              <w:rPr>
                <w:sz w:val="18"/>
                <w:szCs w:val="18"/>
              </w:rPr>
              <w:t>СТБ 1968-2009</w:t>
            </w:r>
          </w:p>
          <w:p w:rsidR="000A31FC" w:rsidRPr="009D62BA" w:rsidRDefault="000A31FC" w:rsidP="009F6E0B">
            <w:pPr>
              <w:suppressAutoHyphens/>
              <w:ind w:left="-41" w:right="-23"/>
              <w:jc w:val="both"/>
              <w:rPr>
                <w:sz w:val="18"/>
                <w:szCs w:val="18"/>
              </w:rPr>
            </w:pPr>
            <w:r w:rsidRPr="009D62BA">
              <w:rPr>
                <w:sz w:val="18"/>
                <w:szCs w:val="18"/>
              </w:rPr>
              <w:t>СТБ 2089-2010</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 xml:space="preserve">Устройство кровель </w:t>
            </w:r>
          </w:p>
          <w:p w:rsidR="000A31FC" w:rsidRPr="009D62BA" w:rsidRDefault="000A31FC" w:rsidP="0024390A">
            <w:pPr>
              <w:pStyle w:val="21"/>
              <w:suppressAutoHyphens/>
              <w:ind w:left="-41" w:right="-23"/>
              <w:jc w:val="left"/>
              <w:rPr>
                <w:b/>
                <w:color w:val="auto"/>
                <w:sz w:val="20"/>
                <w:szCs w:val="20"/>
              </w:rPr>
            </w:pPr>
          </w:p>
        </w:tc>
        <w:tc>
          <w:tcPr>
            <w:tcW w:w="2088" w:type="dxa"/>
          </w:tcPr>
          <w:p w:rsidR="000A31FC" w:rsidRPr="009D62BA" w:rsidRDefault="00E264A7" w:rsidP="0024390A">
            <w:pPr>
              <w:suppressAutoHyphens/>
              <w:ind w:left="-41" w:right="-23"/>
              <w:rPr>
                <w:sz w:val="18"/>
                <w:szCs w:val="18"/>
              </w:rPr>
            </w:pPr>
            <w:r>
              <w:rPr>
                <w:sz w:val="18"/>
                <w:szCs w:val="18"/>
              </w:rPr>
              <w:t>СН 5.08.01-2019</w:t>
            </w:r>
          </w:p>
        </w:tc>
        <w:tc>
          <w:tcPr>
            <w:tcW w:w="2939" w:type="dxa"/>
          </w:tcPr>
          <w:p w:rsidR="000A31FC" w:rsidRPr="009D62BA" w:rsidRDefault="000A31FC" w:rsidP="0024390A">
            <w:pPr>
              <w:suppressAutoHyphens/>
              <w:ind w:left="-41" w:right="-23"/>
              <w:rPr>
                <w:sz w:val="18"/>
                <w:szCs w:val="18"/>
              </w:rPr>
            </w:pPr>
            <w:r w:rsidRPr="009D62BA">
              <w:rPr>
                <w:sz w:val="18"/>
                <w:szCs w:val="18"/>
              </w:rPr>
              <w:t>Рулонные и мастичные, из асбестовых и цементно-волокнистых (безасбестовых) волнистых листов, из мелкоштучных материалов (черепицы, битумно-полимерных плиток), из листовой стали, металлического профилированного настила, металлочерепицы, волнистых и профилированных металлических листов</w:t>
            </w:r>
          </w:p>
        </w:tc>
        <w:tc>
          <w:tcPr>
            <w:tcW w:w="1763" w:type="dxa"/>
          </w:tcPr>
          <w:p w:rsidR="000A31FC" w:rsidRPr="009D62BA" w:rsidRDefault="000A31FC" w:rsidP="00952E99">
            <w:pPr>
              <w:suppressAutoHyphens/>
              <w:ind w:left="-41" w:right="-23"/>
              <w:jc w:val="both"/>
              <w:rPr>
                <w:sz w:val="18"/>
                <w:szCs w:val="18"/>
              </w:rPr>
            </w:pPr>
            <w:r w:rsidRPr="009D62BA">
              <w:rPr>
                <w:sz w:val="18"/>
                <w:szCs w:val="18"/>
              </w:rPr>
              <w:t>СТБ 1991-2009</w:t>
            </w:r>
          </w:p>
          <w:p w:rsidR="000A31FC" w:rsidRPr="009D62BA" w:rsidRDefault="000A31FC" w:rsidP="00952E99">
            <w:pPr>
              <w:suppressAutoHyphens/>
              <w:ind w:left="-41" w:right="-23"/>
              <w:jc w:val="both"/>
              <w:rPr>
                <w:sz w:val="18"/>
                <w:szCs w:val="18"/>
              </w:rPr>
            </w:pPr>
            <w:r w:rsidRPr="009D62BA">
              <w:rPr>
                <w:sz w:val="18"/>
                <w:szCs w:val="18"/>
              </w:rPr>
              <w:t>СТБ 1992-2009</w:t>
            </w:r>
          </w:p>
          <w:p w:rsidR="000A31FC" w:rsidRPr="009D62BA" w:rsidRDefault="000A31FC" w:rsidP="00952E99">
            <w:pPr>
              <w:suppressAutoHyphens/>
              <w:ind w:left="-41" w:right="-23"/>
              <w:jc w:val="both"/>
              <w:rPr>
                <w:sz w:val="18"/>
                <w:szCs w:val="18"/>
              </w:rPr>
            </w:pPr>
            <w:r w:rsidRPr="009D62BA">
              <w:rPr>
                <w:sz w:val="18"/>
                <w:szCs w:val="18"/>
              </w:rPr>
              <w:t>СТБ 2040-2010</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Устройство изоляционных покрытий</w:t>
            </w:r>
          </w:p>
          <w:p w:rsidR="000A31FC" w:rsidRPr="009D62BA" w:rsidRDefault="000A31FC" w:rsidP="0024390A">
            <w:pPr>
              <w:suppressAutoHyphens/>
              <w:ind w:left="-41" w:right="-23"/>
              <w:rPr>
                <w:b/>
                <w:color w:val="000000"/>
                <w:sz w:val="20"/>
                <w:szCs w:val="20"/>
              </w:rPr>
            </w:pPr>
          </w:p>
        </w:tc>
        <w:tc>
          <w:tcPr>
            <w:tcW w:w="2088" w:type="dxa"/>
          </w:tcPr>
          <w:p w:rsidR="000A31FC" w:rsidRPr="009D62BA" w:rsidRDefault="000A31FC" w:rsidP="0024390A">
            <w:pPr>
              <w:suppressAutoHyphens/>
              <w:ind w:left="-41" w:right="-23"/>
              <w:rPr>
                <w:sz w:val="18"/>
                <w:szCs w:val="18"/>
              </w:rPr>
            </w:pPr>
            <w:r w:rsidRPr="009D62BA">
              <w:rPr>
                <w:sz w:val="18"/>
                <w:szCs w:val="18"/>
              </w:rPr>
              <w:t>ТКП 45-5.08-75-2007</w:t>
            </w:r>
          </w:p>
        </w:tc>
        <w:tc>
          <w:tcPr>
            <w:tcW w:w="2939" w:type="dxa"/>
          </w:tcPr>
          <w:p w:rsidR="000A31FC" w:rsidRPr="009D62BA" w:rsidRDefault="000A31FC" w:rsidP="0024390A">
            <w:pPr>
              <w:suppressAutoHyphens/>
              <w:ind w:left="-41" w:right="-23"/>
              <w:rPr>
                <w:sz w:val="18"/>
                <w:szCs w:val="18"/>
              </w:rPr>
            </w:pPr>
            <w:r w:rsidRPr="009D62BA">
              <w:rPr>
                <w:sz w:val="18"/>
                <w:szCs w:val="18"/>
              </w:rPr>
              <w:t xml:space="preserve">Устройство гидроизоляции из рулонных материалов; окрасочной гидроизоляции </w:t>
            </w:r>
          </w:p>
          <w:p w:rsidR="000A31FC" w:rsidRPr="009D62BA" w:rsidRDefault="000A31FC" w:rsidP="0024390A">
            <w:pPr>
              <w:suppressAutoHyphens/>
              <w:ind w:left="-41" w:right="-23"/>
              <w:rPr>
                <w:sz w:val="18"/>
                <w:szCs w:val="18"/>
              </w:rPr>
            </w:pPr>
            <w:r w:rsidRPr="009D62BA">
              <w:rPr>
                <w:spacing w:val="-4"/>
                <w:sz w:val="18"/>
                <w:szCs w:val="18"/>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устройство тепло- и звукоизоляции из плит и сыпучих материалов</w:t>
            </w:r>
          </w:p>
        </w:tc>
        <w:tc>
          <w:tcPr>
            <w:tcW w:w="1763" w:type="dxa"/>
          </w:tcPr>
          <w:p w:rsidR="000A31FC" w:rsidRPr="009D62BA" w:rsidRDefault="000A31FC" w:rsidP="00952E99">
            <w:pPr>
              <w:suppressAutoHyphens/>
              <w:ind w:left="-41" w:right="-23"/>
              <w:jc w:val="both"/>
              <w:rPr>
                <w:sz w:val="18"/>
                <w:szCs w:val="18"/>
              </w:rPr>
            </w:pPr>
            <w:r w:rsidRPr="009D62BA">
              <w:rPr>
                <w:sz w:val="18"/>
                <w:szCs w:val="18"/>
              </w:rPr>
              <w:t>СТБ 1846-2008</w:t>
            </w:r>
          </w:p>
        </w:tc>
      </w:tr>
      <w:tr w:rsidR="0079393A" w:rsidRPr="005E199F" w:rsidTr="00A954EE">
        <w:trPr>
          <w:trHeight w:val="70"/>
        </w:trPr>
        <w:tc>
          <w:tcPr>
            <w:tcW w:w="2808" w:type="dxa"/>
            <w:tcBorders>
              <w:top w:val="nil"/>
            </w:tcBorders>
          </w:tcPr>
          <w:p w:rsidR="0079393A" w:rsidRPr="009D62BA" w:rsidRDefault="0079393A" w:rsidP="0024390A">
            <w:pPr>
              <w:suppressAutoHyphens/>
              <w:ind w:left="-41" w:right="-23"/>
              <w:rPr>
                <w:b/>
                <w:sz w:val="20"/>
                <w:szCs w:val="20"/>
              </w:rPr>
            </w:pPr>
            <w:r w:rsidRPr="009D62BA">
              <w:rPr>
                <w:b/>
                <w:sz w:val="20"/>
                <w:szCs w:val="20"/>
              </w:rPr>
              <w:t>Устройство тепловой изоляции оборудования и трубопроводов</w:t>
            </w:r>
          </w:p>
        </w:tc>
        <w:tc>
          <w:tcPr>
            <w:tcW w:w="2088" w:type="dxa"/>
            <w:tcBorders>
              <w:top w:val="nil"/>
            </w:tcBorders>
          </w:tcPr>
          <w:p w:rsidR="0079393A" w:rsidRPr="009D62BA" w:rsidRDefault="0079393A" w:rsidP="0024390A">
            <w:pPr>
              <w:suppressAutoHyphens/>
              <w:ind w:left="-41" w:right="-23"/>
              <w:rPr>
                <w:sz w:val="18"/>
                <w:szCs w:val="18"/>
              </w:rPr>
            </w:pPr>
            <w:r w:rsidRPr="009D62BA">
              <w:rPr>
                <w:sz w:val="18"/>
                <w:szCs w:val="18"/>
              </w:rPr>
              <w:t>П1-03 к СНиП 2.04.14-88</w:t>
            </w:r>
          </w:p>
        </w:tc>
        <w:tc>
          <w:tcPr>
            <w:tcW w:w="2939" w:type="dxa"/>
          </w:tcPr>
          <w:p w:rsidR="0079393A" w:rsidRPr="009D62BA" w:rsidRDefault="0079393A" w:rsidP="0024390A">
            <w:pPr>
              <w:suppressAutoHyphens/>
              <w:ind w:left="-41" w:right="-23"/>
              <w:rPr>
                <w:sz w:val="18"/>
                <w:szCs w:val="18"/>
              </w:rPr>
            </w:pPr>
          </w:p>
        </w:tc>
        <w:tc>
          <w:tcPr>
            <w:tcW w:w="1763" w:type="dxa"/>
          </w:tcPr>
          <w:p w:rsidR="0079393A" w:rsidRPr="009D62BA" w:rsidRDefault="0079393A" w:rsidP="00C21FAB">
            <w:pPr>
              <w:suppressAutoHyphens/>
              <w:ind w:left="-41" w:right="-23"/>
              <w:jc w:val="both"/>
              <w:rPr>
                <w:sz w:val="18"/>
                <w:szCs w:val="18"/>
              </w:rPr>
            </w:pPr>
            <w:r w:rsidRPr="009D62BA">
              <w:rPr>
                <w:sz w:val="18"/>
                <w:szCs w:val="18"/>
              </w:rPr>
              <w:t>СТБ 2241-2011</w:t>
            </w:r>
          </w:p>
        </w:tc>
      </w:tr>
    </w:tbl>
    <w:p w:rsidR="0079393A" w:rsidRDefault="0079393A" w:rsidP="00952E99">
      <w:pPr>
        <w:suppressAutoHyphens/>
        <w:ind w:left="-41" w:right="-23"/>
        <w:jc w:val="both"/>
        <w:rPr>
          <w:b/>
          <w:bCs/>
          <w:sz w:val="20"/>
          <w:szCs w:val="20"/>
        </w:rPr>
        <w:sectPr w:rsidR="0079393A" w:rsidSect="0079393A">
          <w:pgSz w:w="11906" w:h="16838"/>
          <w:pgMar w:top="731" w:right="851" w:bottom="1440" w:left="1191" w:header="1247" w:footer="362"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lastRenderedPageBreak/>
              <w:t>Устройство тепловой изоляции наружных ограждающих конструкций зданий и сооружений</w:t>
            </w:r>
          </w:p>
          <w:p w:rsidR="000A31FC" w:rsidRPr="009D62BA" w:rsidRDefault="000A31FC" w:rsidP="0024390A">
            <w:pPr>
              <w:suppressAutoHyphens/>
              <w:ind w:left="-41" w:right="-23"/>
              <w:rPr>
                <w:b/>
                <w:bCs/>
                <w:sz w:val="20"/>
                <w:szCs w:val="20"/>
              </w:rPr>
            </w:pPr>
          </w:p>
        </w:tc>
        <w:tc>
          <w:tcPr>
            <w:tcW w:w="2088" w:type="dxa"/>
          </w:tcPr>
          <w:p w:rsidR="000A31FC" w:rsidRPr="009D62BA" w:rsidRDefault="000A31FC" w:rsidP="0024390A">
            <w:pPr>
              <w:suppressAutoHyphens/>
              <w:spacing w:line="120" w:lineRule="atLeast"/>
              <w:ind w:left="-41" w:right="-23"/>
              <w:rPr>
                <w:sz w:val="18"/>
                <w:szCs w:val="18"/>
              </w:rPr>
            </w:pPr>
            <w:r w:rsidRPr="009D62BA">
              <w:rPr>
                <w:sz w:val="18"/>
                <w:szCs w:val="18"/>
              </w:rPr>
              <w:t>ТКП 45-3.02-114-2009</w:t>
            </w:r>
          </w:p>
        </w:tc>
        <w:tc>
          <w:tcPr>
            <w:tcW w:w="2939" w:type="dxa"/>
          </w:tcPr>
          <w:p w:rsidR="000A31FC" w:rsidRPr="009D62BA" w:rsidRDefault="000A31FC" w:rsidP="0024390A">
            <w:pPr>
              <w:suppressAutoHyphens/>
              <w:ind w:left="-41" w:right="-23"/>
              <w:rPr>
                <w:sz w:val="18"/>
                <w:szCs w:val="18"/>
              </w:rPr>
            </w:pPr>
            <w:r w:rsidRPr="009D62BA">
              <w:rPr>
                <w:bCs/>
                <w:sz w:val="18"/>
                <w:szCs w:val="18"/>
              </w:rPr>
              <w:t>Системы утепления легкие штукатурные; тяжелые штукатурные; вентилируемые; на основе комплексных теплоизоляционных материалов; устройство утепления цоколей; крыши и перекрытия</w:t>
            </w:r>
          </w:p>
        </w:tc>
        <w:tc>
          <w:tcPr>
            <w:tcW w:w="1763" w:type="dxa"/>
          </w:tcPr>
          <w:p w:rsidR="000A31FC" w:rsidRPr="009D62BA" w:rsidRDefault="000A31FC" w:rsidP="00952E99">
            <w:pPr>
              <w:suppressAutoHyphens/>
              <w:ind w:left="-41" w:right="-23"/>
              <w:jc w:val="both"/>
              <w:rPr>
                <w:sz w:val="18"/>
                <w:szCs w:val="18"/>
              </w:rPr>
            </w:pPr>
            <w:r w:rsidRPr="009D62BA">
              <w:rPr>
                <w:sz w:val="18"/>
                <w:szCs w:val="18"/>
              </w:rPr>
              <w:t>СТБ 2031-2010</w:t>
            </w:r>
          </w:p>
          <w:p w:rsidR="000A31FC" w:rsidRPr="009D62BA" w:rsidRDefault="000A31FC" w:rsidP="00952E99">
            <w:pPr>
              <w:suppressAutoHyphens/>
              <w:ind w:left="-41" w:right="-23"/>
              <w:jc w:val="both"/>
              <w:rPr>
                <w:sz w:val="18"/>
                <w:szCs w:val="18"/>
              </w:rPr>
            </w:pPr>
            <w:r w:rsidRPr="009D62BA">
              <w:rPr>
                <w:sz w:val="18"/>
                <w:szCs w:val="18"/>
              </w:rPr>
              <w:t>СТБ 2032-2010</w:t>
            </w:r>
          </w:p>
          <w:p w:rsidR="000A31FC" w:rsidRPr="009D62BA" w:rsidRDefault="000A31FC" w:rsidP="00952E99">
            <w:pPr>
              <w:suppressAutoHyphens/>
              <w:ind w:left="-41" w:right="-23"/>
              <w:jc w:val="both"/>
              <w:rPr>
                <w:sz w:val="18"/>
                <w:szCs w:val="18"/>
              </w:rPr>
            </w:pPr>
            <w:r w:rsidRPr="009D62BA">
              <w:rPr>
                <w:sz w:val="18"/>
                <w:szCs w:val="18"/>
              </w:rPr>
              <w:t>СТБ 2034-2010</w:t>
            </w:r>
          </w:p>
          <w:p w:rsidR="000A31FC" w:rsidRPr="009D62BA" w:rsidRDefault="000A31FC" w:rsidP="00952E99">
            <w:pPr>
              <w:suppressAutoHyphens/>
              <w:ind w:left="-41" w:right="-23"/>
              <w:jc w:val="both"/>
              <w:rPr>
                <w:sz w:val="18"/>
                <w:szCs w:val="18"/>
              </w:rPr>
            </w:pPr>
            <w:r w:rsidRPr="009D62BA">
              <w:rPr>
                <w:sz w:val="18"/>
                <w:szCs w:val="18"/>
              </w:rPr>
              <w:t>СТБ 2088-2010</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Устройство полов</w:t>
            </w:r>
          </w:p>
          <w:p w:rsidR="000A31FC" w:rsidRPr="009D62BA" w:rsidRDefault="000A31FC" w:rsidP="0024390A">
            <w:pPr>
              <w:suppressAutoHyphens/>
              <w:ind w:left="-41" w:right="-23"/>
              <w:rPr>
                <w:b/>
                <w:sz w:val="20"/>
                <w:szCs w:val="20"/>
              </w:rPr>
            </w:pPr>
          </w:p>
        </w:tc>
        <w:tc>
          <w:tcPr>
            <w:tcW w:w="2088" w:type="dxa"/>
          </w:tcPr>
          <w:p w:rsidR="000A31FC" w:rsidRPr="009D62BA" w:rsidRDefault="00E93C92" w:rsidP="0024390A">
            <w:pPr>
              <w:suppressAutoHyphens/>
              <w:ind w:left="-41" w:right="-23"/>
              <w:rPr>
                <w:sz w:val="18"/>
                <w:szCs w:val="18"/>
              </w:rPr>
            </w:pPr>
            <w:r>
              <w:rPr>
                <w:sz w:val="18"/>
                <w:szCs w:val="18"/>
              </w:rPr>
              <w:t>СП 1.03.01-2019</w:t>
            </w:r>
          </w:p>
        </w:tc>
        <w:tc>
          <w:tcPr>
            <w:tcW w:w="2939" w:type="dxa"/>
          </w:tcPr>
          <w:p w:rsidR="000A31FC" w:rsidRPr="009D62BA" w:rsidRDefault="000A31FC" w:rsidP="0024390A">
            <w:pPr>
              <w:suppressAutoHyphens/>
              <w:ind w:left="-41" w:right="-23"/>
              <w:rPr>
                <w:sz w:val="18"/>
                <w:szCs w:val="18"/>
              </w:rPr>
            </w:pPr>
            <w:r w:rsidRPr="009D62BA">
              <w:rPr>
                <w:sz w:val="18"/>
                <w:szCs w:val="18"/>
              </w:rPr>
              <w:t>Устройство грунтового основания; бетонного подстилающего слоя; подстилающего слоя из песка</w:t>
            </w:r>
            <w:r w:rsidR="00641158">
              <w:rPr>
                <w:sz w:val="18"/>
                <w:szCs w:val="18"/>
              </w:rPr>
              <w:t>,</w:t>
            </w:r>
            <w:r w:rsidRPr="009D62BA">
              <w:rPr>
                <w:sz w:val="18"/>
                <w:szCs w:val="18"/>
              </w:rPr>
              <w:t xml:space="preserve"> щебня</w:t>
            </w:r>
            <w:r w:rsidR="00641158">
              <w:rPr>
                <w:sz w:val="18"/>
                <w:szCs w:val="18"/>
              </w:rPr>
              <w:t>, гравия, шлаков; устройство стяжки</w:t>
            </w:r>
            <w:r w:rsidRPr="009D62BA">
              <w:rPr>
                <w:sz w:val="18"/>
                <w:szCs w:val="18"/>
              </w:rPr>
              <w:t>; устройство гидроизоляции</w:t>
            </w:r>
            <w:r w:rsidR="00E93C92">
              <w:rPr>
                <w:sz w:val="18"/>
                <w:szCs w:val="18"/>
              </w:rPr>
              <w:t xml:space="preserve"> пола</w:t>
            </w:r>
            <w:r w:rsidRPr="009D62BA">
              <w:rPr>
                <w:sz w:val="18"/>
                <w:szCs w:val="18"/>
              </w:rPr>
              <w:t>; тепло</w:t>
            </w:r>
            <w:r w:rsidR="00641158">
              <w:rPr>
                <w:sz w:val="18"/>
                <w:szCs w:val="18"/>
              </w:rPr>
              <w:t xml:space="preserve">- и </w:t>
            </w:r>
            <w:r w:rsidRPr="009D62BA">
              <w:rPr>
                <w:sz w:val="18"/>
                <w:szCs w:val="18"/>
              </w:rPr>
              <w:t>звукоизоляции; монолитных покрытий</w:t>
            </w:r>
            <w:r w:rsidR="00E93C92">
              <w:rPr>
                <w:sz w:val="18"/>
                <w:szCs w:val="18"/>
              </w:rPr>
              <w:t xml:space="preserve"> полов, в том числе с упрочненным поверхностным слоем, мозаичных, поливинилацетатно-бетонных,</w:t>
            </w:r>
            <w:r w:rsidR="00E635A0">
              <w:rPr>
                <w:sz w:val="18"/>
                <w:szCs w:val="18"/>
              </w:rPr>
              <w:t xml:space="preserve"> </w:t>
            </w:r>
            <w:r w:rsidR="00E93C92">
              <w:rPr>
                <w:sz w:val="18"/>
                <w:szCs w:val="18"/>
              </w:rPr>
              <w:t>латексно-цементно-бетонных;</w:t>
            </w:r>
            <w:r w:rsidRPr="009D62BA">
              <w:rPr>
                <w:sz w:val="18"/>
                <w:szCs w:val="18"/>
              </w:rPr>
              <w:t xml:space="preserve"> покрытий из древесины и изделий на ее основ</w:t>
            </w:r>
            <w:r w:rsidR="00BF7D49">
              <w:rPr>
                <w:sz w:val="18"/>
                <w:szCs w:val="18"/>
              </w:rPr>
              <w:t>е</w:t>
            </w:r>
            <w:r w:rsidRPr="009D62BA">
              <w:rPr>
                <w:sz w:val="18"/>
                <w:szCs w:val="18"/>
              </w:rPr>
              <w:t xml:space="preserve">; </w:t>
            </w:r>
            <w:r w:rsidR="00ED3433">
              <w:rPr>
                <w:sz w:val="18"/>
                <w:szCs w:val="18"/>
              </w:rPr>
              <w:t xml:space="preserve">покрытий из синтетических рулонных материалов и изделий на их основе: </w:t>
            </w:r>
            <w:r w:rsidRPr="009D62BA">
              <w:rPr>
                <w:sz w:val="18"/>
                <w:szCs w:val="18"/>
              </w:rPr>
              <w:t xml:space="preserve">покрытий  из </w:t>
            </w:r>
            <w:r w:rsidR="00641158">
              <w:rPr>
                <w:sz w:val="18"/>
                <w:szCs w:val="18"/>
              </w:rPr>
              <w:t>плиточных</w:t>
            </w:r>
            <w:r w:rsidRPr="009D62BA">
              <w:rPr>
                <w:sz w:val="18"/>
                <w:szCs w:val="18"/>
              </w:rPr>
              <w:t xml:space="preserve"> материалов;</w:t>
            </w:r>
            <w:r w:rsidR="00D35BE8">
              <w:rPr>
                <w:sz w:val="18"/>
                <w:szCs w:val="18"/>
              </w:rPr>
              <w:t xml:space="preserve"> </w:t>
            </w:r>
            <w:r w:rsidR="00E42D3C">
              <w:rPr>
                <w:sz w:val="18"/>
                <w:szCs w:val="18"/>
              </w:rPr>
              <w:t xml:space="preserve">земляного, </w:t>
            </w:r>
            <w:r w:rsidRPr="009D62BA">
              <w:rPr>
                <w:sz w:val="18"/>
                <w:szCs w:val="18"/>
              </w:rPr>
              <w:t>гравийного</w:t>
            </w:r>
            <w:r w:rsidR="00641158">
              <w:rPr>
                <w:sz w:val="18"/>
                <w:szCs w:val="18"/>
              </w:rPr>
              <w:t>,</w:t>
            </w:r>
            <w:r w:rsidRPr="009D62BA">
              <w:rPr>
                <w:sz w:val="18"/>
                <w:szCs w:val="18"/>
              </w:rPr>
              <w:t xml:space="preserve"> шлакового</w:t>
            </w:r>
            <w:r w:rsidR="00641158">
              <w:rPr>
                <w:sz w:val="18"/>
                <w:szCs w:val="18"/>
              </w:rPr>
              <w:t xml:space="preserve">, </w:t>
            </w:r>
            <w:r w:rsidRPr="009D62BA">
              <w:rPr>
                <w:sz w:val="18"/>
                <w:szCs w:val="18"/>
              </w:rPr>
              <w:t>щебеночного покрыти</w:t>
            </w:r>
            <w:r w:rsidR="00641158">
              <w:rPr>
                <w:sz w:val="18"/>
                <w:szCs w:val="18"/>
              </w:rPr>
              <w:t>й</w:t>
            </w: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1483-2004</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bCs/>
                <w:sz w:val="20"/>
                <w:szCs w:val="20"/>
              </w:rPr>
              <w:t>Заполнение оконных проемов</w:t>
            </w:r>
          </w:p>
        </w:tc>
        <w:tc>
          <w:tcPr>
            <w:tcW w:w="2088" w:type="dxa"/>
          </w:tcPr>
          <w:p w:rsidR="000A31FC" w:rsidRPr="009D62BA" w:rsidRDefault="000A31FC" w:rsidP="0024390A">
            <w:pPr>
              <w:suppressAutoHyphens/>
              <w:ind w:left="-41" w:right="-23"/>
              <w:rPr>
                <w:sz w:val="18"/>
                <w:szCs w:val="18"/>
              </w:rPr>
            </w:pPr>
            <w:r w:rsidRPr="009D62BA">
              <w:rPr>
                <w:sz w:val="18"/>
                <w:szCs w:val="18"/>
              </w:rPr>
              <w:t>ТКП 45-3.02-223-2010</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1476-2004</w:t>
            </w:r>
          </w:p>
          <w:p w:rsidR="000A31FC" w:rsidRPr="009D62BA" w:rsidRDefault="000A31FC" w:rsidP="0041443F">
            <w:pPr>
              <w:suppressAutoHyphens/>
              <w:ind w:left="-41" w:right="-23"/>
              <w:jc w:val="both"/>
              <w:rPr>
                <w:sz w:val="18"/>
                <w:szCs w:val="18"/>
              </w:rPr>
            </w:pPr>
            <w:r w:rsidRPr="009D62BA">
              <w:rPr>
                <w:sz w:val="18"/>
                <w:szCs w:val="18"/>
              </w:rPr>
              <w:t>СТБ 1484-2004</w:t>
            </w:r>
          </w:p>
          <w:p w:rsidR="000A31FC" w:rsidRPr="009D62BA" w:rsidRDefault="000A31FC" w:rsidP="0041443F">
            <w:pPr>
              <w:suppressAutoHyphens/>
              <w:ind w:left="-41" w:right="-23"/>
              <w:jc w:val="both"/>
              <w:rPr>
                <w:sz w:val="18"/>
                <w:szCs w:val="18"/>
              </w:rPr>
            </w:pPr>
            <w:r w:rsidRPr="009D62BA">
              <w:rPr>
                <w:sz w:val="18"/>
                <w:szCs w:val="18"/>
              </w:rPr>
              <w:t xml:space="preserve">ГОСТ 21718-84 </w:t>
            </w:r>
          </w:p>
        </w:tc>
      </w:tr>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t>Заполнение дверных проемов</w:t>
            </w:r>
          </w:p>
        </w:tc>
        <w:tc>
          <w:tcPr>
            <w:tcW w:w="2088" w:type="dxa"/>
          </w:tcPr>
          <w:p w:rsidR="000A31FC" w:rsidRPr="009D62BA" w:rsidRDefault="000A31FC" w:rsidP="0024390A">
            <w:pPr>
              <w:suppressAutoHyphens/>
              <w:ind w:left="-41" w:right="-23"/>
              <w:rPr>
                <w:bCs/>
                <w:sz w:val="18"/>
                <w:szCs w:val="18"/>
              </w:rPr>
            </w:pPr>
            <w:r w:rsidRPr="009D62BA">
              <w:rPr>
                <w:sz w:val="18"/>
                <w:szCs w:val="18"/>
              </w:rPr>
              <w:t>ТКП 45-3.02-223-2010</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1476-2004</w:t>
            </w:r>
          </w:p>
          <w:p w:rsidR="000A31FC" w:rsidRPr="009D62BA" w:rsidRDefault="000A31FC" w:rsidP="0041443F">
            <w:pPr>
              <w:suppressAutoHyphens/>
              <w:ind w:left="-41" w:right="-23"/>
              <w:jc w:val="both"/>
              <w:rPr>
                <w:sz w:val="18"/>
                <w:szCs w:val="18"/>
              </w:rPr>
            </w:pPr>
            <w:r w:rsidRPr="009D62BA">
              <w:rPr>
                <w:sz w:val="18"/>
                <w:szCs w:val="18"/>
              </w:rPr>
              <w:t>СТБ 1484-2004</w:t>
            </w:r>
          </w:p>
          <w:p w:rsidR="000A31FC" w:rsidRPr="009D62BA" w:rsidRDefault="000A31FC" w:rsidP="0041443F">
            <w:pPr>
              <w:suppressAutoHyphens/>
              <w:ind w:left="-41" w:right="-23"/>
              <w:jc w:val="both"/>
              <w:rPr>
                <w:sz w:val="18"/>
                <w:szCs w:val="18"/>
              </w:rPr>
            </w:pPr>
            <w:r w:rsidRPr="009D62BA">
              <w:rPr>
                <w:sz w:val="18"/>
                <w:szCs w:val="18"/>
              </w:rPr>
              <w:t>ГОСТ 21718-84</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Штукатурные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1473-2004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Облицовочные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1473-2004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Малярные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1474-2004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Обойные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1474-2004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Стекольные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СТБ 1475-2004</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Устройство дорожных одежд с покрытием из плит тротуарных пешеходных путей и зон</w:t>
            </w:r>
          </w:p>
        </w:tc>
        <w:tc>
          <w:tcPr>
            <w:tcW w:w="2088" w:type="dxa"/>
          </w:tcPr>
          <w:p w:rsidR="000A31FC" w:rsidRPr="009D62BA" w:rsidRDefault="000A31FC" w:rsidP="0024390A">
            <w:pPr>
              <w:suppressAutoHyphens/>
              <w:ind w:left="-41" w:right="-23"/>
              <w:rPr>
                <w:sz w:val="18"/>
                <w:szCs w:val="18"/>
              </w:rPr>
            </w:pPr>
            <w:r w:rsidRPr="009D62BA">
              <w:rPr>
                <w:bCs/>
                <w:sz w:val="18"/>
                <w:szCs w:val="18"/>
              </w:rPr>
              <w:t>ТКП 45-3.02-7-2005</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1377-2003</w:t>
            </w:r>
          </w:p>
          <w:p w:rsidR="000A31FC" w:rsidRPr="009D62BA" w:rsidRDefault="000A31FC" w:rsidP="0041443F">
            <w:pPr>
              <w:suppressAutoHyphens/>
              <w:ind w:left="-41" w:right="-23"/>
              <w:jc w:val="both"/>
              <w:rPr>
                <w:sz w:val="18"/>
                <w:szCs w:val="18"/>
              </w:rPr>
            </w:pPr>
            <w:r w:rsidRPr="009D62BA">
              <w:rPr>
                <w:bCs/>
                <w:sz w:val="18"/>
                <w:szCs w:val="18"/>
              </w:rPr>
              <w:t>СТБ 1685-2006</w:t>
            </w:r>
          </w:p>
        </w:tc>
      </w:tr>
      <w:tr w:rsidR="00965FF1" w:rsidRPr="005E199F" w:rsidTr="00A954EE">
        <w:trPr>
          <w:trHeight w:val="70"/>
        </w:trPr>
        <w:tc>
          <w:tcPr>
            <w:tcW w:w="2808" w:type="dxa"/>
          </w:tcPr>
          <w:p w:rsidR="00965FF1" w:rsidRPr="004D17A7" w:rsidRDefault="00965FF1" w:rsidP="0024390A">
            <w:pPr>
              <w:suppressAutoHyphens/>
              <w:ind w:left="-41" w:right="-23"/>
              <w:rPr>
                <w:b/>
                <w:bCs/>
                <w:sz w:val="20"/>
                <w:szCs w:val="20"/>
              </w:rPr>
            </w:pPr>
            <w:r w:rsidRPr="004D17A7">
              <w:rPr>
                <w:b/>
                <w:bCs/>
                <w:sz w:val="20"/>
                <w:szCs w:val="20"/>
              </w:rPr>
              <w:t>Благоустройство территории</w:t>
            </w:r>
            <w:r w:rsidR="0088205A">
              <w:rPr>
                <w:b/>
                <w:bCs/>
                <w:sz w:val="20"/>
                <w:szCs w:val="20"/>
              </w:rPr>
              <w:t>. Озеленение</w:t>
            </w:r>
          </w:p>
        </w:tc>
        <w:tc>
          <w:tcPr>
            <w:tcW w:w="2088" w:type="dxa"/>
          </w:tcPr>
          <w:p w:rsidR="00965FF1" w:rsidRPr="00B5138D" w:rsidRDefault="00965FF1" w:rsidP="0024390A">
            <w:pPr>
              <w:suppressAutoHyphens/>
              <w:ind w:left="-41" w:right="-23"/>
              <w:rPr>
                <w:sz w:val="18"/>
                <w:szCs w:val="18"/>
              </w:rPr>
            </w:pPr>
            <w:r w:rsidRPr="00B5138D">
              <w:rPr>
                <w:sz w:val="18"/>
                <w:szCs w:val="18"/>
              </w:rPr>
              <w:t>ТКП 45-3.02-69-2007</w:t>
            </w:r>
          </w:p>
          <w:p w:rsidR="00965FF1" w:rsidRPr="00B5138D" w:rsidRDefault="00965FF1" w:rsidP="0024390A">
            <w:pPr>
              <w:suppressAutoHyphens/>
              <w:ind w:left="-41" w:right="-23"/>
              <w:rPr>
                <w:sz w:val="18"/>
                <w:szCs w:val="18"/>
              </w:rPr>
            </w:pPr>
          </w:p>
        </w:tc>
        <w:tc>
          <w:tcPr>
            <w:tcW w:w="2939" w:type="dxa"/>
          </w:tcPr>
          <w:p w:rsidR="00965FF1" w:rsidRPr="00B5138D" w:rsidRDefault="0088205A" w:rsidP="0024390A">
            <w:pPr>
              <w:suppressAutoHyphens/>
              <w:ind w:left="-41" w:right="-23"/>
              <w:rPr>
                <w:sz w:val="18"/>
                <w:szCs w:val="18"/>
              </w:rPr>
            </w:pPr>
            <w:r>
              <w:rPr>
                <w:sz w:val="18"/>
                <w:szCs w:val="18"/>
              </w:rPr>
              <w:t>Подготовка территорий к озеленению; посадка деревьев и кустарников</w:t>
            </w:r>
            <w:r w:rsidR="00B123E8">
              <w:rPr>
                <w:sz w:val="18"/>
                <w:szCs w:val="18"/>
              </w:rPr>
              <w:t>; создание газонов; создание цветников</w:t>
            </w:r>
          </w:p>
        </w:tc>
        <w:tc>
          <w:tcPr>
            <w:tcW w:w="1763" w:type="dxa"/>
          </w:tcPr>
          <w:p w:rsidR="00965FF1" w:rsidRPr="00B5138D" w:rsidRDefault="00965FF1" w:rsidP="00094D08">
            <w:pPr>
              <w:suppressAutoHyphens/>
              <w:ind w:left="-41" w:right="-23"/>
              <w:jc w:val="both"/>
              <w:rPr>
                <w:sz w:val="18"/>
                <w:szCs w:val="18"/>
              </w:rPr>
            </w:pPr>
            <w:r w:rsidRPr="00B5138D">
              <w:rPr>
                <w:sz w:val="18"/>
                <w:szCs w:val="18"/>
              </w:rPr>
              <w:t>СТБ 2058-2010</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внутренних инженерных систем зданий и сооружений:</w:t>
            </w:r>
          </w:p>
          <w:p w:rsidR="00965FF1" w:rsidRPr="009D62BA" w:rsidRDefault="00965FF1" w:rsidP="0024390A">
            <w:pPr>
              <w:suppressAutoHyphens/>
              <w:ind w:left="-41" w:right="-23"/>
              <w:rPr>
                <w:b/>
                <w:iCs/>
                <w:sz w:val="20"/>
                <w:szCs w:val="20"/>
              </w:rPr>
            </w:pPr>
            <w:r w:rsidRPr="009D62BA">
              <w:rPr>
                <w:b/>
                <w:sz w:val="20"/>
                <w:szCs w:val="20"/>
              </w:rPr>
              <w:t>водоснабжение</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sz w:val="18"/>
                <w:szCs w:val="18"/>
              </w:rPr>
            </w:pPr>
            <w:r w:rsidRPr="009D62BA">
              <w:rPr>
                <w:sz w:val="18"/>
                <w:szCs w:val="18"/>
              </w:rPr>
              <w:t>ТКП 45-4.01-29-2006</w:t>
            </w:r>
          </w:p>
          <w:p w:rsidR="00965FF1" w:rsidRPr="009D62BA" w:rsidRDefault="00965FF1" w:rsidP="0024390A">
            <w:pPr>
              <w:suppressAutoHyphens/>
              <w:ind w:left="-41" w:right="-23"/>
              <w:jc w:val="both"/>
              <w:rPr>
                <w:sz w:val="18"/>
                <w:szCs w:val="18"/>
              </w:rPr>
            </w:pPr>
            <w:r w:rsidRPr="009D62BA">
              <w:rPr>
                <w:sz w:val="18"/>
                <w:szCs w:val="18"/>
              </w:rPr>
              <w:t xml:space="preserve">ТКП 45-4.01-72-2007 </w:t>
            </w: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094D08">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2001-2009</w:t>
            </w:r>
          </w:p>
          <w:p w:rsidR="00965FF1" w:rsidRPr="009D62BA" w:rsidRDefault="00965FF1" w:rsidP="00094D08">
            <w:pPr>
              <w:pStyle w:val="a9"/>
              <w:suppressAutoHyphens/>
              <w:ind w:left="-41" w:right="-23"/>
              <w:jc w:val="both"/>
              <w:rPr>
                <w:sz w:val="18"/>
                <w:szCs w:val="18"/>
              </w:rPr>
            </w:pPr>
            <w:r w:rsidRPr="009D62BA">
              <w:rPr>
                <w:rFonts w:ascii="Times New Roman" w:hAnsi="Times New Roman"/>
                <w:sz w:val="18"/>
                <w:szCs w:val="18"/>
              </w:rPr>
              <w:t>СТБ 2020-2009</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 xml:space="preserve">Монтаж внутренних инженерных систем зданий и сооружений: </w:t>
            </w:r>
          </w:p>
          <w:p w:rsidR="00965FF1" w:rsidRPr="009D62BA" w:rsidRDefault="00965FF1" w:rsidP="0024390A">
            <w:pPr>
              <w:suppressAutoHyphens/>
              <w:ind w:left="-41" w:right="-23"/>
              <w:rPr>
                <w:b/>
                <w:sz w:val="20"/>
                <w:szCs w:val="20"/>
              </w:rPr>
            </w:pPr>
            <w:r w:rsidRPr="009D62BA">
              <w:rPr>
                <w:b/>
                <w:sz w:val="20"/>
                <w:szCs w:val="20"/>
              </w:rPr>
              <w:t>канализация</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sz w:val="18"/>
                <w:szCs w:val="18"/>
              </w:rPr>
            </w:pPr>
            <w:r w:rsidRPr="009D62BA">
              <w:rPr>
                <w:sz w:val="18"/>
                <w:szCs w:val="18"/>
              </w:rPr>
              <w:t>ТКП 45-4.01-29-2006</w:t>
            </w: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2017-2009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внутренних инженерных систем зданий и сооружений:</w:t>
            </w:r>
          </w:p>
          <w:p w:rsidR="00965FF1" w:rsidRPr="009D62BA" w:rsidRDefault="00965FF1" w:rsidP="0024390A">
            <w:pPr>
              <w:suppressAutoHyphens/>
              <w:ind w:left="-41" w:right="-23"/>
              <w:rPr>
                <w:b/>
                <w:bCs/>
                <w:sz w:val="20"/>
                <w:szCs w:val="20"/>
              </w:rPr>
            </w:pPr>
            <w:r w:rsidRPr="009D62BA">
              <w:rPr>
                <w:b/>
                <w:sz w:val="20"/>
                <w:szCs w:val="20"/>
              </w:rPr>
              <w:t>вентиляция и кондиционирование воздуха</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bCs/>
                <w:sz w:val="18"/>
                <w:szCs w:val="18"/>
              </w:rPr>
            </w:pP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1133-98</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2021-2009</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 xml:space="preserve">Монтаж внутренних инженерных систем зданий и сооружений: </w:t>
            </w:r>
          </w:p>
          <w:p w:rsidR="00965FF1" w:rsidRPr="009D62BA" w:rsidRDefault="00965FF1" w:rsidP="0024390A">
            <w:pPr>
              <w:suppressAutoHyphens/>
              <w:ind w:left="-41" w:right="-23"/>
              <w:rPr>
                <w:b/>
                <w:iCs/>
                <w:sz w:val="20"/>
                <w:szCs w:val="20"/>
              </w:rPr>
            </w:pPr>
            <w:r w:rsidRPr="009D62BA">
              <w:rPr>
                <w:b/>
                <w:sz w:val="20"/>
                <w:szCs w:val="20"/>
              </w:rPr>
              <w:t>отопление</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sz w:val="18"/>
                <w:szCs w:val="18"/>
              </w:rPr>
            </w:pPr>
            <w:r w:rsidRPr="009D62BA">
              <w:rPr>
                <w:sz w:val="18"/>
                <w:szCs w:val="18"/>
              </w:rPr>
              <w:t>ТКП 45-4.02-73-2007</w:t>
            </w: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2038-2010</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 xml:space="preserve">Монтаж внутренних инженерных систем зданий и сооружений: </w:t>
            </w:r>
          </w:p>
          <w:p w:rsidR="00965FF1" w:rsidRPr="009D62BA" w:rsidRDefault="00965FF1" w:rsidP="0024390A">
            <w:pPr>
              <w:suppressAutoHyphens/>
              <w:ind w:left="-41" w:right="-23"/>
              <w:rPr>
                <w:b/>
                <w:sz w:val="20"/>
                <w:szCs w:val="20"/>
              </w:rPr>
            </w:pPr>
            <w:r w:rsidRPr="009D62BA">
              <w:rPr>
                <w:b/>
                <w:sz w:val="20"/>
                <w:szCs w:val="20"/>
              </w:rPr>
              <w:t>тепловые пункты и котельные</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spacing w:line="120" w:lineRule="atLeast"/>
              <w:ind w:left="-41" w:right="-23"/>
              <w:jc w:val="both"/>
              <w:rPr>
                <w:sz w:val="18"/>
                <w:szCs w:val="18"/>
              </w:rPr>
            </w:pP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1999-2009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tc>
      </w:tr>
      <w:tr w:rsidR="00965FF1" w:rsidRPr="005E199F" w:rsidTr="00A954EE">
        <w:trPr>
          <w:trHeight w:val="70"/>
        </w:trPr>
        <w:tc>
          <w:tcPr>
            <w:tcW w:w="2808" w:type="dxa"/>
          </w:tcPr>
          <w:p w:rsidR="00965FF1" w:rsidRPr="009D62BA" w:rsidRDefault="00B123E8" w:rsidP="0024390A">
            <w:pPr>
              <w:suppressAutoHyphens/>
              <w:ind w:left="-41" w:right="-23"/>
              <w:rPr>
                <w:b/>
                <w:sz w:val="20"/>
                <w:szCs w:val="20"/>
              </w:rPr>
            </w:pPr>
            <w:r>
              <w:rPr>
                <w:b/>
                <w:sz w:val="20"/>
                <w:szCs w:val="20"/>
              </w:rPr>
              <w:t>Монтаж приборов учета тепла</w:t>
            </w:r>
          </w:p>
        </w:tc>
        <w:tc>
          <w:tcPr>
            <w:tcW w:w="2088" w:type="dxa"/>
          </w:tcPr>
          <w:p w:rsidR="00965FF1" w:rsidRPr="00B123E8" w:rsidRDefault="00B123E8" w:rsidP="0024390A">
            <w:pPr>
              <w:suppressAutoHyphens/>
              <w:ind w:left="-41" w:right="-23"/>
              <w:jc w:val="both"/>
              <w:rPr>
                <w:sz w:val="18"/>
                <w:szCs w:val="18"/>
                <w:lang w:val="en-US"/>
              </w:rPr>
            </w:pPr>
            <w:r>
              <w:rPr>
                <w:sz w:val="18"/>
                <w:szCs w:val="14"/>
              </w:rPr>
              <w:t xml:space="preserve">ГОСТ </w:t>
            </w:r>
            <w:r>
              <w:rPr>
                <w:sz w:val="18"/>
                <w:szCs w:val="14"/>
                <w:lang w:val="en-US"/>
              </w:rPr>
              <w:t>EN 1434-6-2018</w:t>
            </w:r>
          </w:p>
        </w:tc>
        <w:tc>
          <w:tcPr>
            <w:tcW w:w="2939" w:type="dxa"/>
          </w:tcPr>
          <w:p w:rsidR="00965FF1" w:rsidRPr="00CC5A1B" w:rsidRDefault="00CC5A1B" w:rsidP="0024390A">
            <w:pPr>
              <w:suppressAutoHyphens/>
              <w:ind w:left="-41" w:right="-23"/>
              <w:jc w:val="both"/>
              <w:rPr>
                <w:bCs/>
                <w:sz w:val="18"/>
                <w:szCs w:val="18"/>
              </w:rPr>
            </w:pPr>
            <w:r>
              <w:rPr>
                <w:bCs/>
                <w:sz w:val="18"/>
                <w:szCs w:val="18"/>
              </w:rPr>
              <w:t>Установка теплосчетчиков</w:t>
            </w:r>
          </w:p>
        </w:tc>
        <w:tc>
          <w:tcPr>
            <w:tcW w:w="1763" w:type="dxa"/>
          </w:tcPr>
          <w:p w:rsidR="00B123E8" w:rsidRPr="000E1E2E" w:rsidRDefault="00B123E8" w:rsidP="00B123E8">
            <w:pPr>
              <w:pStyle w:val="a9"/>
              <w:suppressAutoHyphens/>
              <w:ind w:left="-41" w:right="-23"/>
              <w:jc w:val="both"/>
              <w:rPr>
                <w:rFonts w:ascii="Times New Roman" w:hAnsi="Times New Roman"/>
                <w:sz w:val="18"/>
                <w:szCs w:val="14"/>
              </w:rPr>
            </w:pPr>
            <w:r w:rsidRPr="000E1E2E">
              <w:rPr>
                <w:rFonts w:ascii="Times New Roman" w:hAnsi="Times New Roman"/>
                <w:sz w:val="18"/>
                <w:szCs w:val="14"/>
              </w:rPr>
              <w:t>ГОСТ 26433.0-85</w:t>
            </w:r>
          </w:p>
          <w:p w:rsidR="00B123E8" w:rsidRPr="000E1E2E" w:rsidRDefault="00B123E8" w:rsidP="00B123E8">
            <w:pPr>
              <w:pStyle w:val="a9"/>
              <w:suppressAutoHyphens/>
              <w:ind w:left="-41" w:right="-23"/>
              <w:jc w:val="both"/>
              <w:rPr>
                <w:rFonts w:ascii="Times New Roman" w:hAnsi="Times New Roman"/>
                <w:sz w:val="18"/>
                <w:szCs w:val="14"/>
              </w:rPr>
            </w:pPr>
            <w:r w:rsidRPr="000E1E2E">
              <w:rPr>
                <w:rFonts w:ascii="Times New Roman" w:hAnsi="Times New Roman"/>
                <w:sz w:val="18"/>
                <w:szCs w:val="14"/>
              </w:rPr>
              <w:t>ГОСТ 26433.1-89</w:t>
            </w:r>
          </w:p>
          <w:p w:rsidR="00965FF1" w:rsidRPr="009D62BA" w:rsidRDefault="00B123E8" w:rsidP="00B123E8">
            <w:pPr>
              <w:suppressAutoHyphens/>
              <w:ind w:left="-41" w:right="-23"/>
              <w:jc w:val="both"/>
              <w:rPr>
                <w:sz w:val="18"/>
                <w:szCs w:val="18"/>
              </w:rPr>
            </w:pPr>
            <w:r w:rsidRPr="000E1E2E">
              <w:rPr>
                <w:sz w:val="18"/>
                <w:szCs w:val="14"/>
              </w:rPr>
              <w:t>ГОСТ 26433.2-94</w:t>
            </w:r>
          </w:p>
        </w:tc>
      </w:tr>
      <w:tr w:rsidR="00965FF1" w:rsidRPr="005E199F" w:rsidTr="00A954EE">
        <w:trPr>
          <w:trHeight w:val="914"/>
        </w:trPr>
        <w:tc>
          <w:tcPr>
            <w:tcW w:w="2808" w:type="dxa"/>
          </w:tcPr>
          <w:p w:rsidR="00965FF1" w:rsidRPr="009D62BA" w:rsidRDefault="00965FF1" w:rsidP="0024390A">
            <w:pPr>
              <w:suppressAutoHyphens/>
              <w:ind w:left="-41" w:right="-23"/>
              <w:rPr>
                <w:b/>
                <w:sz w:val="20"/>
                <w:szCs w:val="20"/>
              </w:rPr>
            </w:pPr>
            <w:r w:rsidRPr="009D62BA">
              <w:rPr>
                <w:b/>
                <w:sz w:val="20"/>
                <w:szCs w:val="20"/>
              </w:rPr>
              <w:t>Монтаж внутренних инженерных систем зданий и сооружений:</w:t>
            </w:r>
          </w:p>
          <w:p w:rsidR="00965FF1" w:rsidRPr="009D62BA" w:rsidRDefault="00965FF1" w:rsidP="0024390A">
            <w:pPr>
              <w:suppressAutoHyphens/>
              <w:ind w:left="-41" w:right="-23"/>
              <w:rPr>
                <w:b/>
                <w:iCs/>
                <w:sz w:val="20"/>
                <w:szCs w:val="20"/>
              </w:rPr>
            </w:pPr>
            <w:r w:rsidRPr="009D62BA">
              <w:rPr>
                <w:b/>
                <w:sz w:val="20"/>
                <w:szCs w:val="20"/>
              </w:rPr>
              <w:t>электромонтажные работы</w:t>
            </w:r>
          </w:p>
        </w:tc>
        <w:tc>
          <w:tcPr>
            <w:tcW w:w="2088" w:type="dxa"/>
          </w:tcPr>
          <w:p w:rsidR="00965FF1" w:rsidRPr="009D62BA" w:rsidRDefault="00965FF1" w:rsidP="0024390A">
            <w:pPr>
              <w:suppressAutoHyphens/>
              <w:spacing w:line="120" w:lineRule="atLeast"/>
              <w:ind w:left="-41" w:right="-23"/>
              <w:jc w:val="both"/>
              <w:rPr>
                <w:sz w:val="18"/>
                <w:szCs w:val="18"/>
              </w:rPr>
            </w:pPr>
            <w:r w:rsidRPr="009D62BA">
              <w:rPr>
                <w:bCs/>
                <w:sz w:val="18"/>
                <w:szCs w:val="18"/>
              </w:rPr>
              <w:t>ТКП 339-2011</w:t>
            </w:r>
          </w:p>
          <w:p w:rsidR="00965FF1" w:rsidRPr="009D62BA" w:rsidRDefault="00965FF1" w:rsidP="0024390A">
            <w:pPr>
              <w:suppressAutoHyphens/>
              <w:spacing w:line="120" w:lineRule="atLeast"/>
              <w:ind w:left="-41" w:right="-23"/>
              <w:jc w:val="both"/>
              <w:rPr>
                <w:sz w:val="18"/>
                <w:szCs w:val="18"/>
              </w:rPr>
            </w:pPr>
            <w:r w:rsidRPr="009D62BA">
              <w:rPr>
                <w:sz w:val="18"/>
                <w:szCs w:val="18"/>
              </w:rPr>
              <w:t>ГОСТ 30331.15-2001</w:t>
            </w:r>
          </w:p>
          <w:p w:rsidR="00965FF1" w:rsidRPr="009D62BA" w:rsidRDefault="00965FF1" w:rsidP="0024390A">
            <w:pPr>
              <w:suppressAutoHyphens/>
              <w:spacing w:line="120" w:lineRule="atLeast"/>
              <w:ind w:left="-41" w:right="-23"/>
              <w:jc w:val="both"/>
              <w:rPr>
                <w:sz w:val="18"/>
                <w:szCs w:val="18"/>
              </w:rPr>
            </w:pPr>
            <w:r w:rsidRPr="009D62BA">
              <w:rPr>
                <w:sz w:val="18"/>
                <w:szCs w:val="18"/>
              </w:rPr>
              <w:t xml:space="preserve">СНиП 3.05.06-85 </w:t>
            </w:r>
          </w:p>
          <w:p w:rsidR="00965FF1" w:rsidRPr="009D62BA" w:rsidRDefault="00965FF1" w:rsidP="0024390A">
            <w:pPr>
              <w:suppressAutoHyphens/>
              <w:spacing w:line="120" w:lineRule="atLeast"/>
              <w:ind w:left="-41" w:right="-23"/>
              <w:jc w:val="both"/>
              <w:rPr>
                <w:sz w:val="18"/>
                <w:szCs w:val="18"/>
              </w:rPr>
            </w:pPr>
            <w:r w:rsidRPr="009D62BA">
              <w:rPr>
                <w:sz w:val="18"/>
                <w:szCs w:val="18"/>
              </w:rPr>
              <w:t>ПУЭ</w:t>
            </w: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26433.0-85</w:t>
            </w:r>
          </w:p>
          <w:p w:rsidR="00965FF1" w:rsidRPr="009D62BA" w:rsidRDefault="00965FF1" w:rsidP="0041443F">
            <w:pPr>
              <w:pStyle w:val="a9"/>
              <w:suppressAutoHyphens/>
              <w:ind w:left="-41" w:right="-23"/>
              <w:jc w:val="both"/>
              <w:rPr>
                <w:sz w:val="18"/>
                <w:szCs w:val="18"/>
              </w:rPr>
            </w:pPr>
            <w:r w:rsidRPr="009D62BA">
              <w:rPr>
                <w:rFonts w:ascii="Times New Roman" w:hAnsi="Times New Roman"/>
                <w:sz w:val="18"/>
                <w:szCs w:val="18"/>
              </w:rPr>
              <w:t>ГОСТ 26433.2-94</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наружных сетей электроснабжения:</w:t>
            </w:r>
          </w:p>
          <w:p w:rsidR="00965FF1" w:rsidRPr="009D62BA" w:rsidRDefault="00965FF1" w:rsidP="0024390A">
            <w:pPr>
              <w:suppressAutoHyphens/>
              <w:ind w:left="-41" w:right="-23"/>
              <w:rPr>
                <w:b/>
                <w:iCs/>
                <w:sz w:val="20"/>
                <w:szCs w:val="20"/>
              </w:rPr>
            </w:pPr>
            <w:r w:rsidRPr="009D62BA">
              <w:rPr>
                <w:b/>
                <w:sz w:val="20"/>
                <w:szCs w:val="20"/>
              </w:rPr>
              <w:t>кабельные линии</w:t>
            </w:r>
          </w:p>
        </w:tc>
        <w:tc>
          <w:tcPr>
            <w:tcW w:w="2088" w:type="dxa"/>
          </w:tcPr>
          <w:p w:rsidR="00965FF1" w:rsidRPr="009D62BA" w:rsidRDefault="00965FF1" w:rsidP="0024390A">
            <w:pPr>
              <w:suppressAutoHyphens/>
              <w:spacing w:line="120" w:lineRule="atLeast"/>
              <w:ind w:left="-41" w:right="-23"/>
              <w:jc w:val="both"/>
              <w:rPr>
                <w:sz w:val="18"/>
                <w:szCs w:val="18"/>
              </w:rPr>
            </w:pPr>
            <w:r w:rsidRPr="009D62BA">
              <w:rPr>
                <w:sz w:val="18"/>
                <w:szCs w:val="18"/>
              </w:rPr>
              <w:t xml:space="preserve">СНиП 3.05.06-85 </w:t>
            </w:r>
          </w:p>
          <w:p w:rsidR="00965FF1" w:rsidRPr="009D62BA" w:rsidRDefault="00965FF1" w:rsidP="0024390A">
            <w:pPr>
              <w:suppressAutoHyphens/>
              <w:spacing w:line="120" w:lineRule="atLeast"/>
              <w:ind w:left="-41" w:right="-23"/>
              <w:jc w:val="both"/>
              <w:rPr>
                <w:sz w:val="18"/>
                <w:szCs w:val="18"/>
              </w:rPr>
            </w:pPr>
            <w:r w:rsidRPr="009D62BA">
              <w:rPr>
                <w:sz w:val="18"/>
                <w:szCs w:val="18"/>
              </w:rPr>
              <w:t>ПУЭ</w:t>
            </w: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26433.0-85</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26433.2-94</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сетей электроснабжения:</w:t>
            </w:r>
          </w:p>
          <w:p w:rsidR="00965FF1" w:rsidRPr="009D62BA" w:rsidRDefault="00965FF1" w:rsidP="0024390A">
            <w:pPr>
              <w:suppressAutoHyphens/>
              <w:ind w:left="-41" w:right="-23"/>
              <w:rPr>
                <w:b/>
                <w:iCs/>
                <w:sz w:val="20"/>
                <w:szCs w:val="20"/>
              </w:rPr>
            </w:pPr>
            <w:r w:rsidRPr="009D62BA">
              <w:rPr>
                <w:b/>
                <w:sz w:val="20"/>
                <w:szCs w:val="20"/>
              </w:rPr>
              <w:t>распределительные устройства и подстанции</w:t>
            </w:r>
          </w:p>
        </w:tc>
        <w:tc>
          <w:tcPr>
            <w:tcW w:w="2088" w:type="dxa"/>
          </w:tcPr>
          <w:p w:rsidR="00965FF1" w:rsidRPr="009D62BA" w:rsidRDefault="00965FF1" w:rsidP="0024390A">
            <w:pPr>
              <w:suppressAutoHyphens/>
              <w:spacing w:line="120" w:lineRule="atLeast"/>
              <w:ind w:left="-41" w:right="-23"/>
              <w:jc w:val="both"/>
              <w:rPr>
                <w:bCs/>
                <w:sz w:val="18"/>
                <w:szCs w:val="18"/>
              </w:rPr>
            </w:pPr>
            <w:r w:rsidRPr="009D62BA">
              <w:rPr>
                <w:bCs/>
                <w:sz w:val="18"/>
                <w:szCs w:val="18"/>
              </w:rPr>
              <w:t>ТКП 339-2011</w:t>
            </w:r>
          </w:p>
          <w:p w:rsidR="00965FF1" w:rsidRPr="009D62BA" w:rsidRDefault="00965FF1" w:rsidP="0024390A">
            <w:pPr>
              <w:suppressAutoHyphens/>
              <w:spacing w:line="120" w:lineRule="atLeast"/>
              <w:ind w:left="-41" w:right="-23"/>
              <w:jc w:val="both"/>
              <w:rPr>
                <w:sz w:val="18"/>
                <w:szCs w:val="18"/>
              </w:rPr>
            </w:pPr>
            <w:r w:rsidRPr="009D62BA">
              <w:rPr>
                <w:sz w:val="18"/>
                <w:szCs w:val="18"/>
              </w:rPr>
              <w:t xml:space="preserve">СНиП 3.05.06-85 </w:t>
            </w:r>
          </w:p>
          <w:p w:rsidR="00965FF1" w:rsidRPr="009D62BA" w:rsidRDefault="00965FF1" w:rsidP="0024390A">
            <w:pPr>
              <w:suppressAutoHyphens/>
              <w:spacing w:line="120" w:lineRule="atLeast"/>
              <w:ind w:left="-41" w:right="-23"/>
              <w:jc w:val="both"/>
              <w:rPr>
                <w:bCs/>
                <w:sz w:val="18"/>
                <w:szCs w:val="18"/>
              </w:rPr>
            </w:pPr>
            <w:r w:rsidRPr="009D62BA">
              <w:rPr>
                <w:sz w:val="18"/>
                <w:szCs w:val="18"/>
              </w:rPr>
              <w:t>ПУЭ</w:t>
            </w: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26433.0-85</w:t>
            </w:r>
          </w:p>
          <w:p w:rsidR="00417B01" w:rsidRPr="009D62BA" w:rsidRDefault="00417B01" w:rsidP="00417B01">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26433.1-89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26433.2-94</w:t>
            </w:r>
          </w:p>
        </w:tc>
      </w:tr>
    </w:tbl>
    <w:p w:rsidR="0079393A" w:rsidRDefault="0079393A" w:rsidP="00952E99">
      <w:pPr>
        <w:suppressAutoHyphens/>
        <w:ind w:left="-41" w:right="-23"/>
        <w:jc w:val="both"/>
        <w:rPr>
          <w:b/>
          <w:bCs/>
          <w:sz w:val="20"/>
          <w:szCs w:val="20"/>
        </w:rPr>
        <w:sectPr w:rsidR="0079393A" w:rsidSect="0079393A">
          <w:pgSz w:w="11906" w:h="16838"/>
          <w:pgMar w:top="731" w:right="851" w:bottom="1440" w:left="1191" w:header="1247" w:footer="224"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965FF1" w:rsidRPr="005E199F" w:rsidTr="00A954EE">
        <w:trPr>
          <w:trHeight w:val="70"/>
        </w:trPr>
        <w:tc>
          <w:tcPr>
            <w:tcW w:w="2808" w:type="dxa"/>
          </w:tcPr>
          <w:p w:rsidR="00965FF1" w:rsidRPr="009D62BA" w:rsidRDefault="00965FF1" w:rsidP="0024390A">
            <w:pPr>
              <w:suppressAutoHyphens/>
              <w:ind w:left="-41" w:right="-23"/>
              <w:rPr>
                <w:b/>
                <w:bCs/>
                <w:sz w:val="20"/>
                <w:szCs w:val="20"/>
              </w:rPr>
            </w:pPr>
            <w:r w:rsidRPr="009D62BA">
              <w:rPr>
                <w:b/>
                <w:bCs/>
                <w:sz w:val="20"/>
                <w:szCs w:val="20"/>
              </w:rPr>
              <w:t>Монтаж наружных инженерных сетей и сооружений:</w:t>
            </w:r>
          </w:p>
          <w:p w:rsidR="00965FF1" w:rsidRPr="009D62BA" w:rsidRDefault="00965FF1" w:rsidP="0024390A">
            <w:pPr>
              <w:suppressAutoHyphens/>
              <w:ind w:left="-41" w:right="-23"/>
              <w:rPr>
                <w:b/>
                <w:bCs/>
                <w:sz w:val="20"/>
                <w:szCs w:val="20"/>
              </w:rPr>
            </w:pPr>
            <w:r w:rsidRPr="009D62BA">
              <w:rPr>
                <w:b/>
                <w:bCs/>
                <w:sz w:val="20"/>
                <w:szCs w:val="20"/>
              </w:rPr>
              <w:t>водоснабжение и канализация</w:t>
            </w:r>
          </w:p>
        </w:tc>
        <w:tc>
          <w:tcPr>
            <w:tcW w:w="2088" w:type="dxa"/>
          </w:tcPr>
          <w:p w:rsidR="00965FF1" w:rsidRPr="009D62BA" w:rsidRDefault="00965FF1" w:rsidP="0024390A">
            <w:pPr>
              <w:suppressAutoHyphens/>
              <w:ind w:left="-41" w:right="-23"/>
              <w:rPr>
                <w:bCs/>
                <w:sz w:val="18"/>
                <w:szCs w:val="18"/>
              </w:rPr>
            </w:pPr>
            <w:r w:rsidRPr="009D62BA">
              <w:rPr>
                <w:bCs/>
                <w:sz w:val="18"/>
                <w:szCs w:val="18"/>
              </w:rPr>
              <w:t>ТКП 45-4.01-29-2006</w:t>
            </w:r>
          </w:p>
          <w:p w:rsidR="00965FF1" w:rsidRPr="009D62BA" w:rsidRDefault="00965FF1" w:rsidP="0024390A">
            <w:pPr>
              <w:suppressAutoHyphens/>
              <w:ind w:left="-41" w:right="-23"/>
              <w:rPr>
                <w:sz w:val="18"/>
                <w:szCs w:val="18"/>
              </w:rPr>
            </w:pPr>
            <w:r>
              <w:rPr>
                <w:bCs/>
                <w:sz w:val="18"/>
                <w:szCs w:val="18"/>
              </w:rPr>
              <w:t>ТКП 45-4.01-272-2012</w:t>
            </w:r>
          </w:p>
        </w:tc>
        <w:tc>
          <w:tcPr>
            <w:tcW w:w="2939" w:type="dxa"/>
          </w:tcPr>
          <w:p w:rsidR="00965FF1" w:rsidRPr="009D62BA" w:rsidRDefault="00965FF1" w:rsidP="0024390A">
            <w:pPr>
              <w:suppressAutoHyphens/>
              <w:ind w:left="-41" w:right="-23"/>
              <w:rPr>
                <w:bCs/>
                <w:sz w:val="18"/>
                <w:szCs w:val="18"/>
              </w:rPr>
            </w:pPr>
          </w:p>
        </w:tc>
        <w:tc>
          <w:tcPr>
            <w:tcW w:w="1763" w:type="dxa"/>
          </w:tcPr>
          <w:p w:rsidR="00965FF1" w:rsidRPr="009D62BA" w:rsidRDefault="00965FF1" w:rsidP="0024390A">
            <w:pPr>
              <w:suppressAutoHyphens/>
              <w:ind w:left="-41" w:right="-23"/>
              <w:jc w:val="both"/>
              <w:rPr>
                <w:sz w:val="18"/>
                <w:szCs w:val="18"/>
              </w:rPr>
            </w:pPr>
            <w:r w:rsidRPr="009D62BA">
              <w:rPr>
                <w:sz w:val="18"/>
                <w:szCs w:val="18"/>
              </w:rPr>
              <w:t>СТБ 2072-2010</w:t>
            </w:r>
          </w:p>
          <w:p w:rsidR="00965FF1" w:rsidRPr="009D62BA" w:rsidRDefault="00965FF1" w:rsidP="0024390A">
            <w:pPr>
              <w:suppressAutoHyphens/>
              <w:ind w:left="-41" w:right="-23"/>
              <w:jc w:val="both"/>
              <w:rPr>
                <w:bCs/>
                <w:sz w:val="18"/>
                <w:szCs w:val="18"/>
              </w:rPr>
            </w:pPr>
            <w:r w:rsidRPr="009D62BA">
              <w:rPr>
                <w:sz w:val="18"/>
                <w:szCs w:val="18"/>
              </w:rPr>
              <w:t>СТБ 2177-2011</w:t>
            </w:r>
          </w:p>
        </w:tc>
      </w:tr>
      <w:tr w:rsidR="00965FF1" w:rsidRPr="005E199F" w:rsidTr="00A954EE">
        <w:trPr>
          <w:trHeight w:val="70"/>
        </w:trPr>
        <w:tc>
          <w:tcPr>
            <w:tcW w:w="2808" w:type="dxa"/>
          </w:tcPr>
          <w:p w:rsidR="00965FF1" w:rsidRPr="009D62BA" w:rsidRDefault="00965FF1" w:rsidP="0024390A">
            <w:pPr>
              <w:suppressAutoHyphens/>
              <w:ind w:left="-41" w:right="-23"/>
              <w:rPr>
                <w:b/>
                <w:bCs/>
                <w:sz w:val="20"/>
                <w:szCs w:val="20"/>
              </w:rPr>
            </w:pPr>
            <w:r w:rsidRPr="009D62BA">
              <w:rPr>
                <w:b/>
                <w:bCs/>
                <w:sz w:val="20"/>
                <w:szCs w:val="20"/>
              </w:rPr>
              <w:t>Монтаж наружных инженерных сетей и сооружений:</w:t>
            </w:r>
          </w:p>
          <w:p w:rsidR="00965FF1" w:rsidRPr="009D62BA" w:rsidRDefault="00965FF1" w:rsidP="0024390A">
            <w:pPr>
              <w:suppressAutoHyphens/>
              <w:ind w:left="-41" w:right="-23"/>
              <w:rPr>
                <w:b/>
                <w:bCs/>
                <w:sz w:val="20"/>
                <w:szCs w:val="20"/>
              </w:rPr>
            </w:pPr>
            <w:r w:rsidRPr="009D62BA">
              <w:rPr>
                <w:b/>
                <w:bCs/>
                <w:sz w:val="20"/>
                <w:szCs w:val="20"/>
              </w:rPr>
              <w:t>монтаж тепловых сетей</w:t>
            </w:r>
          </w:p>
        </w:tc>
        <w:tc>
          <w:tcPr>
            <w:tcW w:w="2088" w:type="dxa"/>
          </w:tcPr>
          <w:p w:rsidR="00965FF1" w:rsidRPr="009D62BA" w:rsidRDefault="00E635A0" w:rsidP="0024390A">
            <w:pPr>
              <w:suppressAutoHyphens/>
              <w:ind w:left="-41" w:right="-23"/>
              <w:rPr>
                <w:bCs/>
                <w:sz w:val="18"/>
                <w:szCs w:val="18"/>
              </w:rPr>
            </w:pPr>
            <w:r w:rsidRPr="00E635A0">
              <w:rPr>
                <w:bCs/>
                <w:sz w:val="18"/>
                <w:szCs w:val="14"/>
              </w:rPr>
              <w:t>СП 4.02.01-2020</w:t>
            </w:r>
          </w:p>
        </w:tc>
        <w:tc>
          <w:tcPr>
            <w:tcW w:w="2939" w:type="dxa"/>
          </w:tcPr>
          <w:p w:rsidR="00965FF1" w:rsidRPr="009D62BA" w:rsidRDefault="00965FF1" w:rsidP="0024390A">
            <w:pPr>
              <w:suppressAutoHyphens/>
              <w:ind w:left="-41" w:right="-23"/>
              <w:rPr>
                <w:sz w:val="18"/>
                <w:szCs w:val="18"/>
              </w:rPr>
            </w:pPr>
          </w:p>
        </w:tc>
        <w:tc>
          <w:tcPr>
            <w:tcW w:w="1763" w:type="dxa"/>
          </w:tcPr>
          <w:p w:rsidR="00965FF1" w:rsidRPr="009D62BA" w:rsidRDefault="00965FF1" w:rsidP="0024390A">
            <w:pPr>
              <w:suppressAutoHyphens/>
              <w:ind w:left="-41" w:right="-23"/>
              <w:jc w:val="both"/>
              <w:rPr>
                <w:sz w:val="18"/>
                <w:szCs w:val="18"/>
              </w:rPr>
            </w:pPr>
            <w:r w:rsidRPr="009D62BA">
              <w:rPr>
                <w:sz w:val="18"/>
                <w:szCs w:val="18"/>
              </w:rPr>
              <w:t>СТБ 2116-2010</w:t>
            </w:r>
          </w:p>
          <w:p w:rsidR="00965FF1" w:rsidRPr="009D62BA" w:rsidRDefault="00965FF1" w:rsidP="0024390A">
            <w:pPr>
              <w:suppressAutoHyphens/>
              <w:ind w:left="-41" w:right="-23"/>
              <w:jc w:val="both"/>
              <w:rPr>
                <w:sz w:val="18"/>
                <w:szCs w:val="18"/>
              </w:rPr>
            </w:pPr>
            <w:r w:rsidRPr="009D62BA">
              <w:rPr>
                <w:sz w:val="18"/>
                <w:szCs w:val="18"/>
              </w:rPr>
              <w:t>СТБ 2177-2011</w:t>
            </w:r>
          </w:p>
        </w:tc>
      </w:tr>
      <w:tr w:rsidR="00B123E8" w:rsidRPr="005E199F" w:rsidTr="00A954EE">
        <w:trPr>
          <w:trHeight w:val="70"/>
        </w:trPr>
        <w:tc>
          <w:tcPr>
            <w:tcW w:w="2808" w:type="dxa"/>
          </w:tcPr>
          <w:p w:rsidR="00B123E8" w:rsidRPr="009D62BA" w:rsidRDefault="00E95ABD" w:rsidP="0024390A">
            <w:pPr>
              <w:suppressAutoHyphens/>
              <w:ind w:left="-41" w:right="-23"/>
              <w:rPr>
                <w:b/>
                <w:bCs/>
                <w:sz w:val="20"/>
                <w:szCs w:val="20"/>
              </w:rPr>
            </w:pPr>
            <w:r>
              <w:rPr>
                <w:b/>
                <w:sz w:val="20"/>
                <w:szCs w:val="20"/>
              </w:rPr>
              <w:t xml:space="preserve">Смеси растворные </w:t>
            </w:r>
            <w:r w:rsidRPr="00085CDF">
              <w:rPr>
                <w:b/>
                <w:color w:val="000000"/>
                <w:sz w:val="20"/>
                <w:szCs w:val="20"/>
              </w:rPr>
              <w:t>(РСГП, РСПИ)</w:t>
            </w:r>
          </w:p>
        </w:tc>
        <w:tc>
          <w:tcPr>
            <w:tcW w:w="2088" w:type="dxa"/>
          </w:tcPr>
          <w:p w:rsidR="00B123E8" w:rsidRPr="00E635A0" w:rsidRDefault="00E95ABD" w:rsidP="0024390A">
            <w:pPr>
              <w:suppressAutoHyphens/>
              <w:ind w:left="-41" w:right="-23"/>
              <w:rPr>
                <w:bCs/>
                <w:sz w:val="18"/>
                <w:szCs w:val="14"/>
              </w:rPr>
            </w:pPr>
            <w:r w:rsidRPr="009A1F78">
              <w:rPr>
                <w:sz w:val="18"/>
                <w:szCs w:val="18"/>
              </w:rPr>
              <w:t xml:space="preserve">СТБ </w:t>
            </w:r>
            <w:r>
              <w:rPr>
                <w:sz w:val="18"/>
                <w:szCs w:val="18"/>
              </w:rPr>
              <w:t>1307-2012</w:t>
            </w:r>
          </w:p>
        </w:tc>
        <w:tc>
          <w:tcPr>
            <w:tcW w:w="2939" w:type="dxa"/>
          </w:tcPr>
          <w:p w:rsidR="00E95ABD" w:rsidRDefault="00E95ABD" w:rsidP="0024390A">
            <w:pPr>
              <w:rPr>
                <w:sz w:val="18"/>
                <w:szCs w:val="18"/>
              </w:rPr>
            </w:pPr>
            <w:r>
              <w:rPr>
                <w:sz w:val="18"/>
                <w:szCs w:val="18"/>
              </w:rPr>
              <w:t>Подвижность растворной смеси</w:t>
            </w:r>
          </w:p>
          <w:p w:rsidR="00E95ABD" w:rsidRDefault="00E95ABD" w:rsidP="0024390A">
            <w:pPr>
              <w:rPr>
                <w:sz w:val="18"/>
                <w:szCs w:val="18"/>
              </w:rPr>
            </w:pPr>
            <w:r>
              <w:rPr>
                <w:sz w:val="18"/>
                <w:szCs w:val="18"/>
              </w:rPr>
              <w:t>Консистенция растворной смеси</w:t>
            </w:r>
          </w:p>
          <w:p w:rsidR="00E95ABD" w:rsidRDefault="00E95ABD" w:rsidP="0024390A">
            <w:pPr>
              <w:rPr>
                <w:sz w:val="18"/>
                <w:szCs w:val="18"/>
              </w:rPr>
            </w:pPr>
            <w:r>
              <w:rPr>
                <w:sz w:val="18"/>
                <w:szCs w:val="18"/>
              </w:rPr>
              <w:t>Растекаемость растворной смеси</w:t>
            </w:r>
          </w:p>
          <w:p w:rsidR="00E95ABD" w:rsidRDefault="00E95ABD" w:rsidP="0024390A">
            <w:pPr>
              <w:rPr>
                <w:sz w:val="18"/>
                <w:szCs w:val="18"/>
              </w:rPr>
            </w:pPr>
            <w:r>
              <w:rPr>
                <w:sz w:val="18"/>
                <w:szCs w:val="18"/>
              </w:rPr>
              <w:t>Жизнеспособность растворной смеси</w:t>
            </w:r>
          </w:p>
          <w:p w:rsidR="00E95ABD" w:rsidRDefault="00E95ABD" w:rsidP="0024390A">
            <w:pPr>
              <w:rPr>
                <w:sz w:val="18"/>
                <w:szCs w:val="18"/>
              </w:rPr>
            </w:pPr>
            <w:r>
              <w:rPr>
                <w:sz w:val="18"/>
                <w:szCs w:val="18"/>
              </w:rPr>
              <w:t>Плотность растворной смеси</w:t>
            </w:r>
          </w:p>
          <w:p w:rsidR="00B123E8" w:rsidRPr="009D62BA" w:rsidRDefault="00E95ABD" w:rsidP="0024390A">
            <w:pPr>
              <w:suppressAutoHyphens/>
              <w:ind w:left="-41" w:right="-23"/>
              <w:rPr>
                <w:sz w:val="18"/>
                <w:szCs w:val="18"/>
              </w:rPr>
            </w:pPr>
            <w:r>
              <w:rPr>
                <w:sz w:val="18"/>
                <w:szCs w:val="18"/>
              </w:rPr>
              <w:t>Водоудерживающая способность растворной смеси</w:t>
            </w:r>
          </w:p>
        </w:tc>
        <w:tc>
          <w:tcPr>
            <w:tcW w:w="1763" w:type="dxa"/>
          </w:tcPr>
          <w:p w:rsidR="00E95ABD" w:rsidRDefault="00E95ABD" w:rsidP="0024390A">
            <w:pPr>
              <w:ind w:left="-41"/>
              <w:jc w:val="both"/>
              <w:rPr>
                <w:sz w:val="18"/>
                <w:szCs w:val="18"/>
              </w:rPr>
            </w:pPr>
            <w:r>
              <w:rPr>
                <w:sz w:val="18"/>
                <w:szCs w:val="18"/>
              </w:rPr>
              <w:t>СТБ 1307-2012</w:t>
            </w:r>
          </w:p>
          <w:p w:rsidR="00E95ABD" w:rsidRPr="006B4496" w:rsidRDefault="00E95ABD" w:rsidP="0024390A">
            <w:pPr>
              <w:ind w:left="-41"/>
              <w:jc w:val="both"/>
              <w:rPr>
                <w:sz w:val="18"/>
                <w:szCs w:val="18"/>
              </w:rPr>
            </w:pPr>
            <w:r>
              <w:rPr>
                <w:sz w:val="18"/>
                <w:szCs w:val="18"/>
              </w:rPr>
              <w:t>ГОСТ 5802-86</w:t>
            </w:r>
          </w:p>
          <w:p w:rsidR="00B123E8" w:rsidRPr="009D62BA" w:rsidRDefault="00B123E8" w:rsidP="0024390A">
            <w:pPr>
              <w:suppressAutoHyphens/>
              <w:ind w:left="-41" w:right="-23"/>
              <w:jc w:val="both"/>
              <w:rPr>
                <w:sz w:val="18"/>
                <w:szCs w:val="18"/>
              </w:rPr>
            </w:pPr>
          </w:p>
        </w:tc>
      </w:tr>
      <w:tr w:rsidR="00B123E8" w:rsidRPr="005E199F" w:rsidTr="00A954EE">
        <w:trPr>
          <w:trHeight w:val="70"/>
        </w:trPr>
        <w:tc>
          <w:tcPr>
            <w:tcW w:w="2808" w:type="dxa"/>
          </w:tcPr>
          <w:p w:rsidR="00E95ABD" w:rsidRDefault="00E95ABD" w:rsidP="0024390A">
            <w:pPr>
              <w:suppressAutoHyphens/>
              <w:rPr>
                <w:b/>
                <w:bCs/>
                <w:sz w:val="20"/>
                <w:szCs w:val="20"/>
              </w:rPr>
            </w:pPr>
            <w:r>
              <w:rPr>
                <w:b/>
                <w:bCs/>
                <w:sz w:val="20"/>
                <w:szCs w:val="20"/>
              </w:rPr>
              <w:t xml:space="preserve">Смеси бетонные </w:t>
            </w:r>
          </w:p>
          <w:p w:rsidR="00B123E8" w:rsidRPr="009D62BA" w:rsidRDefault="00E95ABD" w:rsidP="0024390A">
            <w:pPr>
              <w:suppressAutoHyphens/>
              <w:ind w:left="-41" w:right="-23"/>
              <w:rPr>
                <w:b/>
                <w:bCs/>
                <w:sz w:val="20"/>
                <w:szCs w:val="20"/>
              </w:rPr>
            </w:pPr>
            <w:r w:rsidRPr="00D044E7">
              <w:rPr>
                <w:b/>
                <w:bCs/>
                <w:sz w:val="20"/>
                <w:szCs w:val="20"/>
              </w:rPr>
              <w:t>(БСГ, БСЧЗ)</w:t>
            </w:r>
          </w:p>
        </w:tc>
        <w:tc>
          <w:tcPr>
            <w:tcW w:w="2088" w:type="dxa"/>
          </w:tcPr>
          <w:p w:rsidR="00B123E8" w:rsidRPr="00E635A0" w:rsidRDefault="00E95ABD" w:rsidP="0024390A">
            <w:pPr>
              <w:suppressAutoHyphens/>
              <w:ind w:left="-41" w:right="-23"/>
              <w:rPr>
                <w:bCs/>
                <w:sz w:val="18"/>
                <w:szCs w:val="14"/>
              </w:rPr>
            </w:pPr>
            <w:r>
              <w:rPr>
                <w:sz w:val="18"/>
                <w:szCs w:val="18"/>
              </w:rPr>
              <w:t>СТБ 1035-96</w:t>
            </w:r>
          </w:p>
        </w:tc>
        <w:tc>
          <w:tcPr>
            <w:tcW w:w="2939" w:type="dxa"/>
          </w:tcPr>
          <w:p w:rsidR="00E95ABD" w:rsidRDefault="00E95ABD" w:rsidP="0024390A">
            <w:pPr>
              <w:rPr>
                <w:sz w:val="18"/>
                <w:szCs w:val="18"/>
              </w:rPr>
            </w:pPr>
            <w:r>
              <w:rPr>
                <w:sz w:val="18"/>
                <w:szCs w:val="18"/>
              </w:rPr>
              <w:t>Удобоукладываемость бетонной смеси</w:t>
            </w:r>
          </w:p>
          <w:p w:rsidR="00E95ABD" w:rsidRDefault="00E95ABD" w:rsidP="0024390A">
            <w:pPr>
              <w:suppressAutoHyphens/>
              <w:ind w:left="-6" w:right="-23" w:hanging="35"/>
              <w:rPr>
                <w:sz w:val="18"/>
                <w:szCs w:val="18"/>
              </w:rPr>
            </w:pPr>
            <w:r>
              <w:rPr>
                <w:sz w:val="18"/>
                <w:szCs w:val="18"/>
              </w:rPr>
              <w:t>Сохранение удобоукладываемости бетонной смеси</w:t>
            </w:r>
          </w:p>
          <w:p w:rsidR="00E95ABD" w:rsidRPr="00337882" w:rsidRDefault="00E95ABD" w:rsidP="0024390A">
            <w:pPr>
              <w:suppressAutoHyphens/>
              <w:ind w:right="-23"/>
              <w:rPr>
                <w:sz w:val="18"/>
                <w:szCs w:val="18"/>
              </w:rPr>
            </w:pPr>
            <w:r>
              <w:rPr>
                <w:sz w:val="18"/>
                <w:szCs w:val="18"/>
              </w:rPr>
              <w:t>Температура</w:t>
            </w:r>
            <w:r w:rsidRPr="00337882">
              <w:rPr>
                <w:sz w:val="18"/>
                <w:szCs w:val="18"/>
              </w:rPr>
              <w:t xml:space="preserve"> бетонной смеси</w:t>
            </w:r>
          </w:p>
          <w:p w:rsidR="00B123E8" w:rsidRPr="009D62BA" w:rsidRDefault="00E95ABD" w:rsidP="0024390A">
            <w:pPr>
              <w:suppressAutoHyphens/>
              <w:ind w:left="-41" w:right="-23"/>
              <w:rPr>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tc>
        <w:tc>
          <w:tcPr>
            <w:tcW w:w="1763" w:type="dxa"/>
          </w:tcPr>
          <w:p w:rsidR="00E95ABD" w:rsidRDefault="00E95ABD" w:rsidP="0024390A">
            <w:pPr>
              <w:pStyle w:val="a9"/>
              <w:suppressAutoHyphens/>
              <w:jc w:val="both"/>
              <w:rPr>
                <w:rFonts w:ascii="Times New Roman" w:hAnsi="Times New Roman"/>
                <w:sz w:val="18"/>
                <w:szCs w:val="18"/>
              </w:rPr>
            </w:pPr>
            <w:r>
              <w:rPr>
                <w:rFonts w:ascii="Times New Roman" w:hAnsi="Times New Roman"/>
                <w:sz w:val="18"/>
                <w:szCs w:val="18"/>
              </w:rPr>
              <w:t>СТБ 1035-96</w:t>
            </w:r>
          </w:p>
          <w:p w:rsidR="00E95ABD" w:rsidRDefault="00E95ABD" w:rsidP="0024390A">
            <w:pPr>
              <w:pStyle w:val="a9"/>
              <w:suppressAutoHyphens/>
              <w:jc w:val="both"/>
              <w:rPr>
                <w:rFonts w:ascii="Times New Roman" w:hAnsi="Times New Roman"/>
                <w:sz w:val="18"/>
                <w:szCs w:val="18"/>
              </w:rPr>
            </w:pPr>
            <w:r>
              <w:rPr>
                <w:rFonts w:ascii="Times New Roman" w:hAnsi="Times New Roman"/>
                <w:sz w:val="18"/>
                <w:szCs w:val="18"/>
              </w:rPr>
              <w:t>СТБ 1545-2005</w:t>
            </w:r>
          </w:p>
          <w:p w:rsidR="00B123E8" w:rsidRPr="009D62BA" w:rsidRDefault="00B123E8" w:rsidP="0024390A">
            <w:pPr>
              <w:suppressAutoHyphens/>
              <w:ind w:left="-41" w:right="-23"/>
              <w:jc w:val="both"/>
              <w:rPr>
                <w:sz w:val="18"/>
                <w:szCs w:val="18"/>
              </w:rPr>
            </w:pPr>
          </w:p>
        </w:tc>
      </w:tr>
      <w:tr w:rsidR="00B123E8" w:rsidRPr="005E199F" w:rsidTr="00A954EE">
        <w:trPr>
          <w:trHeight w:val="70"/>
        </w:trPr>
        <w:tc>
          <w:tcPr>
            <w:tcW w:w="2808" w:type="dxa"/>
          </w:tcPr>
          <w:p w:rsidR="00B123E8" w:rsidRPr="009D62BA" w:rsidRDefault="00EA139D" w:rsidP="0024390A">
            <w:pPr>
              <w:suppressAutoHyphens/>
              <w:ind w:left="-41" w:right="-23"/>
              <w:rPr>
                <w:b/>
                <w:bCs/>
                <w:sz w:val="20"/>
                <w:szCs w:val="20"/>
              </w:rPr>
            </w:pPr>
            <w:r>
              <w:rPr>
                <w:b/>
                <w:sz w:val="20"/>
                <w:szCs w:val="20"/>
              </w:rPr>
              <w:t>Конструкции и изделия бетонные и железобетонные</w:t>
            </w:r>
            <w:r w:rsidR="006D0D8F">
              <w:rPr>
                <w:b/>
                <w:sz w:val="20"/>
                <w:szCs w:val="20"/>
              </w:rPr>
              <w:t xml:space="preserve"> сборные</w:t>
            </w:r>
          </w:p>
        </w:tc>
        <w:tc>
          <w:tcPr>
            <w:tcW w:w="2088" w:type="dxa"/>
          </w:tcPr>
          <w:p w:rsidR="00B123E8" w:rsidRPr="00E635A0" w:rsidRDefault="00EA139D" w:rsidP="0024390A">
            <w:pPr>
              <w:suppressAutoHyphens/>
              <w:ind w:left="-41" w:right="-23"/>
              <w:rPr>
                <w:bCs/>
                <w:sz w:val="18"/>
                <w:szCs w:val="14"/>
              </w:rPr>
            </w:pPr>
            <w:r>
              <w:rPr>
                <w:sz w:val="18"/>
                <w:szCs w:val="18"/>
              </w:rPr>
              <w:t>ГОСТ 13015.0-83</w:t>
            </w:r>
          </w:p>
        </w:tc>
        <w:tc>
          <w:tcPr>
            <w:tcW w:w="2939" w:type="dxa"/>
          </w:tcPr>
          <w:p w:rsidR="00EA139D" w:rsidRDefault="00EA139D" w:rsidP="0024390A">
            <w:pPr>
              <w:rPr>
                <w:sz w:val="18"/>
                <w:szCs w:val="18"/>
              </w:rPr>
            </w:pPr>
            <w:r>
              <w:rPr>
                <w:sz w:val="18"/>
                <w:szCs w:val="18"/>
              </w:rPr>
              <w:t>Отклонения геометрических пар</w:t>
            </w:r>
            <w:r>
              <w:rPr>
                <w:sz w:val="18"/>
                <w:szCs w:val="18"/>
              </w:rPr>
              <w:t>а</w:t>
            </w:r>
            <w:r>
              <w:rPr>
                <w:sz w:val="18"/>
                <w:szCs w:val="18"/>
              </w:rPr>
              <w:t>метров</w:t>
            </w:r>
          </w:p>
          <w:p w:rsidR="00EA139D" w:rsidRPr="00EF4B6C" w:rsidRDefault="00EA139D" w:rsidP="0024390A">
            <w:pPr>
              <w:rPr>
                <w:color w:val="000000"/>
                <w:sz w:val="18"/>
                <w:szCs w:val="18"/>
              </w:rPr>
            </w:pPr>
            <w:r w:rsidRPr="00EF4B6C">
              <w:rPr>
                <w:color w:val="000000"/>
                <w:sz w:val="18"/>
                <w:szCs w:val="18"/>
              </w:rPr>
              <w:t>Показатели прочности бетона:</w:t>
            </w:r>
          </w:p>
          <w:p w:rsidR="00EA139D" w:rsidRPr="00EF4B6C" w:rsidRDefault="00EA139D" w:rsidP="0024390A">
            <w:pPr>
              <w:rPr>
                <w:color w:val="000000"/>
                <w:sz w:val="18"/>
                <w:szCs w:val="18"/>
              </w:rPr>
            </w:pPr>
            <w:r w:rsidRPr="00EF4B6C">
              <w:rPr>
                <w:color w:val="000000"/>
                <w:sz w:val="18"/>
                <w:szCs w:val="18"/>
              </w:rPr>
              <w:t>- класс бетона по прочности на сжатие;</w:t>
            </w:r>
          </w:p>
          <w:p w:rsidR="00EA139D" w:rsidRDefault="00EA139D" w:rsidP="0024390A">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EA139D" w:rsidRDefault="00EA139D" w:rsidP="0024390A">
            <w:pPr>
              <w:rPr>
                <w:sz w:val="18"/>
                <w:szCs w:val="18"/>
              </w:rPr>
            </w:pPr>
            <w:r>
              <w:rPr>
                <w:sz w:val="18"/>
                <w:szCs w:val="18"/>
              </w:rPr>
              <w:t xml:space="preserve">Толщина защитного слоя бетона </w:t>
            </w:r>
            <w:r w:rsidRPr="007E0286">
              <w:rPr>
                <w:sz w:val="18"/>
                <w:szCs w:val="18"/>
              </w:rPr>
              <w:t xml:space="preserve">до рабочей </w:t>
            </w:r>
            <w:r w:rsidRPr="000B3220">
              <w:rPr>
                <w:sz w:val="18"/>
                <w:szCs w:val="18"/>
              </w:rPr>
              <w:t>арматуры</w:t>
            </w:r>
          </w:p>
          <w:p w:rsidR="00EA139D" w:rsidRPr="006E64CE" w:rsidRDefault="00EA139D" w:rsidP="0024390A">
            <w:pPr>
              <w:rPr>
                <w:sz w:val="18"/>
                <w:szCs w:val="18"/>
              </w:rPr>
            </w:pPr>
            <w:r w:rsidRPr="006E64CE">
              <w:rPr>
                <w:sz w:val="18"/>
                <w:szCs w:val="18"/>
              </w:rPr>
              <w:t>Внешний вид и качество бетонных поверхностей</w:t>
            </w:r>
          </w:p>
          <w:p w:rsidR="00EA139D" w:rsidRDefault="00EA139D" w:rsidP="0024390A">
            <w:pPr>
              <w:rPr>
                <w:sz w:val="18"/>
                <w:szCs w:val="18"/>
              </w:rPr>
            </w:pPr>
            <w:r w:rsidRPr="006E64CE">
              <w:rPr>
                <w:sz w:val="18"/>
                <w:szCs w:val="18"/>
              </w:rPr>
              <w:t>Ширина раскрытия трещин</w:t>
            </w:r>
          </w:p>
          <w:p w:rsidR="00EA139D" w:rsidRDefault="00EA139D" w:rsidP="0024390A">
            <w:pPr>
              <w:rPr>
                <w:sz w:val="18"/>
                <w:szCs w:val="18"/>
              </w:rPr>
            </w:pPr>
            <w:r w:rsidRPr="007E0286">
              <w:rPr>
                <w:sz w:val="18"/>
                <w:szCs w:val="18"/>
              </w:rPr>
              <w:t>Качество</w:t>
            </w:r>
            <w:r>
              <w:rPr>
                <w:sz w:val="18"/>
                <w:szCs w:val="18"/>
              </w:rPr>
              <w:t xml:space="preserve"> антикоррозионного п</w:t>
            </w:r>
            <w:r>
              <w:rPr>
                <w:sz w:val="18"/>
                <w:szCs w:val="18"/>
              </w:rPr>
              <w:t>о</w:t>
            </w:r>
            <w:r>
              <w:rPr>
                <w:sz w:val="18"/>
                <w:szCs w:val="18"/>
              </w:rPr>
              <w:t>крытия</w:t>
            </w:r>
          </w:p>
          <w:p w:rsidR="00EA139D" w:rsidRDefault="00EA139D" w:rsidP="0024390A">
            <w:pPr>
              <w:rPr>
                <w:sz w:val="18"/>
                <w:szCs w:val="18"/>
              </w:rPr>
            </w:pPr>
            <w:r>
              <w:rPr>
                <w:sz w:val="18"/>
                <w:szCs w:val="18"/>
              </w:rPr>
              <w:t xml:space="preserve">Соответствие арматурных </w:t>
            </w:r>
            <w:r w:rsidRPr="007E0286">
              <w:rPr>
                <w:sz w:val="18"/>
                <w:szCs w:val="18"/>
              </w:rPr>
              <w:t>и з</w:t>
            </w:r>
            <w:r w:rsidRPr="007E0286">
              <w:rPr>
                <w:sz w:val="18"/>
                <w:szCs w:val="18"/>
              </w:rPr>
              <w:t>а</w:t>
            </w:r>
            <w:r w:rsidRPr="007E0286">
              <w:rPr>
                <w:sz w:val="18"/>
                <w:szCs w:val="18"/>
              </w:rPr>
              <w:t>кладных</w:t>
            </w:r>
            <w:r>
              <w:rPr>
                <w:sz w:val="18"/>
                <w:szCs w:val="18"/>
              </w:rPr>
              <w:t xml:space="preserve"> изделий рабочим черт</w:t>
            </w:r>
            <w:r>
              <w:rPr>
                <w:sz w:val="18"/>
                <w:szCs w:val="18"/>
              </w:rPr>
              <w:t>е</w:t>
            </w:r>
            <w:r>
              <w:rPr>
                <w:sz w:val="18"/>
                <w:szCs w:val="18"/>
              </w:rPr>
              <w:t>жам</w:t>
            </w:r>
          </w:p>
          <w:p w:rsidR="00EA139D" w:rsidRDefault="00EA139D" w:rsidP="0024390A">
            <w:pPr>
              <w:rPr>
                <w:sz w:val="18"/>
                <w:szCs w:val="18"/>
              </w:rPr>
            </w:pPr>
            <w:r>
              <w:rPr>
                <w:sz w:val="18"/>
                <w:szCs w:val="18"/>
              </w:rPr>
              <w:t>Прочность сварных соединений</w:t>
            </w:r>
          </w:p>
          <w:p w:rsidR="00EA139D" w:rsidRDefault="00EA139D" w:rsidP="0024390A">
            <w:pPr>
              <w:rPr>
                <w:sz w:val="18"/>
                <w:szCs w:val="18"/>
              </w:rPr>
            </w:pPr>
            <w:r>
              <w:rPr>
                <w:sz w:val="18"/>
                <w:szCs w:val="18"/>
              </w:rPr>
              <w:t>(визуальный осмотр)</w:t>
            </w:r>
          </w:p>
          <w:p w:rsidR="00B123E8" w:rsidRPr="009D62BA" w:rsidRDefault="00EA139D" w:rsidP="0024390A">
            <w:pPr>
              <w:suppressAutoHyphens/>
              <w:ind w:left="-41" w:right="-23"/>
              <w:rPr>
                <w:sz w:val="18"/>
                <w:szCs w:val="18"/>
              </w:rPr>
            </w:pPr>
            <w:r w:rsidRPr="006E64CE">
              <w:rPr>
                <w:sz w:val="18"/>
                <w:szCs w:val="18"/>
              </w:rPr>
              <w:t>Маркировка</w:t>
            </w:r>
          </w:p>
        </w:tc>
        <w:tc>
          <w:tcPr>
            <w:tcW w:w="1763" w:type="dxa"/>
          </w:tcPr>
          <w:p w:rsidR="00B23064" w:rsidRPr="006E64CE" w:rsidRDefault="00B23064" w:rsidP="0024390A">
            <w:pPr>
              <w:pStyle w:val="a9"/>
              <w:suppressAutoHyphens/>
              <w:ind w:right="-23"/>
              <w:jc w:val="both"/>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B23064" w:rsidRDefault="00B23064" w:rsidP="0024390A">
            <w:pPr>
              <w:jc w:val="both"/>
              <w:rPr>
                <w:color w:val="000000"/>
                <w:sz w:val="18"/>
                <w:szCs w:val="18"/>
              </w:rPr>
            </w:pPr>
            <w:r>
              <w:rPr>
                <w:color w:val="000000"/>
                <w:sz w:val="18"/>
                <w:szCs w:val="18"/>
              </w:rPr>
              <w:t>ГОСТ 26433.0-85</w:t>
            </w:r>
          </w:p>
          <w:p w:rsidR="00B23064" w:rsidRDefault="00B23064" w:rsidP="0024390A">
            <w:pPr>
              <w:jc w:val="both"/>
              <w:rPr>
                <w:color w:val="000000"/>
                <w:sz w:val="18"/>
                <w:szCs w:val="18"/>
              </w:rPr>
            </w:pPr>
            <w:r w:rsidRPr="00EF4B6C">
              <w:rPr>
                <w:color w:val="000000"/>
                <w:sz w:val="18"/>
                <w:szCs w:val="18"/>
              </w:rPr>
              <w:t>ГОСТ 26433.1-89</w:t>
            </w:r>
          </w:p>
          <w:p w:rsidR="00B23064" w:rsidRDefault="00B23064" w:rsidP="0024390A">
            <w:pPr>
              <w:jc w:val="both"/>
              <w:rPr>
                <w:color w:val="000000"/>
                <w:sz w:val="18"/>
                <w:szCs w:val="18"/>
              </w:rPr>
            </w:pPr>
            <w:r>
              <w:rPr>
                <w:color w:val="000000"/>
                <w:sz w:val="18"/>
                <w:szCs w:val="18"/>
              </w:rPr>
              <w:t>ГОСТ 22904-93</w:t>
            </w:r>
          </w:p>
          <w:p w:rsidR="00B23064" w:rsidRPr="00EF4B6C" w:rsidRDefault="00B23064" w:rsidP="0024390A">
            <w:pPr>
              <w:jc w:val="both"/>
              <w:rPr>
                <w:color w:val="000000"/>
                <w:sz w:val="18"/>
                <w:szCs w:val="18"/>
              </w:rPr>
            </w:pPr>
            <w:r>
              <w:rPr>
                <w:color w:val="000000"/>
                <w:sz w:val="18"/>
                <w:szCs w:val="18"/>
              </w:rPr>
              <w:t>ГОСТ 10922-2012</w:t>
            </w:r>
          </w:p>
          <w:p w:rsidR="00B23064" w:rsidRDefault="00B23064" w:rsidP="0024390A">
            <w:pPr>
              <w:pStyle w:val="a9"/>
              <w:suppressAutoHyphens/>
              <w:ind w:right="-23"/>
              <w:jc w:val="both"/>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B23064" w:rsidRDefault="00B23064" w:rsidP="0024390A">
            <w:pPr>
              <w:pStyle w:val="a9"/>
              <w:suppressAutoHyphens/>
              <w:ind w:left="-41" w:right="-23"/>
              <w:jc w:val="both"/>
              <w:rPr>
                <w:rFonts w:ascii="Times New Roman" w:hAnsi="Times New Roman"/>
                <w:color w:val="000000"/>
                <w:sz w:val="18"/>
                <w:szCs w:val="18"/>
              </w:rPr>
            </w:pPr>
            <w:r>
              <w:rPr>
                <w:rFonts w:ascii="Times New Roman" w:hAnsi="Times New Roman"/>
                <w:color w:val="000000"/>
                <w:sz w:val="18"/>
                <w:szCs w:val="18"/>
              </w:rPr>
              <w:t>(метод упругого откоса)</w:t>
            </w:r>
          </w:p>
          <w:p w:rsidR="00B123E8" w:rsidRPr="009D62BA" w:rsidRDefault="00B23064" w:rsidP="0024390A">
            <w:pPr>
              <w:suppressAutoHyphens/>
              <w:ind w:left="-41" w:right="-23"/>
              <w:jc w:val="both"/>
              <w:rPr>
                <w:sz w:val="18"/>
                <w:szCs w:val="18"/>
              </w:rPr>
            </w:pPr>
            <w:r>
              <w:rPr>
                <w:color w:val="000000"/>
                <w:sz w:val="18"/>
                <w:szCs w:val="18"/>
              </w:rPr>
              <w:t>ГОСТ 9.302-88 (визуальный метод)</w:t>
            </w:r>
          </w:p>
        </w:tc>
      </w:tr>
    </w:tbl>
    <w:p w:rsidR="0079393A" w:rsidRDefault="0079393A" w:rsidP="00952E99">
      <w:pPr>
        <w:suppressAutoHyphens/>
        <w:ind w:left="-41" w:right="-23"/>
        <w:jc w:val="both"/>
        <w:rPr>
          <w:b/>
          <w:sz w:val="20"/>
          <w:szCs w:val="20"/>
        </w:rPr>
        <w:sectPr w:rsidR="0079393A" w:rsidSect="0079393A">
          <w:pgSz w:w="11906" w:h="16838"/>
          <w:pgMar w:top="731" w:right="851" w:bottom="1440" w:left="1191" w:header="1247" w:footer="78"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ED3433" w:rsidRPr="005E199F" w:rsidTr="00A954EE">
        <w:trPr>
          <w:trHeight w:val="70"/>
        </w:trPr>
        <w:tc>
          <w:tcPr>
            <w:tcW w:w="2808" w:type="dxa"/>
          </w:tcPr>
          <w:p w:rsidR="00ED3433" w:rsidRDefault="00ED3433" w:rsidP="00952E99">
            <w:pPr>
              <w:suppressAutoHyphens/>
              <w:ind w:left="-41" w:right="-23"/>
              <w:jc w:val="both"/>
              <w:rPr>
                <w:b/>
                <w:sz w:val="20"/>
                <w:szCs w:val="20"/>
              </w:rPr>
            </w:pPr>
            <w:r>
              <w:rPr>
                <w:b/>
                <w:sz w:val="20"/>
                <w:szCs w:val="20"/>
              </w:rPr>
              <w:t>Сваи железобетонные</w:t>
            </w:r>
          </w:p>
        </w:tc>
        <w:tc>
          <w:tcPr>
            <w:tcW w:w="2088" w:type="dxa"/>
          </w:tcPr>
          <w:p w:rsidR="00ED3433" w:rsidRDefault="00ED3433" w:rsidP="006924C2">
            <w:pPr>
              <w:suppressAutoHyphens/>
              <w:ind w:left="-41" w:right="-23"/>
              <w:jc w:val="both"/>
              <w:rPr>
                <w:sz w:val="18"/>
                <w:szCs w:val="18"/>
              </w:rPr>
            </w:pPr>
            <w:r w:rsidRPr="009A1F78">
              <w:rPr>
                <w:sz w:val="18"/>
                <w:szCs w:val="18"/>
              </w:rPr>
              <w:t xml:space="preserve">СТБ </w:t>
            </w:r>
            <w:r>
              <w:rPr>
                <w:sz w:val="18"/>
                <w:szCs w:val="18"/>
              </w:rPr>
              <w:t>1075-97</w:t>
            </w:r>
          </w:p>
        </w:tc>
        <w:tc>
          <w:tcPr>
            <w:tcW w:w="2939" w:type="dxa"/>
          </w:tcPr>
          <w:p w:rsidR="00ED3433" w:rsidRDefault="00ED3433" w:rsidP="00BC1FCA">
            <w:pPr>
              <w:rPr>
                <w:sz w:val="18"/>
                <w:szCs w:val="18"/>
              </w:rPr>
            </w:pPr>
            <w:r>
              <w:rPr>
                <w:sz w:val="18"/>
                <w:szCs w:val="18"/>
              </w:rPr>
              <w:t>Отклонения геометрических пар</w:t>
            </w:r>
            <w:r>
              <w:rPr>
                <w:sz w:val="18"/>
                <w:szCs w:val="18"/>
              </w:rPr>
              <w:t>а</w:t>
            </w:r>
            <w:r>
              <w:rPr>
                <w:sz w:val="18"/>
                <w:szCs w:val="18"/>
              </w:rPr>
              <w:t>метров</w:t>
            </w:r>
          </w:p>
          <w:p w:rsidR="00ED3433" w:rsidRPr="00EF4B6C" w:rsidRDefault="00ED3433" w:rsidP="00BC1FCA">
            <w:pPr>
              <w:rPr>
                <w:color w:val="000000"/>
                <w:sz w:val="18"/>
                <w:szCs w:val="18"/>
              </w:rPr>
            </w:pPr>
            <w:r w:rsidRPr="00EF4B6C">
              <w:rPr>
                <w:color w:val="000000"/>
                <w:sz w:val="18"/>
                <w:szCs w:val="18"/>
              </w:rPr>
              <w:t>Показатели прочности бетона:</w:t>
            </w:r>
          </w:p>
          <w:p w:rsidR="00ED3433" w:rsidRPr="00EF4B6C" w:rsidRDefault="00ED3433" w:rsidP="00BC1FCA">
            <w:pPr>
              <w:rPr>
                <w:color w:val="000000"/>
                <w:sz w:val="18"/>
                <w:szCs w:val="18"/>
              </w:rPr>
            </w:pPr>
            <w:r w:rsidRPr="00EF4B6C">
              <w:rPr>
                <w:color w:val="000000"/>
                <w:sz w:val="18"/>
                <w:szCs w:val="18"/>
              </w:rPr>
              <w:t>- класс бетона по прочности на сжатие;</w:t>
            </w:r>
          </w:p>
          <w:p w:rsidR="00ED3433" w:rsidRDefault="00ED3433" w:rsidP="00BC1FCA">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ED3433" w:rsidRDefault="00ED3433" w:rsidP="00BC1FCA">
            <w:pPr>
              <w:rPr>
                <w:sz w:val="18"/>
                <w:szCs w:val="18"/>
              </w:rPr>
            </w:pPr>
            <w:r>
              <w:rPr>
                <w:sz w:val="18"/>
                <w:szCs w:val="18"/>
              </w:rPr>
              <w:t xml:space="preserve">Толщина защитного слоя бетона </w:t>
            </w:r>
            <w:r w:rsidRPr="007E0286">
              <w:rPr>
                <w:sz w:val="18"/>
                <w:szCs w:val="18"/>
              </w:rPr>
              <w:t xml:space="preserve">до рабочей </w:t>
            </w:r>
            <w:r w:rsidRPr="000B3220">
              <w:rPr>
                <w:sz w:val="18"/>
                <w:szCs w:val="18"/>
              </w:rPr>
              <w:t>арматуры</w:t>
            </w:r>
          </w:p>
          <w:p w:rsidR="00ED3433" w:rsidRPr="006E64CE" w:rsidRDefault="00ED3433" w:rsidP="00BC1FCA">
            <w:pPr>
              <w:rPr>
                <w:sz w:val="18"/>
                <w:szCs w:val="18"/>
              </w:rPr>
            </w:pPr>
            <w:r w:rsidRPr="006E64CE">
              <w:rPr>
                <w:sz w:val="18"/>
                <w:szCs w:val="18"/>
              </w:rPr>
              <w:t>Внешний вид и качество бетонных поверхностей</w:t>
            </w:r>
          </w:p>
          <w:p w:rsidR="00ED3433" w:rsidRDefault="00ED3433" w:rsidP="00BC1FCA">
            <w:pPr>
              <w:rPr>
                <w:sz w:val="18"/>
                <w:szCs w:val="18"/>
              </w:rPr>
            </w:pPr>
            <w:r w:rsidRPr="006E64CE">
              <w:rPr>
                <w:sz w:val="18"/>
                <w:szCs w:val="18"/>
              </w:rPr>
              <w:t>Ширина раскрытия трещин</w:t>
            </w:r>
          </w:p>
          <w:p w:rsidR="00ED3433" w:rsidRDefault="00ED3433" w:rsidP="00BC1FCA">
            <w:pPr>
              <w:jc w:val="both"/>
              <w:rPr>
                <w:sz w:val="18"/>
                <w:szCs w:val="18"/>
              </w:rPr>
            </w:pPr>
            <w:r w:rsidRPr="007E0286">
              <w:rPr>
                <w:sz w:val="18"/>
                <w:szCs w:val="18"/>
              </w:rPr>
              <w:t>Качество</w:t>
            </w:r>
            <w:r>
              <w:rPr>
                <w:sz w:val="18"/>
                <w:szCs w:val="18"/>
              </w:rPr>
              <w:t xml:space="preserve"> антикоррозионного п</w:t>
            </w:r>
            <w:r>
              <w:rPr>
                <w:sz w:val="18"/>
                <w:szCs w:val="18"/>
              </w:rPr>
              <w:t>о</w:t>
            </w:r>
            <w:r>
              <w:rPr>
                <w:sz w:val="18"/>
                <w:szCs w:val="18"/>
              </w:rPr>
              <w:t>крытия</w:t>
            </w:r>
          </w:p>
          <w:p w:rsidR="00ED3433" w:rsidRDefault="00ED3433" w:rsidP="00BC1FCA">
            <w:pPr>
              <w:rPr>
                <w:sz w:val="18"/>
                <w:szCs w:val="18"/>
              </w:rPr>
            </w:pPr>
            <w:r>
              <w:rPr>
                <w:sz w:val="18"/>
                <w:szCs w:val="18"/>
              </w:rPr>
              <w:t xml:space="preserve">Соответствие арматурных </w:t>
            </w:r>
            <w:r w:rsidRPr="007E0286">
              <w:rPr>
                <w:sz w:val="18"/>
                <w:szCs w:val="18"/>
              </w:rPr>
              <w:t>и з</w:t>
            </w:r>
            <w:r w:rsidRPr="007E0286">
              <w:rPr>
                <w:sz w:val="18"/>
                <w:szCs w:val="18"/>
              </w:rPr>
              <w:t>а</w:t>
            </w:r>
            <w:r w:rsidRPr="007E0286">
              <w:rPr>
                <w:sz w:val="18"/>
                <w:szCs w:val="18"/>
              </w:rPr>
              <w:t>кладных</w:t>
            </w:r>
            <w:r>
              <w:rPr>
                <w:sz w:val="18"/>
                <w:szCs w:val="18"/>
              </w:rPr>
              <w:t xml:space="preserve"> изделий рабочим черт</w:t>
            </w:r>
            <w:r>
              <w:rPr>
                <w:sz w:val="18"/>
                <w:szCs w:val="18"/>
              </w:rPr>
              <w:t>е</w:t>
            </w:r>
            <w:r>
              <w:rPr>
                <w:sz w:val="18"/>
                <w:szCs w:val="18"/>
              </w:rPr>
              <w:t>жам</w:t>
            </w:r>
          </w:p>
          <w:p w:rsidR="00ED3433" w:rsidRDefault="00ED3433" w:rsidP="00BC1FCA">
            <w:pPr>
              <w:rPr>
                <w:sz w:val="18"/>
                <w:szCs w:val="18"/>
              </w:rPr>
            </w:pPr>
            <w:r>
              <w:rPr>
                <w:sz w:val="18"/>
                <w:szCs w:val="18"/>
              </w:rPr>
              <w:t>Прочность сварных соединений</w:t>
            </w:r>
          </w:p>
          <w:p w:rsidR="00ED3433" w:rsidRDefault="00ED3433" w:rsidP="00BC1FCA">
            <w:pPr>
              <w:rPr>
                <w:sz w:val="18"/>
                <w:szCs w:val="18"/>
              </w:rPr>
            </w:pPr>
            <w:r>
              <w:rPr>
                <w:sz w:val="18"/>
                <w:szCs w:val="18"/>
              </w:rPr>
              <w:t>(визуальный осмотр)</w:t>
            </w:r>
          </w:p>
          <w:p w:rsidR="00ED3433" w:rsidRPr="00EF4B6C" w:rsidRDefault="00ED3433" w:rsidP="00BC1FCA">
            <w:pPr>
              <w:rPr>
                <w:sz w:val="18"/>
                <w:szCs w:val="18"/>
              </w:rPr>
            </w:pPr>
            <w:r w:rsidRPr="006E64CE">
              <w:rPr>
                <w:sz w:val="18"/>
                <w:szCs w:val="18"/>
              </w:rPr>
              <w:t>Маркировка</w:t>
            </w:r>
          </w:p>
        </w:tc>
        <w:tc>
          <w:tcPr>
            <w:tcW w:w="1763" w:type="dxa"/>
          </w:tcPr>
          <w:p w:rsidR="00ED3433" w:rsidRDefault="00ED3433" w:rsidP="00ED3433">
            <w:pPr>
              <w:rPr>
                <w:sz w:val="18"/>
                <w:szCs w:val="18"/>
              </w:rPr>
            </w:pPr>
            <w:r>
              <w:rPr>
                <w:sz w:val="18"/>
                <w:szCs w:val="18"/>
              </w:rPr>
              <w:t>СТБ 1075-97</w:t>
            </w:r>
          </w:p>
          <w:p w:rsidR="00ED3433" w:rsidRDefault="00ED3433" w:rsidP="00ED3433">
            <w:pPr>
              <w:rPr>
                <w:color w:val="000000"/>
                <w:sz w:val="18"/>
                <w:szCs w:val="18"/>
              </w:rPr>
            </w:pPr>
            <w:r>
              <w:rPr>
                <w:color w:val="000000"/>
                <w:sz w:val="18"/>
                <w:szCs w:val="18"/>
              </w:rPr>
              <w:t>ГОСТ 26433.0-85</w:t>
            </w:r>
          </w:p>
          <w:p w:rsidR="00ED3433" w:rsidRDefault="00ED3433" w:rsidP="00ED3433">
            <w:pPr>
              <w:rPr>
                <w:color w:val="000000"/>
                <w:sz w:val="18"/>
                <w:szCs w:val="18"/>
              </w:rPr>
            </w:pPr>
            <w:r w:rsidRPr="00EF4B6C">
              <w:rPr>
                <w:color w:val="000000"/>
                <w:sz w:val="18"/>
                <w:szCs w:val="18"/>
              </w:rPr>
              <w:t>ГОСТ 26433.1-89</w:t>
            </w:r>
          </w:p>
          <w:p w:rsidR="00ED3433" w:rsidRDefault="00ED3433" w:rsidP="00ED3433">
            <w:pPr>
              <w:rPr>
                <w:color w:val="000000"/>
                <w:sz w:val="18"/>
                <w:szCs w:val="18"/>
              </w:rPr>
            </w:pPr>
            <w:r>
              <w:rPr>
                <w:color w:val="000000"/>
                <w:sz w:val="18"/>
                <w:szCs w:val="18"/>
              </w:rPr>
              <w:t>ГОСТ 22904-93</w:t>
            </w:r>
          </w:p>
          <w:p w:rsidR="00ED3433" w:rsidRPr="00EF4B6C" w:rsidRDefault="00ED3433" w:rsidP="00ED3433">
            <w:pPr>
              <w:rPr>
                <w:color w:val="000000"/>
                <w:sz w:val="18"/>
                <w:szCs w:val="18"/>
              </w:rPr>
            </w:pPr>
            <w:r>
              <w:rPr>
                <w:color w:val="000000"/>
                <w:sz w:val="18"/>
                <w:szCs w:val="18"/>
              </w:rPr>
              <w:t>ГОСТ 10922-2012</w:t>
            </w:r>
          </w:p>
          <w:p w:rsidR="00ED3433" w:rsidRPr="006E64CE" w:rsidRDefault="00ED3433" w:rsidP="00ED3433">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ED3433" w:rsidRDefault="00ED3433" w:rsidP="00ED3433">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ED3433" w:rsidRDefault="00ED3433" w:rsidP="00ED3433">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откоса)</w:t>
            </w:r>
          </w:p>
          <w:p w:rsidR="00ED3433" w:rsidRPr="0068788B" w:rsidRDefault="00ED3433" w:rsidP="00ED3433">
            <w:pPr>
              <w:pStyle w:val="a9"/>
              <w:suppressAutoHyphens/>
              <w:ind w:right="-23"/>
              <w:rPr>
                <w:rFonts w:ascii="Times New Roman" w:hAnsi="Times New Roman"/>
                <w:color w:val="000000"/>
                <w:sz w:val="18"/>
                <w:szCs w:val="18"/>
              </w:rPr>
            </w:pPr>
            <w:r>
              <w:rPr>
                <w:rFonts w:ascii="Times New Roman" w:hAnsi="Times New Roman"/>
                <w:color w:val="000000"/>
                <w:sz w:val="18"/>
                <w:szCs w:val="18"/>
              </w:rPr>
              <w:t>ГОСТ 9.302-88 (визуальный метод)</w:t>
            </w:r>
          </w:p>
        </w:tc>
      </w:tr>
      <w:tr w:rsidR="00ED3433" w:rsidRPr="005E199F" w:rsidTr="00A954EE">
        <w:trPr>
          <w:trHeight w:val="70"/>
        </w:trPr>
        <w:tc>
          <w:tcPr>
            <w:tcW w:w="2808" w:type="dxa"/>
          </w:tcPr>
          <w:p w:rsidR="00ED3433" w:rsidRDefault="00ED3433" w:rsidP="00E95ABD">
            <w:pPr>
              <w:rPr>
                <w:b/>
                <w:sz w:val="20"/>
                <w:szCs w:val="20"/>
              </w:rPr>
            </w:pPr>
            <w:r w:rsidRPr="00AC17FD">
              <w:rPr>
                <w:b/>
                <w:sz w:val="20"/>
                <w:szCs w:val="20"/>
              </w:rPr>
              <w:t>Изделия</w:t>
            </w:r>
            <w:r>
              <w:rPr>
                <w:b/>
                <w:sz w:val="20"/>
                <w:szCs w:val="20"/>
              </w:rPr>
              <w:t xml:space="preserve"> железобетонные для колодцев канализац</w:t>
            </w:r>
            <w:r>
              <w:rPr>
                <w:b/>
                <w:sz w:val="20"/>
                <w:szCs w:val="20"/>
              </w:rPr>
              <w:t>и</w:t>
            </w:r>
            <w:r>
              <w:rPr>
                <w:b/>
                <w:sz w:val="20"/>
                <w:szCs w:val="20"/>
              </w:rPr>
              <w:t>онных, водопроводных и газопроводных сетей</w:t>
            </w:r>
          </w:p>
          <w:p w:rsidR="00ED3433" w:rsidRPr="009D62BA" w:rsidRDefault="00ED3433" w:rsidP="00952E99">
            <w:pPr>
              <w:suppressAutoHyphens/>
              <w:ind w:left="-41" w:right="-23"/>
              <w:jc w:val="both"/>
              <w:rPr>
                <w:b/>
                <w:bCs/>
                <w:sz w:val="20"/>
                <w:szCs w:val="20"/>
              </w:rPr>
            </w:pPr>
          </w:p>
        </w:tc>
        <w:tc>
          <w:tcPr>
            <w:tcW w:w="2088" w:type="dxa"/>
          </w:tcPr>
          <w:p w:rsidR="00ED3433" w:rsidRDefault="00ED3433" w:rsidP="00E95ABD">
            <w:pPr>
              <w:suppressAutoHyphens/>
              <w:spacing w:line="120" w:lineRule="atLeast"/>
              <w:ind w:left="-41" w:right="-23"/>
              <w:jc w:val="both"/>
              <w:rPr>
                <w:sz w:val="18"/>
                <w:szCs w:val="18"/>
              </w:rPr>
            </w:pPr>
            <w:r w:rsidRPr="009A1F78">
              <w:rPr>
                <w:sz w:val="18"/>
                <w:szCs w:val="18"/>
              </w:rPr>
              <w:t xml:space="preserve">СТБ </w:t>
            </w:r>
            <w:r>
              <w:rPr>
                <w:sz w:val="18"/>
                <w:szCs w:val="18"/>
              </w:rPr>
              <w:t>1077-97</w:t>
            </w:r>
          </w:p>
          <w:p w:rsidR="00ED3433" w:rsidRDefault="00ED3433" w:rsidP="00E95ABD">
            <w:pPr>
              <w:suppressAutoHyphens/>
              <w:spacing w:line="120" w:lineRule="atLeast"/>
              <w:ind w:left="-41" w:right="-23"/>
              <w:jc w:val="both"/>
              <w:rPr>
                <w:sz w:val="18"/>
                <w:szCs w:val="18"/>
              </w:rPr>
            </w:pPr>
          </w:p>
          <w:p w:rsidR="00ED3433" w:rsidRPr="00E635A0" w:rsidRDefault="00ED3433" w:rsidP="006924C2">
            <w:pPr>
              <w:suppressAutoHyphens/>
              <w:ind w:left="-41" w:right="-23"/>
              <w:jc w:val="both"/>
              <w:rPr>
                <w:bCs/>
                <w:sz w:val="18"/>
                <w:szCs w:val="14"/>
              </w:rPr>
            </w:pPr>
          </w:p>
        </w:tc>
        <w:tc>
          <w:tcPr>
            <w:tcW w:w="2939" w:type="dxa"/>
          </w:tcPr>
          <w:p w:rsidR="00ED3433" w:rsidRDefault="00ED3433" w:rsidP="00E95ABD">
            <w:pPr>
              <w:suppressAutoHyphens/>
              <w:ind w:left="-41" w:right="-23"/>
              <w:rPr>
                <w:sz w:val="18"/>
                <w:szCs w:val="18"/>
              </w:rPr>
            </w:pPr>
            <w:r>
              <w:rPr>
                <w:sz w:val="18"/>
                <w:szCs w:val="18"/>
              </w:rPr>
              <w:t>Отклонения геометрических параметров изделий</w:t>
            </w:r>
          </w:p>
          <w:p w:rsidR="00ED3433" w:rsidRPr="00EF4B6C" w:rsidRDefault="00ED3433" w:rsidP="00E95ABD">
            <w:pPr>
              <w:rPr>
                <w:color w:val="000000"/>
                <w:sz w:val="18"/>
                <w:szCs w:val="18"/>
              </w:rPr>
            </w:pPr>
            <w:r w:rsidRPr="00EF4B6C">
              <w:rPr>
                <w:color w:val="000000"/>
                <w:sz w:val="18"/>
                <w:szCs w:val="18"/>
              </w:rPr>
              <w:t>Показатели прочности бетона:</w:t>
            </w:r>
          </w:p>
          <w:p w:rsidR="00ED3433" w:rsidRPr="00EF4B6C" w:rsidRDefault="00ED3433" w:rsidP="00E95ABD">
            <w:pPr>
              <w:rPr>
                <w:color w:val="000000"/>
                <w:sz w:val="18"/>
                <w:szCs w:val="18"/>
              </w:rPr>
            </w:pPr>
            <w:r w:rsidRPr="00EF4B6C">
              <w:rPr>
                <w:color w:val="000000"/>
                <w:sz w:val="18"/>
                <w:szCs w:val="18"/>
              </w:rPr>
              <w:t>- класс бетона по прочности на сжатие;</w:t>
            </w:r>
          </w:p>
          <w:p w:rsidR="00ED3433" w:rsidRDefault="00ED3433" w:rsidP="00E95ABD">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ED3433" w:rsidRDefault="00ED3433" w:rsidP="00E95ABD">
            <w:pPr>
              <w:suppressAutoHyphens/>
              <w:ind w:left="-41" w:right="-23"/>
              <w:rPr>
                <w:sz w:val="18"/>
                <w:szCs w:val="18"/>
              </w:rPr>
            </w:pPr>
            <w:r>
              <w:rPr>
                <w:sz w:val="18"/>
                <w:szCs w:val="18"/>
              </w:rPr>
              <w:t>Толщина защитного слоя бетона до арматуры</w:t>
            </w:r>
          </w:p>
          <w:p w:rsidR="00ED3433" w:rsidRDefault="00ED3433" w:rsidP="00E95ABD">
            <w:pPr>
              <w:suppressAutoHyphens/>
              <w:ind w:left="-41" w:right="-23"/>
              <w:rPr>
                <w:sz w:val="18"/>
                <w:szCs w:val="18"/>
              </w:rPr>
            </w:pPr>
            <w:r>
              <w:rPr>
                <w:sz w:val="18"/>
                <w:szCs w:val="18"/>
              </w:rPr>
              <w:t>Качество бетонных поверхностей</w:t>
            </w:r>
          </w:p>
          <w:p w:rsidR="00ED3433" w:rsidRDefault="00ED3433" w:rsidP="00E95ABD">
            <w:pPr>
              <w:suppressAutoHyphens/>
              <w:ind w:left="-41" w:right="-23"/>
              <w:rPr>
                <w:sz w:val="18"/>
                <w:szCs w:val="18"/>
              </w:rPr>
            </w:pPr>
            <w:r>
              <w:rPr>
                <w:sz w:val="18"/>
                <w:szCs w:val="18"/>
              </w:rPr>
              <w:t>и внешний вид изделий</w:t>
            </w:r>
          </w:p>
          <w:p w:rsidR="00ED3433" w:rsidRDefault="00ED3433" w:rsidP="00E95ABD">
            <w:pPr>
              <w:suppressAutoHyphens/>
              <w:ind w:left="-41" w:right="-23"/>
              <w:rPr>
                <w:sz w:val="18"/>
                <w:szCs w:val="18"/>
              </w:rPr>
            </w:pPr>
            <w:r>
              <w:rPr>
                <w:sz w:val="18"/>
                <w:szCs w:val="18"/>
              </w:rPr>
              <w:t>Ширина раскрытия трещин</w:t>
            </w:r>
          </w:p>
          <w:p w:rsidR="00ED3433" w:rsidRDefault="00ED3433" w:rsidP="00E95ABD">
            <w:pPr>
              <w:rPr>
                <w:sz w:val="18"/>
                <w:szCs w:val="18"/>
              </w:rPr>
            </w:pPr>
            <w:r>
              <w:rPr>
                <w:sz w:val="18"/>
                <w:szCs w:val="18"/>
              </w:rPr>
              <w:t>Соответствие арматурных изделий рабочим чертежам</w:t>
            </w:r>
          </w:p>
          <w:p w:rsidR="00ED3433" w:rsidRDefault="00ED3433" w:rsidP="00E95ABD">
            <w:pPr>
              <w:rPr>
                <w:sz w:val="18"/>
                <w:szCs w:val="18"/>
              </w:rPr>
            </w:pPr>
            <w:r>
              <w:rPr>
                <w:sz w:val="18"/>
                <w:szCs w:val="18"/>
              </w:rPr>
              <w:t>Прочность сварных соединений (визуальный осмотр)</w:t>
            </w:r>
          </w:p>
          <w:p w:rsidR="00ED3433" w:rsidRPr="009D62BA" w:rsidRDefault="00ED3433" w:rsidP="00E95ABD">
            <w:pPr>
              <w:suppressAutoHyphens/>
              <w:ind w:left="-41" w:right="-23"/>
              <w:jc w:val="both"/>
              <w:rPr>
                <w:sz w:val="18"/>
                <w:szCs w:val="18"/>
              </w:rPr>
            </w:pPr>
            <w:r>
              <w:rPr>
                <w:sz w:val="18"/>
                <w:szCs w:val="18"/>
              </w:rPr>
              <w:t xml:space="preserve"> </w:t>
            </w:r>
            <w:r w:rsidRPr="006E64CE">
              <w:rPr>
                <w:sz w:val="18"/>
                <w:szCs w:val="18"/>
              </w:rPr>
              <w:t>Маркировка</w:t>
            </w:r>
          </w:p>
        </w:tc>
        <w:tc>
          <w:tcPr>
            <w:tcW w:w="1763" w:type="dxa"/>
          </w:tcPr>
          <w:p w:rsidR="00ED3433" w:rsidRDefault="00ED3433" w:rsidP="00E95ABD">
            <w:pPr>
              <w:rPr>
                <w:sz w:val="18"/>
                <w:szCs w:val="18"/>
              </w:rPr>
            </w:pPr>
            <w:r>
              <w:rPr>
                <w:sz w:val="18"/>
                <w:szCs w:val="18"/>
              </w:rPr>
              <w:t>СТБ 1077-97</w:t>
            </w:r>
          </w:p>
          <w:p w:rsidR="00ED3433" w:rsidRDefault="00ED3433" w:rsidP="00E95ABD">
            <w:pPr>
              <w:rPr>
                <w:color w:val="000000"/>
                <w:sz w:val="18"/>
                <w:szCs w:val="18"/>
              </w:rPr>
            </w:pPr>
            <w:r>
              <w:rPr>
                <w:color w:val="000000"/>
                <w:sz w:val="18"/>
                <w:szCs w:val="18"/>
              </w:rPr>
              <w:t>ГОСТ 26433.0-85</w:t>
            </w:r>
          </w:p>
          <w:p w:rsidR="00ED3433" w:rsidRDefault="00ED3433" w:rsidP="00E95ABD">
            <w:pPr>
              <w:rPr>
                <w:color w:val="000000"/>
                <w:sz w:val="18"/>
                <w:szCs w:val="18"/>
              </w:rPr>
            </w:pPr>
            <w:r w:rsidRPr="00EF4B6C">
              <w:rPr>
                <w:color w:val="000000"/>
                <w:sz w:val="18"/>
                <w:szCs w:val="18"/>
              </w:rPr>
              <w:t>ГОСТ 26433.1-89</w:t>
            </w:r>
          </w:p>
          <w:p w:rsidR="00ED3433" w:rsidRDefault="00ED3433" w:rsidP="00E95ABD">
            <w:pPr>
              <w:rPr>
                <w:color w:val="000000"/>
                <w:sz w:val="18"/>
                <w:szCs w:val="18"/>
              </w:rPr>
            </w:pPr>
            <w:r>
              <w:rPr>
                <w:color w:val="000000"/>
                <w:sz w:val="18"/>
                <w:szCs w:val="18"/>
              </w:rPr>
              <w:t>ГОСТ 22904-93</w:t>
            </w:r>
          </w:p>
          <w:p w:rsidR="00ED3433" w:rsidRPr="00EF4B6C" w:rsidRDefault="00ED3433" w:rsidP="00E95ABD">
            <w:pPr>
              <w:rPr>
                <w:color w:val="000000"/>
                <w:sz w:val="18"/>
                <w:szCs w:val="18"/>
              </w:rPr>
            </w:pPr>
            <w:r>
              <w:rPr>
                <w:color w:val="000000"/>
                <w:sz w:val="18"/>
                <w:szCs w:val="18"/>
              </w:rPr>
              <w:t>ГОСТ 10922-2012</w:t>
            </w:r>
          </w:p>
          <w:p w:rsidR="00ED3433" w:rsidRPr="006E64CE" w:rsidRDefault="00ED3433" w:rsidP="00E95ABD">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ED3433" w:rsidRDefault="00ED3433" w:rsidP="00E95ABD">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ED3433" w:rsidRPr="009D62BA" w:rsidRDefault="00ED3433" w:rsidP="00E95ABD">
            <w:pPr>
              <w:suppressAutoHyphens/>
              <w:ind w:left="-41" w:right="-23"/>
              <w:jc w:val="both"/>
              <w:rPr>
                <w:sz w:val="18"/>
                <w:szCs w:val="18"/>
              </w:rPr>
            </w:pPr>
            <w:r>
              <w:rPr>
                <w:color w:val="000000"/>
                <w:sz w:val="18"/>
                <w:szCs w:val="18"/>
              </w:rPr>
              <w:t>(метод упругого откоса)</w:t>
            </w:r>
          </w:p>
        </w:tc>
      </w:tr>
      <w:tr w:rsidR="00ED3433" w:rsidRPr="005E199F" w:rsidTr="00A954EE">
        <w:trPr>
          <w:trHeight w:val="70"/>
        </w:trPr>
        <w:tc>
          <w:tcPr>
            <w:tcW w:w="2808" w:type="dxa"/>
          </w:tcPr>
          <w:p w:rsidR="00ED3433" w:rsidRDefault="00ED3433" w:rsidP="00952E99">
            <w:pPr>
              <w:suppressAutoHyphens/>
              <w:ind w:left="-41" w:right="-23"/>
              <w:jc w:val="both"/>
              <w:rPr>
                <w:b/>
                <w:sz w:val="20"/>
                <w:szCs w:val="20"/>
              </w:rPr>
            </w:pPr>
            <w:r>
              <w:rPr>
                <w:b/>
                <w:sz w:val="20"/>
                <w:szCs w:val="20"/>
              </w:rPr>
              <w:t>Перемычки железобетонные</w:t>
            </w:r>
          </w:p>
          <w:p w:rsidR="0079393A" w:rsidRDefault="0079393A" w:rsidP="00952E99">
            <w:pPr>
              <w:suppressAutoHyphens/>
              <w:ind w:left="-41" w:right="-23"/>
              <w:jc w:val="both"/>
              <w:rPr>
                <w:b/>
                <w:sz w:val="20"/>
                <w:szCs w:val="20"/>
              </w:rPr>
            </w:pPr>
          </w:p>
          <w:p w:rsidR="0079393A" w:rsidRDefault="0079393A" w:rsidP="00952E99">
            <w:pPr>
              <w:suppressAutoHyphens/>
              <w:ind w:left="-41" w:right="-23"/>
              <w:jc w:val="both"/>
              <w:rPr>
                <w:b/>
                <w:sz w:val="20"/>
                <w:szCs w:val="20"/>
              </w:rPr>
            </w:pPr>
          </w:p>
          <w:p w:rsidR="0079393A" w:rsidRDefault="0079393A" w:rsidP="00952E99">
            <w:pPr>
              <w:suppressAutoHyphens/>
              <w:ind w:left="-41" w:right="-23"/>
              <w:jc w:val="both"/>
              <w:rPr>
                <w:b/>
                <w:sz w:val="20"/>
                <w:szCs w:val="20"/>
              </w:rPr>
            </w:pPr>
          </w:p>
          <w:p w:rsidR="0079393A" w:rsidRDefault="0079393A" w:rsidP="00952E99">
            <w:pPr>
              <w:suppressAutoHyphens/>
              <w:ind w:left="-41" w:right="-23"/>
              <w:jc w:val="both"/>
              <w:rPr>
                <w:b/>
                <w:sz w:val="20"/>
                <w:szCs w:val="20"/>
              </w:rPr>
            </w:pPr>
          </w:p>
          <w:p w:rsidR="0079393A" w:rsidRDefault="0079393A" w:rsidP="00952E99">
            <w:pPr>
              <w:suppressAutoHyphens/>
              <w:ind w:left="-41" w:right="-23"/>
              <w:jc w:val="both"/>
              <w:rPr>
                <w:b/>
                <w:sz w:val="20"/>
                <w:szCs w:val="20"/>
              </w:rPr>
            </w:pPr>
          </w:p>
          <w:p w:rsidR="0079393A" w:rsidRDefault="0079393A" w:rsidP="00952E99">
            <w:pPr>
              <w:suppressAutoHyphens/>
              <w:ind w:left="-41" w:right="-23"/>
              <w:jc w:val="both"/>
              <w:rPr>
                <w:b/>
                <w:sz w:val="20"/>
                <w:szCs w:val="20"/>
              </w:rPr>
            </w:pPr>
          </w:p>
          <w:p w:rsidR="0079393A" w:rsidRDefault="0079393A" w:rsidP="00952E99">
            <w:pPr>
              <w:suppressAutoHyphens/>
              <w:ind w:left="-41" w:right="-23"/>
              <w:jc w:val="both"/>
              <w:rPr>
                <w:b/>
                <w:sz w:val="20"/>
                <w:szCs w:val="20"/>
              </w:rPr>
            </w:pPr>
          </w:p>
          <w:p w:rsidR="0079393A" w:rsidRPr="009D62BA" w:rsidRDefault="0079393A" w:rsidP="00952E99">
            <w:pPr>
              <w:suppressAutoHyphens/>
              <w:ind w:left="-41" w:right="-23"/>
              <w:jc w:val="both"/>
              <w:rPr>
                <w:b/>
                <w:bCs/>
                <w:sz w:val="20"/>
                <w:szCs w:val="20"/>
              </w:rPr>
            </w:pPr>
            <w:r>
              <w:rPr>
                <w:b/>
                <w:sz w:val="20"/>
                <w:szCs w:val="20"/>
              </w:rPr>
              <w:t>Перемычки железобетонные</w:t>
            </w:r>
          </w:p>
        </w:tc>
        <w:tc>
          <w:tcPr>
            <w:tcW w:w="2088" w:type="dxa"/>
          </w:tcPr>
          <w:p w:rsidR="00ED3433" w:rsidRDefault="00ED3433" w:rsidP="006924C2">
            <w:pPr>
              <w:suppressAutoHyphens/>
              <w:ind w:left="-41" w:right="-23"/>
              <w:jc w:val="both"/>
              <w:rPr>
                <w:sz w:val="18"/>
                <w:szCs w:val="18"/>
              </w:rPr>
            </w:pPr>
            <w:r>
              <w:rPr>
                <w:sz w:val="18"/>
                <w:szCs w:val="18"/>
              </w:rPr>
              <w:t>СТБ 1319-2002</w:t>
            </w: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Default="0079393A" w:rsidP="006924C2">
            <w:pPr>
              <w:suppressAutoHyphens/>
              <w:ind w:left="-41" w:right="-23"/>
              <w:jc w:val="both"/>
              <w:rPr>
                <w:sz w:val="18"/>
                <w:szCs w:val="18"/>
              </w:rPr>
            </w:pPr>
          </w:p>
          <w:p w:rsidR="0079393A" w:rsidRPr="00E635A0" w:rsidRDefault="0079393A" w:rsidP="006924C2">
            <w:pPr>
              <w:suppressAutoHyphens/>
              <w:ind w:left="-41" w:right="-23"/>
              <w:jc w:val="both"/>
              <w:rPr>
                <w:bCs/>
                <w:sz w:val="18"/>
                <w:szCs w:val="14"/>
              </w:rPr>
            </w:pPr>
            <w:r>
              <w:rPr>
                <w:sz w:val="18"/>
                <w:szCs w:val="18"/>
              </w:rPr>
              <w:t>СТБ 1319-2002</w:t>
            </w:r>
          </w:p>
        </w:tc>
        <w:tc>
          <w:tcPr>
            <w:tcW w:w="2939" w:type="dxa"/>
          </w:tcPr>
          <w:p w:rsidR="00ED3433" w:rsidRDefault="00ED3433" w:rsidP="00E95ABD">
            <w:pPr>
              <w:suppressAutoHyphens/>
              <w:ind w:left="-41" w:right="-23"/>
              <w:rPr>
                <w:sz w:val="18"/>
                <w:szCs w:val="18"/>
              </w:rPr>
            </w:pPr>
            <w:r>
              <w:rPr>
                <w:sz w:val="18"/>
                <w:szCs w:val="18"/>
              </w:rPr>
              <w:t>Отклонения геометрических параметров</w:t>
            </w:r>
          </w:p>
          <w:p w:rsidR="00ED3433" w:rsidRPr="00EF4B6C" w:rsidRDefault="00ED3433" w:rsidP="00E95ABD">
            <w:pPr>
              <w:rPr>
                <w:color w:val="000000"/>
                <w:sz w:val="18"/>
                <w:szCs w:val="18"/>
              </w:rPr>
            </w:pPr>
            <w:r w:rsidRPr="00EF4B6C">
              <w:rPr>
                <w:color w:val="000000"/>
                <w:sz w:val="18"/>
                <w:szCs w:val="18"/>
              </w:rPr>
              <w:t>Показатели прочности бетона:</w:t>
            </w:r>
          </w:p>
          <w:p w:rsidR="00ED3433" w:rsidRPr="00EF4B6C" w:rsidRDefault="00ED3433" w:rsidP="00E95ABD">
            <w:pPr>
              <w:rPr>
                <w:color w:val="000000"/>
                <w:sz w:val="18"/>
                <w:szCs w:val="18"/>
              </w:rPr>
            </w:pPr>
            <w:r w:rsidRPr="00EF4B6C">
              <w:rPr>
                <w:color w:val="000000"/>
                <w:sz w:val="18"/>
                <w:szCs w:val="18"/>
              </w:rPr>
              <w:t>- класс бетона по прочности на сжатие;</w:t>
            </w:r>
          </w:p>
          <w:p w:rsidR="00ED3433" w:rsidRDefault="00ED3433" w:rsidP="00E95ABD">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ED3433" w:rsidRDefault="00ED3433" w:rsidP="00E95ABD">
            <w:pPr>
              <w:suppressAutoHyphens/>
              <w:ind w:left="-41" w:right="-23"/>
              <w:rPr>
                <w:sz w:val="18"/>
                <w:szCs w:val="18"/>
              </w:rPr>
            </w:pPr>
            <w:r>
              <w:rPr>
                <w:sz w:val="18"/>
                <w:szCs w:val="18"/>
              </w:rPr>
              <w:t xml:space="preserve">Толщина защитного слоя бетона </w:t>
            </w:r>
          </w:p>
          <w:p w:rsidR="00ED3433" w:rsidRPr="006E64CE" w:rsidRDefault="00ED3433" w:rsidP="00E95ABD">
            <w:pPr>
              <w:suppressAutoHyphens/>
              <w:ind w:left="-41" w:right="-23"/>
              <w:rPr>
                <w:sz w:val="18"/>
                <w:szCs w:val="18"/>
              </w:rPr>
            </w:pPr>
            <w:r>
              <w:rPr>
                <w:sz w:val="18"/>
                <w:szCs w:val="18"/>
              </w:rPr>
              <w:t>К</w:t>
            </w:r>
            <w:r w:rsidRPr="006E64CE">
              <w:rPr>
                <w:sz w:val="18"/>
                <w:szCs w:val="18"/>
              </w:rPr>
              <w:t xml:space="preserve">ачество бетонных поверхностей </w:t>
            </w:r>
            <w:r>
              <w:rPr>
                <w:sz w:val="18"/>
                <w:szCs w:val="18"/>
              </w:rPr>
              <w:t>и внешний вид изделий</w:t>
            </w:r>
            <w:r w:rsidRPr="006E64CE">
              <w:rPr>
                <w:sz w:val="18"/>
                <w:szCs w:val="18"/>
              </w:rPr>
              <w:t xml:space="preserve"> </w:t>
            </w:r>
          </w:p>
          <w:p w:rsidR="00ED3433" w:rsidRDefault="00ED3433" w:rsidP="00E95ABD">
            <w:pPr>
              <w:suppressAutoHyphens/>
              <w:ind w:left="-41" w:right="-23"/>
              <w:rPr>
                <w:sz w:val="18"/>
                <w:szCs w:val="18"/>
              </w:rPr>
            </w:pPr>
            <w:r w:rsidRPr="006E64CE">
              <w:rPr>
                <w:sz w:val="18"/>
                <w:szCs w:val="18"/>
              </w:rPr>
              <w:t>Категория бетонной поверхности</w:t>
            </w:r>
          </w:p>
          <w:p w:rsidR="00ED3433" w:rsidRDefault="00ED3433" w:rsidP="00E95ABD">
            <w:pPr>
              <w:suppressAutoHyphens/>
              <w:ind w:left="-41" w:right="-23"/>
              <w:rPr>
                <w:sz w:val="18"/>
                <w:szCs w:val="18"/>
              </w:rPr>
            </w:pPr>
            <w:r>
              <w:rPr>
                <w:sz w:val="18"/>
                <w:szCs w:val="18"/>
              </w:rPr>
              <w:t>Ширина раскрытия трещин</w:t>
            </w:r>
          </w:p>
          <w:p w:rsidR="00ED3433" w:rsidRDefault="00ED3433" w:rsidP="00E95ABD">
            <w:pPr>
              <w:rPr>
                <w:sz w:val="18"/>
                <w:szCs w:val="18"/>
              </w:rPr>
            </w:pPr>
            <w:r>
              <w:rPr>
                <w:sz w:val="18"/>
                <w:szCs w:val="18"/>
              </w:rPr>
              <w:t>Соответствие арматурных изделий рабочим чертежам</w:t>
            </w:r>
          </w:p>
          <w:p w:rsidR="00ED3433" w:rsidRDefault="00ED3433" w:rsidP="00E95ABD">
            <w:pPr>
              <w:suppressAutoHyphens/>
              <w:ind w:left="-41" w:right="-23"/>
              <w:rPr>
                <w:sz w:val="18"/>
                <w:szCs w:val="18"/>
              </w:rPr>
            </w:pPr>
            <w:r>
              <w:rPr>
                <w:sz w:val="18"/>
                <w:szCs w:val="18"/>
              </w:rPr>
              <w:t>Прочность сварных соединений</w:t>
            </w:r>
          </w:p>
          <w:p w:rsidR="00ED3433" w:rsidRDefault="00ED3433" w:rsidP="00E95ABD">
            <w:pPr>
              <w:suppressAutoHyphens/>
              <w:ind w:left="-41" w:right="-23"/>
              <w:rPr>
                <w:sz w:val="18"/>
                <w:szCs w:val="18"/>
              </w:rPr>
            </w:pPr>
            <w:r>
              <w:rPr>
                <w:sz w:val="18"/>
                <w:szCs w:val="18"/>
              </w:rPr>
              <w:t>(визуальный осмотр)</w:t>
            </w:r>
          </w:p>
          <w:p w:rsidR="00ED3433" w:rsidRPr="009D62BA" w:rsidRDefault="00ED3433" w:rsidP="00E95ABD">
            <w:pPr>
              <w:suppressAutoHyphens/>
              <w:ind w:left="-41" w:right="-23"/>
              <w:jc w:val="both"/>
              <w:rPr>
                <w:sz w:val="18"/>
                <w:szCs w:val="18"/>
              </w:rPr>
            </w:pPr>
            <w:r w:rsidRPr="006E64CE">
              <w:rPr>
                <w:sz w:val="18"/>
                <w:szCs w:val="18"/>
              </w:rPr>
              <w:t>Маркировка</w:t>
            </w:r>
          </w:p>
        </w:tc>
        <w:tc>
          <w:tcPr>
            <w:tcW w:w="1763" w:type="dxa"/>
          </w:tcPr>
          <w:p w:rsidR="00ED3433" w:rsidRDefault="00ED3433" w:rsidP="00E95ABD">
            <w:pPr>
              <w:pStyle w:val="a9"/>
              <w:suppressAutoHyphens/>
              <w:ind w:left="-41" w:right="-23"/>
              <w:rPr>
                <w:rFonts w:ascii="Times New Roman" w:hAnsi="Times New Roman"/>
                <w:sz w:val="18"/>
                <w:szCs w:val="18"/>
              </w:rPr>
            </w:pPr>
            <w:r>
              <w:rPr>
                <w:rFonts w:ascii="Times New Roman" w:hAnsi="Times New Roman"/>
                <w:sz w:val="18"/>
                <w:szCs w:val="18"/>
              </w:rPr>
              <w:t>СТБ 1319-2002</w:t>
            </w:r>
          </w:p>
          <w:p w:rsidR="00ED3433" w:rsidRDefault="00ED3433" w:rsidP="00E95ABD">
            <w:pPr>
              <w:rPr>
                <w:color w:val="000000"/>
                <w:sz w:val="18"/>
                <w:szCs w:val="18"/>
              </w:rPr>
            </w:pPr>
            <w:r>
              <w:rPr>
                <w:color w:val="000000"/>
                <w:sz w:val="18"/>
                <w:szCs w:val="18"/>
              </w:rPr>
              <w:t>ГОСТ 26433.0-85</w:t>
            </w:r>
          </w:p>
          <w:p w:rsidR="00ED3433" w:rsidRDefault="00ED3433" w:rsidP="00E95ABD">
            <w:pPr>
              <w:rPr>
                <w:color w:val="000000"/>
                <w:sz w:val="18"/>
                <w:szCs w:val="18"/>
              </w:rPr>
            </w:pPr>
            <w:r w:rsidRPr="00EF4B6C">
              <w:rPr>
                <w:color w:val="000000"/>
                <w:sz w:val="18"/>
                <w:szCs w:val="18"/>
              </w:rPr>
              <w:t>ГОСТ 26433.1-89</w:t>
            </w:r>
          </w:p>
          <w:p w:rsidR="00ED3433" w:rsidRDefault="00ED3433" w:rsidP="00E95ABD">
            <w:pPr>
              <w:rPr>
                <w:color w:val="000000"/>
                <w:sz w:val="18"/>
                <w:szCs w:val="18"/>
              </w:rPr>
            </w:pPr>
            <w:r>
              <w:rPr>
                <w:color w:val="000000"/>
                <w:sz w:val="18"/>
                <w:szCs w:val="18"/>
              </w:rPr>
              <w:t>ГОСТ 22904-93</w:t>
            </w:r>
          </w:p>
          <w:p w:rsidR="00ED3433" w:rsidRPr="00EF4B6C" w:rsidRDefault="00ED3433" w:rsidP="00E95ABD">
            <w:pPr>
              <w:rPr>
                <w:color w:val="000000"/>
                <w:sz w:val="18"/>
                <w:szCs w:val="18"/>
              </w:rPr>
            </w:pPr>
            <w:r>
              <w:rPr>
                <w:color w:val="000000"/>
                <w:sz w:val="18"/>
                <w:szCs w:val="18"/>
              </w:rPr>
              <w:t>ГОСТ 10922-2012</w:t>
            </w:r>
          </w:p>
          <w:p w:rsidR="00ED3433" w:rsidRPr="006E64CE" w:rsidRDefault="00ED3433" w:rsidP="00E95ABD">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ED3433" w:rsidRDefault="00ED3433" w:rsidP="00E95ABD">
            <w:pPr>
              <w:pStyle w:val="a9"/>
              <w:suppressAutoHyphens/>
              <w:ind w:left="-41"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ED3433" w:rsidRDefault="00ED3433" w:rsidP="00E95ABD">
            <w:pPr>
              <w:suppressAutoHyphens/>
              <w:ind w:left="-41" w:right="-23"/>
              <w:jc w:val="both"/>
              <w:rPr>
                <w:color w:val="000000"/>
                <w:sz w:val="18"/>
                <w:szCs w:val="18"/>
              </w:rPr>
            </w:pPr>
            <w:r>
              <w:rPr>
                <w:color w:val="000000"/>
                <w:sz w:val="18"/>
                <w:szCs w:val="18"/>
              </w:rPr>
              <w:t>(метод упругого откоса)</w:t>
            </w:r>
          </w:p>
          <w:p w:rsidR="0079393A" w:rsidRDefault="0079393A" w:rsidP="0079393A">
            <w:pPr>
              <w:pStyle w:val="a9"/>
              <w:suppressAutoHyphens/>
              <w:ind w:left="-41" w:right="-23"/>
              <w:rPr>
                <w:rFonts w:ascii="Times New Roman" w:hAnsi="Times New Roman"/>
                <w:sz w:val="18"/>
                <w:szCs w:val="18"/>
              </w:rPr>
            </w:pPr>
            <w:r>
              <w:rPr>
                <w:rFonts w:ascii="Times New Roman" w:hAnsi="Times New Roman"/>
                <w:sz w:val="18"/>
                <w:szCs w:val="18"/>
              </w:rPr>
              <w:t>СТБ 1319-2002</w:t>
            </w:r>
          </w:p>
          <w:p w:rsidR="0079393A" w:rsidRDefault="0079393A" w:rsidP="0079393A">
            <w:pPr>
              <w:rPr>
                <w:color w:val="000000"/>
                <w:sz w:val="18"/>
                <w:szCs w:val="18"/>
              </w:rPr>
            </w:pPr>
            <w:r>
              <w:rPr>
                <w:color w:val="000000"/>
                <w:sz w:val="18"/>
                <w:szCs w:val="18"/>
              </w:rPr>
              <w:t>ГОСТ 26433.0-85</w:t>
            </w:r>
          </w:p>
          <w:p w:rsidR="0079393A" w:rsidRDefault="0079393A" w:rsidP="0079393A">
            <w:pPr>
              <w:rPr>
                <w:color w:val="000000"/>
                <w:sz w:val="18"/>
                <w:szCs w:val="18"/>
              </w:rPr>
            </w:pPr>
            <w:r w:rsidRPr="00EF4B6C">
              <w:rPr>
                <w:color w:val="000000"/>
                <w:sz w:val="18"/>
                <w:szCs w:val="18"/>
              </w:rPr>
              <w:t>ГОСТ 26433.1-89</w:t>
            </w:r>
          </w:p>
          <w:p w:rsidR="0079393A" w:rsidRDefault="0079393A" w:rsidP="0079393A">
            <w:pPr>
              <w:rPr>
                <w:color w:val="000000"/>
                <w:sz w:val="18"/>
                <w:szCs w:val="18"/>
              </w:rPr>
            </w:pPr>
            <w:r>
              <w:rPr>
                <w:color w:val="000000"/>
                <w:sz w:val="18"/>
                <w:szCs w:val="18"/>
              </w:rPr>
              <w:t>ГОСТ 22904-93</w:t>
            </w:r>
          </w:p>
          <w:p w:rsidR="0079393A" w:rsidRPr="00EF4B6C" w:rsidRDefault="0079393A" w:rsidP="0079393A">
            <w:pPr>
              <w:rPr>
                <w:color w:val="000000"/>
                <w:sz w:val="18"/>
                <w:szCs w:val="18"/>
              </w:rPr>
            </w:pPr>
            <w:r>
              <w:rPr>
                <w:color w:val="000000"/>
                <w:sz w:val="18"/>
                <w:szCs w:val="18"/>
              </w:rPr>
              <w:t>ГОСТ 10922-2012</w:t>
            </w:r>
          </w:p>
          <w:p w:rsidR="0079393A" w:rsidRPr="006E64CE" w:rsidRDefault="0079393A" w:rsidP="0079393A">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79393A" w:rsidRDefault="0079393A" w:rsidP="0079393A">
            <w:pPr>
              <w:pStyle w:val="a9"/>
              <w:suppressAutoHyphens/>
              <w:ind w:left="-41"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79393A" w:rsidRPr="009D62BA" w:rsidRDefault="0079393A" w:rsidP="0079393A">
            <w:pPr>
              <w:suppressAutoHyphens/>
              <w:ind w:left="-41" w:right="-23"/>
              <w:jc w:val="both"/>
              <w:rPr>
                <w:sz w:val="18"/>
                <w:szCs w:val="18"/>
              </w:rPr>
            </w:pPr>
            <w:r>
              <w:rPr>
                <w:color w:val="000000"/>
                <w:sz w:val="18"/>
                <w:szCs w:val="18"/>
              </w:rPr>
              <w:t>(метод упругого откоса)</w:t>
            </w:r>
          </w:p>
        </w:tc>
      </w:tr>
      <w:tr w:rsidR="00ED3433" w:rsidRPr="005E199F" w:rsidTr="00A954EE">
        <w:trPr>
          <w:trHeight w:val="70"/>
        </w:trPr>
        <w:tc>
          <w:tcPr>
            <w:tcW w:w="2808" w:type="dxa"/>
          </w:tcPr>
          <w:p w:rsidR="00ED3433" w:rsidRPr="009D62BA" w:rsidRDefault="00ED3433" w:rsidP="00952E99">
            <w:pPr>
              <w:suppressAutoHyphens/>
              <w:ind w:left="-41" w:right="-23"/>
              <w:jc w:val="both"/>
              <w:rPr>
                <w:b/>
                <w:bCs/>
                <w:sz w:val="20"/>
                <w:szCs w:val="20"/>
              </w:rPr>
            </w:pPr>
            <w:r>
              <w:rPr>
                <w:b/>
                <w:sz w:val="20"/>
                <w:szCs w:val="20"/>
              </w:rPr>
              <w:t>Конструкции бетонные и железобетонные фундаментов</w:t>
            </w:r>
          </w:p>
        </w:tc>
        <w:tc>
          <w:tcPr>
            <w:tcW w:w="2088" w:type="dxa"/>
          </w:tcPr>
          <w:p w:rsidR="00ED3433" w:rsidRPr="00E635A0" w:rsidRDefault="00ED3433" w:rsidP="006924C2">
            <w:pPr>
              <w:suppressAutoHyphens/>
              <w:ind w:left="-41" w:right="-23"/>
              <w:jc w:val="both"/>
              <w:rPr>
                <w:bCs/>
                <w:sz w:val="18"/>
                <w:szCs w:val="14"/>
              </w:rPr>
            </w:pPr>
            <w:r w:rsidRPr="009A1F78">
              <w:rPr>
                <w:sz w:val="18"/>
                <w:szCs w:val="18"/>
              </w:rPr>
              <w:t xml:space="preserve">СТБ </w:t>
            </w:r>
            <w:r>
              <w:rPr>
                <w:sz w:val="18"/>
                <w:szCs w:val="18"/>
              </w:rPr>
              <w:t>1076-97</w:t>
            </w:r>
          </w:p>
        </w:tc>
        <w:tc>
          <w:tcPr>
            <w:tcW w:w="2939" w:type="dxa"/>
          </w:tcPr>
          <w:p w:rsidR="00ED3433" w:rsidRDefault="00ED3433" w:rsidP="00E95ABD">
            <w:pPr>
              <w:rPr>
                <w:sz w:val="18"/>
                <w:szCs w:val="18"/>
              </w:rPr>
            </w:pPr>
            <w:r>
              <w:rPr>
                <w:sz w:val="18"/>
                <w:szCs w:val="18"/>
              </w:rPr>
              <w:t>Отклонения геометрических пар</w:t>
            </w:r>
            <w:r>
              <w:rPr>
                <w:sz w:val="18"/>
                <w:szCs w:val="18"/>
              </w:rPr>
              <w:t>а</w:t>
            </w:r>
            <w:r>
              <w:rPr>
                <w:sz w:val="18"/>
                <w:szCs w:val="18"/>
              </w:rPr>
              <w:t>метров</w:t>
            </w:r>
          </w:p>
          <w:p w:rsidR="00ED3433" w:rsidRPr="00EF4B6C" w:rsidRDefault="00ED3433" w:rsidP="00E95ABD">
            <w:pPr>
              <w:rPr>
                <w:color w:val="000000"/>
                <w:sz w:val="18"/>
                <w:szCs w:val="18"/>
              </w:rPr>
            </w:pPr>
            <w:r w:rsidRPr="00EF4B6C">
              <w:rPr>
                <w:color w:val="000000"/>
                <w:sz w:val="18"/>
                <w:szCs w:val="18"/>
              </w:rPr>
              <w:t>Показатели прочности бетона:</w:t>
            </w:r>
          </w:p>
          <w:p w:rsidR="00ED3433" w:rsidRPr="00EF4B6C" w:rsidRDefault="00ED3433" w:rsidP="00E95ABD">
            <w:pPr>
              <w:rPr>
                <w:color w:val="000000"/>
                <w:sz w:val="18"/>
                <w:szCs w:val="18"/>
              </w:rPr>
            </w:pPr>
            <w:r w:rsidRPr="00EF4B6C">
              <w:rPr>
                <w:color w:val="000000"/>
                <w:sz w:val="18"/>
                <w:szCs w:val="18"/>
              </w:rPr>
              <w:t>- класс бетона по прочности на сжатие;</w:t>
            </w:r>
          </w:p>
          <w:p w:rsidR="00ED3433" w:rsidRDefault="00ED3433" w:rsidP="00E95ABD">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ED3433" w:rsidRDefault="00ED3433" w:rsidP="00E95ABD">
            <w:pPr>
              <w:rPr>
                <w:sz w:val="18"/>
                <w:szCs w:val="18"/>
              </w:rPr>
            </w:pPr>
            <w:r>
              <w:rPr>
                <w:sz w:val="18"/>
                <w:szCs w:val="18"/>
              </w:rPr>
              <w:t>Толщина защитного слоя бетона до арматуры</w:t>
            </w:r>
          </w:p>
          <w:p w:rsidR="00ED3433" w:rsidRPr="006E64CE" w:rsidRDefault="00ED3433" w:rsidP="00E95ABD">
            <w:pPr>
              <w:rPr>
                <w:sz w:val="18"/>
                <w:szCs w:val="18"/>
              </w:rPr>
            </w:pPr>
            <w:r w:rsidRPr="006E64CE">
              <w:rPr>
                <w:sz w:val="18"/>
                <w:szCs w:val="18"/>
              </w:rPr>
              <w:t>Внешний вид и качество бетонных поверхностей</w:t>
            </w:r>
          </w:p>
          <w:p w:rsidR="00ED3433" w:rsidRDefault="00ED3433" w:rsidP="00E95ABD">
            <w:pPr>
              <w:rPr>
                <w:sz w:val="18"/>
                <w:szCs w:val="18"/>
              </w:rPr>
            </w:pPr>
            <w:r w:rsidRPr="006E64CE">
              <w:rPr>
                <w:sz w:val="18"/>
                <w:szCs w:val="18"/>
              </w:rPr>
              <w:t>Ширина раскрытия трещин</w:t>
            </w:r>
          </w:p>
          <w:p w:rsidR="00ED3433" w:rsidRDefault="00ED3433" w:rsidP="00E95ABD">
            <w:pPr>
              <w:rPr>
                <w:sz w:val="18"/>
                <w:szCs w:val="18"/>
              </w:rPr>
            </w:pPr>
            <w:r>
              <w:rPr>
                <w:sz w:val="18"/>
                <w:szCs w:val="18"/>
              </w:rPr>
              <w:t>Соответствие арматурных изделий рабочим чертежам</w:t>
            </w:r>
          </w:p>
          <w:p w:rsidR="00ED3433" w:rsidRDefault="00ED3433" w:rsidP="00E95ABD">
            <w:pPr>
              <w:rPr>
                <w:sz w:val="18"/>
                <w:szCs w:val="18"/>
              </w:rPr>
            </w:pPr>
            <w:r>
              <w:rPr>
                <w:sz w:val="18"/>
                <w:szCs w:val="18"/>
              </w:rPr>
              <w:t>Прочность сварных соединений</w:t>
            </w:r>
          </w:p>
          <w:p w:rsidR="00ED3433" w:rsidRDefault="00ED3433" w:rsidP="00E95ABD">
            <w:pPr>
              <w:rPr>
                <w:sz w:val="18"/>
                <w:szCs w:val="18"/>
              </w:rPr>
            </w:pPr>
            <w:r>
              <w:rPr>
                <w:sz w:val="18"/>
                <w:szCs w:val="18"/>
              </w:rPr>
              <w:t>(визуальный осмотр)</w:t>
            </w:r>
          </w:p>
          <w:p w:rsidR="00ED3433" w:rsidRPr="009D62BA" w:rsidRDefault="00ED3433" w:rsidP="00E95ABD">
            <w:pPr>
              <w:suppressAutoHyphens/>
              <w:ind w:left="-41" w:right="-23"/>
              <w:jc w:val="both"/>
              <w:rPr>
                <w:sz w:val="18"/>
                <w:szCs w:val="18"/>
              </w:rPr>
            </w:pPr>
            <w:r w:rsidRPr="006E64CE">
              <w:rPr>
                <w:sz w:val="18"/>
                <w:szCs w:val="18"/>
              </w:rPr>
              <w:t>Маркировка</w:t>
            </w:r>
          </w:p>
        </w:tc>
        <w:tc>
          <w:tcPr>
            <w:tcW w:w="1763" w:type="dxa"/>
          </w:tcPr>
          <w:p w:rsidR="00ED3433" w:rsidRDefault="00ED3433" w:rsidP="00E95ABD">
            <w:pPr>
              <w:rPr>
                <w:sz w:val="18"/>
                <w:szCs w:val="18"/>
              </w:rPr>
            </w:pPr>
            <w:r>
              <w:rPr>
                <w:sz w:val="18"/>
                <w:szCs w:val="18"/>
              </w:rPr>
              <w:t>СТБ 1076-97</w:t>
            </w:r>
          </w:p>
          <w:p w:rsidR="00ED3433" w:rsidRDefault="00ED3433" w:rsidP="00E95ABD">
            <w:pPr>
              <w:rPr>
                <w:color w:val="000000"/>
                <w:sz w:val="18"/>
                <w:szCs w:val="18"/>
              </w:rPr>
            </w:pPr>
            <w:r>
              <w:rPr>
                <w:color w:val="000000"/>
                <w:sz w:val="18"/>
                <w:szCs w:val="18"/>
              </w:rPr>
              <w:t>ГОСТ 26433.0-85</w:t>
            </w:r>
          </w:p>
          <w:p w:rsidR="00ED3433" w:rsidRDefault="00ED3433" w:rsidP="00E95ABD">
            <w:pPr>
              <w:rPr>
                <w:color w:val="000000"/>
                <w:sz w:val="18"/>
                <w:szCs w:val="18"/>
              </w:rPr>
            </w:pPr>
            <w:r w:rsidRPr="00EF4B6C">
              <w:rPr>
                <w:color w:val="000000"/>
                <w:sz w:val="18"/>
                <w:szCs w:val="18"/>
              </w:rPr>
              <w:t>ГОСТ 26433.1-89</w:t>
            </w:r>
          </w:p>
          <w:p w:rsidR="00ED3433" w:rsidRDefault="00ED3433" w:rsidP="00E95ABD">
            <w:pPr>
              <w:rPr>
                <w:color w:val="000000"/>
                <w:sz w:val="18"/>
                <w:szCs w:val="18"/>
              </w:rPr>
            </w:pPr>
            <w:r>
              <w:rPr>
                <w:color w:val="000000"/>
                <w:sz w:val="18"/>
                <w:szCs w:val="18"/>
              </w:rPr>
              <w:t>ГОСТ 22904-93</w:t>
            </w:r>
          </w:p>
          <w:p w:rsidR="00ED3433" w:rsidRPr="00EF4B6C" w:rsidRDefault="00ED3433" w:rsidP="00E95ABD">
            <w:pPr>
              <w:rPr>
                <w:color w:val="000000"/>
                <w:sz w:val="18"/>
                <w:szCs w:val="18"/>
              </w:rPr>
            </w:pPr>
            <w:r>
              <w:rPr>
                <w:color w:val="000000"/>
                <w:sz w:val="18"/>
                <w:szCs w:val="18"/>
              </w:rPr>
              <w:t>ГОСТ 10922-2012</w:t>
            </w:r>
          </w:p>
          <w:p w:rsidR="00ED3433" w:rsidRPr="006E64CE" w:rsidRDefault="00ED3433" w:rsidP="00E95ABD">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ED3433" w:rsidRDefault="00ED3433" w:rsidP="00E95ABD">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ED3433" w:rsidRPr="009D62BA" w:rsidRDefault="00ED3433" w:rsidP="00E95ABD">
            <w:pPr>
              <w:suppressAutoHyphens/>
              <w:ind w:left="-41" w:right="-23"/>
              <w:jc w:val="both"/>
              <w:rPr>
                <w:sz w:val="18"/>
                <w:szCs w:val="18"/>
              </w:rPr>
            </w:pPr>
            <w:r>
              <w:rPr>
                <w:color w:val="000000"/>
                <w:sz w:val="18"/>
                <w:szCs w:val="18"/>
              </w:rPr>
              <w:t>(метод упругого откоса)</w:t>
            </w:r>
          </w:p>
        </w:tc>
      </w:tr>
      <w:tr w:rsidR="00ED3433" w:rsidRPr="005E199F" w:rsidTr="00A954EE">
        <w:trPr>
          <w:trHeight w:val="70"/>
        </w:trPr>
        <w:tc>
          <w:tcPr>
            <w:tcW w:w="2808" w:type="dxa"/>
          </w:tcPr>
          <w:p w:rsidR="00ED3433" w:rsidRDefault="00ED3433" w:rsidP="0024390A">
            <w:pPr>
              <w:suppressAutoHyphens/>
              <w:ind w:left="-41" w:right="-23"/>
              <w:rPr>
                <w:b/>
                <w:sz w:val="20"/>
                <w:szCs w:val="20"/>
              </w:rPr>
            </w:pPr>
            <w:r>
              <w:rPr>
                <w:b/>
                <w:sz w:val="20"/>
                <w:szCs w:val="20"/>
              </w:rPr>
              <w:t>Изделия оград  железобетонные</w:t>
            </w:r>
          </w:p>
        </w:tc>
        <w:tc>
          <w:tcPr>
            <w:tcW w:w="2088" w:type="dxa"/>
          </w:tcPr>
          <w:p w:rsidR="00ED3433" w:rsidRPr="009A1F78" w:rsidRDefault="00ED3433" w:rsidP="006924C2">
            <w:pPr>
              <w:suppressAutoHyphens/>
              <w:ind w:left="-41" w:right="-23"/>
              <w:jc w:val="both"/>
              <w:rPr>
                <w:sz w:val="18"/>
                <w:szCs w:val="18"/>
              </w:rPr>
            </w:pPr>
            <w:r>
              <w:rPr>
                <w:sz w:val="18"/>
                <w:szCs w:val="18"/>
              </w:rPr>
              <w:t>СТБ 1236-2000</w:t>
            </w:r>
          </w:p>
        </w:tc>
        <w:tc>
          <w:tcPr>
            <w:tcW w:w="2939" w:type="dxa"/>
          </w:tcPr>
          <w:p w:rsidR="00ED3433" w:rsidRDefault="00ED3433" w:rsidP="00E95ABD">
            <w:pPr>
              <w:suppressAutoHyphens/>
              <w:ind w:left="-41" w:right="-23"/>
              <w:rPr>
                <w:sz w:val="18"/>
                <w:szCs w:val="18"/>
              </w:rPr>
            </w:pPr>
            <w:r>
              <w:rPr>
                <w:sz w:val="18"/>
                <w:szCs w:val="18"/>
              </w:rPr>
              <w:t>Отклонения геометрических параметров</w:t>
            </w:r>
          </w:p>
          <w:p w:rsidR="00ED3433" w:rsidRPr="00EF4B6C" w:rsidRDefault="00ED3433" w:rsidP="00E95ABD">
            <w:pPr>
              <w:rPr>
                <w:color w:val="000000"/>
                <w:sz w:val="18"/>
                <w:szCs w:val="18"/>
              </w:rPr>
            </w:pPr>
            <w:r w:rsidRPr="00EF4B6C">
              <w:rPr>
                <w:color w:val="000000"/>
                <w:sz w:val="18"/>
                <w:szCs w:val="18"/>
              </w:rPr>
              <w:t>Показатели прочности бетона:</w:t>
            </w:r>
          </w:p>
          <w:p w:rsidR="00ED3433" w:rsidRPr="00EF4B6C" w:rsidRDefault="00ED3433" w:rsidP="00E95ABD">
            <w:pPr>
              <w:rPr>
                <w:color w:val="000000"/>
                <w:sz w:val="18"/>
                <w:szCs w:val="18"/>
              </w:rPr>
            </w:pPr>
            <w:r w:rsidRPr="00EF4B6C">
              <w:rPr>
                <w:color w:val="000000"/>
                <w:sz w:val="18"/>
                <w:szCs w:val="18"/>
              </w:rPr>
              <w:t>- класс бетона по прочности на сжатие;</w:t>
            </w:r>
          </w:p>
          <w:p w:rsidR="00ED3433" w:rsidRDefault="00ED3433" w:rsidP="00E95ABD">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ED3433" w:rsidRDefault="00ED3433" w:rsidP="00E95ABD">
            <w:pPr>
              <w:suppressAutoHyphens/>
              <w:ind w:left="-41" w:right="-23"/>
              <w:rPr>
                <w:sz w:val="18"/>
                <w:szCs w:val="18"/>
              </w:rPr>
            </w:pPr>
            <w:r w:rsidRPr="006E64CE">
              <w:rPr>
                <w:sz w:val="18"/>
                <w:szCs w:val="18"/>
              </w:rPr>
              <w:t xml:space="preserve">Толщина защитного слоя бетона </w:t>
            </w:r>
            <w:r>
              <w:rPr>
                <w:sz w:val="18"/>
                <w:szCs w:val="18"/>
              </w:rPr>
              <w:t>до рабочей арматуры</w:t>
            </w:r>
          </w:p>
          <w:p w:rsidR="00ED3433" w:rsidRPr="006E64CE" w:rsidRDefault="00ED3433" w:rsidP="00E95ABD">
            <w:pPr>
              <w:suppressAutoHyphens/>
              <w:ind w:left="-41" w:right="-23"/>
              <w:rPr>
                <w:sz w:val="18"/>
                <w:szCs w:val="18"/>
              </w:rPr>
            </w:pPr>
            <w:r>
              <w:rPr>
                <w:sz w:val="18"/>
                <w:szCs w:val="18"/>
              </w:rPr>
              <w:t>Категория бетонной поверхности</w:t>
            </w:r>
          </w:p>
          <w:p w:rsidR="00ED3433" w:rsidRDefault="00ED3433" w:rsidP="00E95ABD">
            <w:pPr>
              <w:suppressAutoHyphens/>
              <w:ind w:left="-41" w:right="-23"/>
              <w:rPr>
                <w:sz w:val="18"/>
                <w:szCs w:val="18"/>
              </w:rPr>
            </w:pPr>
            <w:r w:rsidRPr="006E64CE">
              <w:rPr>
                <w:sz w:val="18"/>
                <w:szCs w:val="18"/>
              </w:rPr>
              <w:t>Ширина раскрытия трещин</w:t>
            </w:r>
          </w:p>
          <w:p w:rsidR="00ED3433" w:rsidRDefault="00ED3433" w:rsidP="00E95ABD">
            <w:pPr>
              <w:rPr>
                <w:sz w:val="18"/>
                <w:szCs w:val="18"/>
              </w:rPr>
            </w:pPr>
            <w:r>
              <w:rPr>
                <w:sz w:val="18"/>
                <w:szCs w:val="18"/>
              </w:rPr>
              <w:t>Соответствие арматурных изделий рабочим чертежам</w:t>
            </w:r>
          </w:p>
          <w:p w:rsidR="00ED3433" w:rsidRDefault="00ED3433" w:rsidP="00E95ABD">
            <w:pPr>
              <w:suppressAutoHyphens/>
              <w:ind w:left="-41" w:right="-23"/>
              <w:rPr>
                <w:sz w:val="18"/>
                <w:szCs w:val="18"/>
              </w:rPr>
            </w:pPr>
            <w:r w:rsidRPr="006E64CE">
              <w:rPr>
                <w:sz w:val="18"/>
                <w:szCs w:val="18"/>
              </w:rPr>
              <w:t>Прочность сварных соединений</w:t>
            </w:r>
          </w:p>
          <w:p w:rsidR="00ED3433" w:rsidRPr="006E64CE" w:rsidRDefault="00ED3433" w:rsidP="00E95ABD">
            <w:pPr>
              <w:suppressAutoHyphens/>
              <w:ind w:left="-41" w:right="-23"/>
              <w:rPr>
                <w:sz w:val="18"/>
                <w:szCs w:val="18"/>
              </w:rPr>
            </w:pPr>
            <w:r>
              <w:rPr>
                <w:sz w:val="18"/>
                <w:szCs w:val="18"/>
              </w:rPr>
              <w:t>(визуальный осмотр)</w:t>
            </w:r>
          </w:p>
          <w:p w:rsidR="00ED3433" w:rsidRDefault="00ED3433" w:rsidP="00E95ABD">
            <w:pPr>
              <w:rPr>
                <w:sz w:val="18"/>
                <w:szCs w:val="18"/>
              </w:rPr>
            </w:pPr>
            <w:r w:rsidRPr="006E64CE">
              <w:rPr>
                <w:sz w:val="18"/>
                <w:szCs w:val="18"/>
              </w:rPr>
              <w:t>Маркировка</w:t>
            </w:r>
          </w:p>
        </w:tc>
        <w:tc>
          <w:tcPr>
            <w:tcW w:w="1763" w:type="dxa"/>
          </w:tcPr>
          <w:p w:rsidR="00ED3433" w:rsidRDefault="00ED3433" w:rsidP="00E95ABD">
            <w:pPr>
              <w:pStyle w:val="a9"/>
              <w:suppressAutoHyphens/>
              <w:ind w:left="-41" w:right="-23"/>
              <w:rPr>
                <w:rFonts w:ascii="Times New Roman" w:hAnsi="Times New Roman"/>
                <w:sz w:val="18"/>
                <w:szCs w:val="18"/>
              </w:rPr>
            </w:pPr>
            <w:r>
              <w:rPr>
                <w:rFonts w:ascii="Times New Roman" w:hAnsi="Times New Roman"/>
                <w:sz w:val="18"/>
                <w:szCs w:val="18"/>
              </w:rPr>
              <w:t>СТБ 1236-2000</w:t>
            </w:r>
          </w:p>
          <w:p w:rsidR="00ED3433" w:rsidRDefault="00ED3433" w:rsidP="00E95ABD">
            <w:pPr>
              <w:rPr>
                <w:color w:val="000000"/>
                <w:sz w:val="18"/>
                <w:szCs w:val="18"/>
              </w:rPr>
            </w:pPr>
            <w:r>
              <w:rPr>
                <w:color w:val="000000"/>
                <w:sz w:val="18"/>
                <w:szCs w:val="18"/>
              </w:rPr>
              <w:t>ГОСТ 26433.0-85</w:t>
            </w:r>
          </w:p>
          <w:p w:rsidR="00ED3433" w:rsidRDefault="00ED3433" w:rsidP="00E95ABD">
            <w:pPr>
              <w:rPr>
                <w:color w:val="000000"/>
                <w:sz w:val="18"/>
                <w:szCs w:val="18"/>
              </w:rPr>
            </w:pPr>
            <w:r w:rsidRPr="00EF4B6C">
              <w:rPr>
                <w:color w:val="000000"/>
                <w:sz w:val="18"/>
                <w:szCs w:val="18"/>
              </w:rPr>
              <w:t>ГОСТ 26433.1-89</w:t>
            </w:r>
          </w:p>
          <w:p w:rsidR="00ED3433" w:rsidRDefault="00ED3433" w:rsidP="00E95ABD">
            <w:pPr>
              <w:rPr>
                <w:color w:val="000000"/>
                <w:sz w:val="18"/>
                <w:szCs w:val="18"/>
              </w:rPr>
            </w:pPr>
            <w:r>
              <w:rPr>
                <w:color w:val="000000"/>
                <w:sz w:val="18"/>
                <w:szCs w:val="18"/>
              </w:rPr>
              <w:t>ГОСТ 22904-93</w:t>
            </w:r>
          </w:p>
          <w:p w:rsidR="00ED3433" w:rsidRPr="00EF4B6C" w:rsidRDefault="00ED3433" w:rsidP="00E95ABD">
            <w:pPr>
              <w:rPr>
                <w:color w:val="000000"/>
                <w:sz w:val="18"/>
                <w:szCs w:val="18"/>
              </w:rPr>
            </w:pPr>
            <w:r>
              <w:rPr>
                <w:color w:val="000000"/>
                <w:sz w:val="18"/>
                <w:szCs w:val="18"/>
              </w:rPr>
              <w:t>ГОСТ 10922-2012</w:t>
            </w:r>
          </w:p>
          <w:p w:rsidR="00ED3433" w:rsidRPr="006E64CE" w:rsidRDefault="00ED3433" w:rsidP="00E95ABD">
            <w:pPr>
              <w:pStyle w:val="a9"/>
              <w:suppressAutoHyphens/>
              <w:ind w:right="-23"/>
              <w:rPr>
                <w:rFonts w:ascii="Times New Roman" w:hAnsi="Times New Roman"/>
                <w:color w:val="000000"/>
                <w:sz w:val="18"/>
                <w:szCs w:val="18"/>
              </w:rPr>
            </w:pPr>
            <w:r w:rsidRPr="0068788B">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ED3433" w:rsidRDefault="00ED3433" w:rsidP="00E95ABD">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 xml:space="preserve"> </w:t>
            </w: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ED3433" w:rsidRDefault="00ED3433" w:rsidP="00E95ABD">
            <w:pPr>
              <w:rPr>
                <w:sz w:val="18"/>
                <w:szCs w:val="18"/>
              </w:rPr>
            </w:pPr>
            <w:r>
              <w:rPr>
                <w:color w:val="000000"/>
                <w:sz w:val="18"/>
                <w:szCs w:val="18"/>
              </w:rPr>
              <w:t>(метод упругого откоса</w:t>
            </w:r>
          </w:p>
        </w:tc>
      </w:tr>
    </w:tbl>
    <w:p w:rsidR="0079393A" w:rsidRDefault="0079393A" w:rsidP="00952E99">
      <w:pPr>
        <w:suppressAutoHyphens/>
        <w:ind w:left="-41" w:right="-23"/>
        <w:jc w:val="both"/>
        <w:rPr>
          <w:b/>
          <w:sz w:val="20"/>
          <w:szCs w:val="20"/>
        </w:rPr>
        <w:sectPr w:rsidR="0079393A" w:rsidSect="00944DF5">
          <w:pgSz w:w="11906" w:h="16838"/>
          <w:pgMar w:top="731" w:right="851" w:bottom="1440" w:left="1191" w:header="1247" w:footer="509"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ED3433" w:rsidRPr="005E199F" w:rsidTr="00A954EE">
        <w:trPr>
          <w:trHeight w:val="70"/>
        </w:trPr>
        <w:tc>
          <w:tcPr>
            <w:tcW w:w="2808" w:type="dxa"/>
          </w:tcPr>
          <w:p w:rsidR="00ED3433" w:rsidRDefault="00ED3433" w:rsidP="0024390A">
            <w:pPr>
              <w:suppressAutoHyphens/>
              <w:ind w:left="-41" w:right="-23"/>
              <w:rPr>
                <w:b/>
                <w:sz w:val="20"/>
                <w:szCs w:val="20"/>
              </w:rPr>
            </w:pPr>
            <w:r>
              <w:rPr>
                <w:b/>
                <w:sz w:val="20"/>
                <w:szCs w:val="20"/>
              </w:rPr>
              <w:t>Плиты бетонные для тротуаров</w:t>
            </w:r>
          </w:p>
        </w:tc>
        <w:tc>
          <w:tcPr>
            <w:tcW w:w="2088" w:type="dxa"/>
          </w:tcPr>
          <w:p w:rsidR="00ED3433" w:rsidRPr="009A1F78" w:rsidRDefault="00ED3433" w:rsidP="006924C2">
            <w:pPr>
              <w:suppressAutoHyphens/>
              <w:ind w:left="-41" w:right="-23"/>
              <w:jc w:val="both"/>
              <w:rPr>
                <w:sz w:val="18"/>
                <w:szCs w:val="18"/>
              </w:rPr>
            </w:pPr>
            <w:r>
              <w:rPr>
                <w:sz w:val="18"/>
                <w:szCs w:val="18"/>
              </w:rPr>
              <w:t>СТБ 1071-2007</w:t>
            </w:r>
          </w:p>
        </w:tc>
        <w:tc>
          <w:tcPr>
            <w:tcW w:w="2939" w:type="dxa"/>
          </w:tcPr>
          <w:p w:rsidR="00ED3433" w:rsidRDefault="00ED3433" w:rsidP="0033400C">
            <w:pPr>
              <w:suppressAutoHyphens/>
              <w:rPr>
                <w:sz w:val="18"/>
                <w:szCs w:val="18"/>
              </w:rPr>
            </w:pPr>
            <w:r>
              <w:rPr>
                <w:sz w:val="18"/>
                <w:szCs w:val="18"/>
              </w:rPr>
              <w:t>Отпускная прочность бетона</w:t>
            </w:r>
          </w:p>
          <w:p w:rsidR="00ED3433" w:rsidRDefault="00ED3433" w:rsidP="0033400C">
            <w:pPr>
              <w:suppressAutoHyphens/>
              <w:rPr>
                <w:sz w:val="18"/>
                <w:szCs w:val="18"/>
              </w:rPr>
            </w:pPr>
            <w:r>
              <w:rPr>
                <w:sz w:val="18"/>
                <w:szCs w:val="18"/>
              </w:rPr>
              <w:t>Отклонения геометрических параметров</w:t>
            </w:r>
          </w:p>
          <w:p w:rsidR="00ED3433" w:rsidRDefault="00ED3433" w:rsidP="0033400C">
            <w:pPr>
              <w:suppressAutoHyphens/>
              <w:rPr>
                <w:sz w:val="18"/>
                <w:szCs w:val="18"/>
              </w:rPr>
            </w:pPr>
            <w:r>
              <w:rPr>
                <w:sz w:val="18"/>
                <w:szCs w:val="18"/>
              </w:rPr>
              <w:t>Качество бетонных поверхностей</w:t>
            </w:r>
          </w:p>
          <w:p w:rsidR="00ED3433" w:rsidRDefault="00ED3433" w:rsidP="0033400C">
            <w:pPr>
              <w:suppressAutoHyphens/>
              <w:rPr>
                <w:sz w:val="18"/>
                <w:szCs w:val="18"/>
              </w:rPr>
            </w:pPr>
            <w:r>
              <w:rPr>
                <w:sz w:val="18"/>
                <w:szCs w:val="18"/>
              </w:rPr>
              <w:t>Однотонность цвета</w:t>
            </w:r>
          </w:p>
          <w:p w:rsidR="00ED3433" w:rsidRDefault="00ED3433" w:rsidP="0033400C">
            <w:pPr>
              <w:suppressAutoHyphens/>
              <w:rPr>
                <w:sz w:val="18"/>
                <w:szCs w:val="18"/>
              </w:rPr>
            </w:pPr>
            <w:r>
              <w:rPr>
                <w:sz w:val="18"/>
                <w:szCs w:val="18"/>
              </w:rPr>
              <w:t>Маркировка</w:t>
            </w:r>
          </w:p>
          <w:p w:rsidR="00ED3433" w:rsidRDefault="00ED3433" w:rsidP="0033400C">
            <w:pPr>
              <w:rPr>
                <w:sz w:val="18"/>
                <w:szCs w:val="18"/>
              </w:rPr>
            </w:pPr>
            <w:r w:rsidRPr="001D580E">
              <w:rPr>
                <w:sz w:val="18"/>
                <w:szCs w:val="18"/>
              </w:rPr>
              <w:t>Упаковка</w:t>
            </w:r>
          </w:p>
        </w:tc>
        <w:tc>
          <w:tcPr>
            <w:tcW w:w="1763" w:type="dxa"/>
          </w:tcPr>
          <w:p w:rsidR="00ED3433" w:rsidRDefault="00ED3433" w:rsidP="0033400C">
            <w:pPr>
              <w:rPr>
                <w:sz w:val="18"/>
                <w:szCs w:val="18"/>
              </w:rPr>
            </w:pPr>
            <w:r>
              <w:rPr>
                <w:sz w:val="18"/>
                <w:szCs w:val="18"/>
              </w:rPr>
              <w:t>СТБ 1071-2007</w:t>
            </w:r>
          </w:p>
          <w:p w:rsidR="00ED3433" w:rsidRDefault="00ED3433" w:rsidP="0033400C">
            <w:pPr>
              <w:rPr>
                <w:color w:val="000000"/>
                <w:sz w:val="18"/>
                <w:szCs w:val="18"/>
              </w:rPr>
            </w:pPr>
            <w:r>
              <w:rPr>
                <w:color w:val="000000"/>
                <w:sz w:val="18"/>
                <w:szCs w:val="18"/>
              </w:rPr>
              <w:t>ГОСТ 26433.0-85</w:t>
            </w:r>
          </w:p>
          <w:p w:rsidR="00ED3433" w:rsidRDefault="00ED3433" w:rsidP="0033400C">
            <w:pPr>
              <w:rPr>
                <w:color w:val="000000"/>
                <w:sz w:val="18"/>
                <w:szCs w:val="18"/>
              </w:rPr>
            </w:pPr>
            <w:r w:rsidRPr="00EF4B6C">
              <w:rPr>
                <w:color w:val="000000"/>
                <w:sz w:val="18"/>
                <w:szCs w:val="18"/>
              </w:rPr>
              <w:t>ГОСТ 26433.1-89</w:t>
            </w:r>
          </w:p>
          <w:p w:rsidR="00ED3433" w:rsidRPr="006E64CE" w:rsidRDefault="00ED3433" w:rsidP="0033400C">
            <w:pPr>
              <w:pStyle w:val="a9"/>
              <w:suppressAutoHyphens/>
              <w:ind w:right="-23"/>
              <w:rPr>
                <w:rFonts w:ascii="Times New Roman" w:hAnsi="Times New Roman"/>
                <w:color w:val="000000"/>
                <w:sz w:val="18"/>
                <w:szCs w:val="18"/>
              </w:rPr>
            </w:pPr>
            <w:r w:rsidRPr="000D56E8">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ED3433" w:rsidRDefault="00ED3433" w:rsidP="0033400C">
            <w:pPr>
              <w:rPr>
                <w:sz w:val="18"/>
                <w:szCs w:val="18"/>
              </w:rPr>
            </w:pPr>
            <w:r>
              <w:rPr>
                <w:sz w:val="18"/>
                <w:szCs w:val="18"/>
              </w:rPr>
              <w:t>ГОСТ 22690-2015</w:t>
            </w:r>
          </w:p>
          <w:p w:rsidR="00ED3433" w:rsidRPr="0033400C" w:rsidRDefault="00ED3433" w:rsidP="0079393A">
            <w:pPr>
              <w:rPr>
                <w:sz w:val="18"/>
                <w:szCs w:val="18"/>
              </w:rPr>
            </w:pPr>
            <w:r>
              <w:rPr>
                <w:color w:val="000000"/>
                <w:sz w:val="18"/>
                <w:szCs w:val="18"/>
              </w:rPr>
              <w:t>(метод упругого откоса)</w:t>
            </w:r>
            <w:r w:rsidR="0079393A" w:rsidRPr="0033400C">
              <w:rPr>
                <w:sz w:val="18"/>
                <w:szCs w:val="18"/>
              </w:rPr>
              <w:t xml:space="preserve"> </w:t>
            </w:r>
          </w:p>
        </w:tc>
      </w:tr>
      <w:tr w:rsidR="001753A8" w:rsidRPr="005E199F" w:rsidTr="00A954EE">
        <w:trPr>
          <w:trHeight w:val="70"/>
        </w:trPr>
        <w:tc>
          <w:tcPr>
            <w:tcW w:w="2808" w:type="dxa"/>
          </w:tcPr>
          <w:p w:rsidR="001753A8" w:rsidRDefault="001753A8" w:rsidP="00952E99">
            <w:pPr>
              <w:suppressAutoHyphens/>
              <w:ind w:left="-41" w:right="-23"/>
              <w:jc w:val="both"/>
              <w:rPr>
                <w:b/>
                <w:sz w:val="20"/>
                <w:szCs w:val="20"/>
              </w:rPr>
            </w:pPr>
            <w:r>
              <w:rPr>
                <w:b/>
                <w:sz w:val="20"/>
                <w:szCs w:val="20"/>
              </w:rPr>
              <w:t>Камни бортовые бетонные</w:t>
            </w:r>
          </w:p>
        </w:tc>
        <w:tc>
          <w:tcPr>
            <w:tcW w:w="2088" w:type="dxa"/>
          </w:tcPr>
          <w:p w:rsidR="001753A8" w:rsidRDefault="001753A8" w:rsidP="006924C2">
            <w:pPr>
              <w:suppressAutoHyphens/>
              <w:ind w:left="-41" w:right="-23"/>
              <w:jc w:val="both"/>
              <w:rPr>
                <w:sz w:val="18"/>
                <w:szCs w:val="18"/>
              </w:rPr>
            </w:pPr>
            <w:r>
              <w:rPr>
                <w:sz w:val="18"/>
                <w:szCs w:val="18"/>
              </w:rPr>
              <w:t>СТБ 1097-2012</w:t>
            </w:r>
          </w:p>
        </w:tc>
        <w:tc>
          <w:tcPr>
            <w:tcW w:w="2939" w:type="dxa"/>
          </w:tcPr>
          <w:p w:rsidR="001753A8" w:rsidRPr="00EF4B6C" w:rsidRDefault="001753A8" w:rsidP="001753A8">
            <w:pPr>
              <w:rPr>
                <w:color w:val="000000"/>
                <w:sz w:val="18"/>
                <w:szCs w:val="18"/>
              </w:rPr>
            </w:pPr>
            <w:r w:rsidRPr="00EF4B6C">
              <w:rPr>
                <w:color w:val="000000"/>
                <w:sz w:val="18"/>
                <w:szCs w:val="18"/>
              </w:rPr>
              <w:t>Показатели прочности бетона:</w:t>
            </w:r>
          </w:p>
          <w:p w:rsidR="001753A8" w:rsidRPr="00EF4B6C" w:rsidRDefault="001753A8" w:rsidP="001753A8">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1753A8" w:rsidRDefault="001753A8" w:rsidP="001753A8">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1753A8" w:rsidRDefault="001753A8" w:rsidP="001753A8">
            <w:pPr>
              <w:suppressAutoHyphens/>
              <w:rPr>
                <w:sz w:val="18"/>
                <w:szCs w:val="18"/>
              </w:rPr>
            </w:pPr>
            <w:r>
              <w:rPr>
                <w:sz w:val="18"/>
                <w:szCs w:val="18"/>
              </w:rPr>
              <w:t>Отклонения геометрических параметров</w:t>
            </w:r>
          </w:p>
          <w:p w:rsidR="001753A8" w:rsidRDefault="001753A8" w:rsidP="001753A8">
            <w:pPr>
              <w:suppressAutoHyphens/>
              <w:rPr>
                <w:sz w:val="18"/>
                <w:szCs w:val="18"/>
              </w:rPr>
            </w:pPr>
            <w:r>
              <w:rPr>
                <w:sz w:val="18"/>
                <w:szCs w:val="18"/>
              </w:rPr>
              <w:t>Ширина раскрытия технологических трещин</w:t>
            </w:r>
          </w:p>
          <w:p w:rsidR="001753A8" w:rsidRDefault="001753A8" w:rsidP="001753A8">
            <w:pPr>
              <w:suppressAutoHyphens/>
              <w:rPr>
                <w:sz w:val="18"/>
                <w:szCs w:val="18"/>
              </w:rPr>
            </w:pPr>
            <w:r>
              <w:rPr>
                <w:sz w:val="18"/>
                <w:szCs w:val="18"/>
              </w:rPr>
              <w:t>Категория бетонной поверхности</w:t>
            </w:r>
          </w:p>
          <w:p w:rsidR="001753A8" w:rsidRDefault="001753A8" w:rsidP="001753A8">
            <w:pPr>
              <w:suppressAutoHyphens/>
              <w:rPr>
                <w:sz w:val="18"/>
                <w:szCs w:val="18"/>
              </w:rPr>
            </w:pPr>
            <w:r>
              <w:rPr>
                <w:sz w:val="18"/>
                <w:szCs w:val="18"/>
              </w:rPr>
              <w:t>Однотонность цвета</w:t>
            </w:r>
          </w:p>
          <w:p w:rsidR="001753A8" w:rsidRDefault="001753A8" w:rsidP="001753A8">
            <w:pPr>
              <w:suppressAutoHyphens/>
              <w:rPr>
                <w:sz w:val="18"/>
                <w:szCs w:val="18"/>
              </w:rPr>
            </w:pPr>
            <w:r>
              <w:rPr>
                <w:sz w:val="18"/>
                <w:szCs w:val="18"/>
              </w:rPr>
              <w:t>Маркировка</w:t>
            </w:r>
          </w:p>
          <w:p w:rsidR="001753A8" w:rsidRDefault="001753A8" w:rsidP="001753A8">
            <w:pPr>
              <w:suppressAutoHyphens/>
              <w:rPr>
                <w:sz w:val="18"/>
                <w:szCs w:val="18"/>
              </w:rPr>
            </w:pPr>
            <w:r w:rsidRPr="001D580E">
              <w:rPr>
                <w:sz w:val="18"/>
                <w:szCs w:val="18"/>
              </w:rPr>
              <w:t>Упаковка</w:t>
            </w:r>
          </w:p>
        </w:tc>
        <w:tc>
          <w:tcPr>
            <w:tcW w:w="1763" w:type="dxa"/>
          </w:tcPr>
          <w:p w:rsidR="001753A8" w:rsidRDefault="001753A8" w:rsidP="001753A8">
            <w:pPr>
              <w:rPr>
                <w:sz w:val="18"/>
                <w:szCs w:val="18"/>
              </w:rPr>
            </w:pPr>
            <w:r>
              <w:rPr>
                <w:sz w:val="18"/>
                <w:szCs w:val="18"/>
              </w:rPr>
              <w:t>СТБ 1097-2012</w:t>
            </w:r>
          </w:p>
          <w:p w:rsidR="001753A8" w:rsidRDefault="001753A8" w:rsidP="001753A8">
            <w:pPr>
              <w:rPr>
                <w:color w:val="000000"/>
                <w:sz w:val="18"/>
                <w:szCs w:val="18"/>
              </w:rPr>
            </w:pPr>
            <w:r>
              <w:rPr>
                <w:color w:val="000000"/>
                <w:sz w:val="18"/>
                <w:szCs w:val="18"/>
              </w:rPr>
              <w:t>ГОСТ 26433.0-85</w:t>
            </w:r>
          </w:p>
          <w:p w:rsidR="001753A8" w:rsidRDefault="001753A8" w:rsidP="001753A8">
            <w:pPr>
              <w:rPr>
                <w:color w:val="000000"/>
                <w:sz w:val="18"/>
                <w:szCs w:val="18"/>
              </w:rPr>
            </w:pPr>
            <w:r w:rsidRPr="00EF4B6C">
              <w:rPr>
                <w:color w:val="000000"/>
                <w:sz w:val="18"/>
                <w:szCs w:val="18"/>
              </w:rPr>
              <w:t>ГОСТ 26433.1-89</w:t>
            </w:r>
          </w:p>
          <w:p w:rsidR="001753A8" w:rsidRPr="006E64CE" w:rsidRDefault="001753A8" w:rsidP="001753A8">
            <w:pPr>
              <w:pStyle w:val="a9"/>
              <w:suppressAutoHyphens/>
              <w:ind w:right="-23"/>
              <w:rPr>
                <w:rFonts w:ascii="Times New Roman" w:hAnsi="Times New Roman"/>
                <w:color w:val="000000"/>
                <w:sz w:val="18"/>
                <w:szCs w:val="18"/>
              </w:rPr>
            </w:pPr>
            <w:r w:rsidRPr="00D15A18">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1753A8" w:rsidRDefault="001753A8" w:rsidP="001753A8">
            <w:pPr>
              <w:rPr>
                <w:sz w:val="18"/>
                <w:szCs w:val="18"/>
              </w:rPr>
            </w:pPr>
            <w:r>
              <w:rPr>
                <w:sz w:val="18"/>
                <w:szCs w:val="18"/>
              </w:rPr>
              <w:t>ГОСТ 22690-2015</w:t>
            </w:r>
          </w:p>
          <w:p w:rsidR="001753A8" w:rsidRPr="007B4DC4" w:rsidRDefault="001753A8" w:rsidP="001753A8">
            <w:pPr>
              <w:pStyle w:val="a9"/>
              <w:suppressAutoHyphens/>
              <w:ind w:left="-41" w:right="-23"/>
              <w:rPr>
                <w:rFonts w:ascii="Times New Roman" w:hAnsi="Times New Roman"/>
                <w:color w:val="000000"/>
                <w:sz w:val="18"/>
                <w:szCs w:val="18"/>
              </w:rPr>
            </w:pPr>
            <w:r>
              <w:rPr>
                <w:rFonts w:ascii="Times New Roman" w:hAnsi="Times New Roman"/>
                <w:color w:val="000000"/>
                <w:sz w:val="18"/>
                <w:szCs w:val="18"/>
              </w:rPr>
              <w:t>(метод упругого откоса)</w:t>
            </w:r>
          </w:p>
          <w:p w:rsidR="001753A8" w:rsidRDefault="001753A8" w:rsidP="0033400C">
            <w:pPr>
              <w:rPr>
                <w:sz w:val="18"/>
                <w:szCs w:val="18"/>
              </w:rPr>
            </w:pPr>
          </w:p>
        </w:tc>
      </w:tr>
      <w:tr w:rsidR="00944DF5" w:rsidRPr="005E199F" w:rsidTr="00A954EE">
        <w:trPr>
          <w:trHeight w:val="70"/>
        </w:trPr>
        <w:tc>
          <w:tcPr>
            <w:tcW w:w="2808" w:type="dxa"/>
          </w:tcPr>
          <w:p w:rsidR="00944DF5" w:rsidRDefault="00944DF5" w:rsidP="0033400C">
            <w:pPr>
              <w:rPr>
                <w:b/>
                <w:sz w:val="20"/>
                <w:szCs w:val="20"/>
              </w:rPr>
            </w:pPr>
            <w:r>
              <w:rPr>
                <w:b/>
                <w:sz w:val="20"/>
                <w:szCs w:val="20"/>
              </w:rPr>
              <w:t>Арматурные и закладные изделия, их сварные, вяз</w:t>
            </w:r>
            <w:r>
              <w:rPr>
                <w:b/>
                <w:sz w:val="20"/>
                <w:szCs w:val="20"/>
              </w:rPr>
              <w:t>а</w:t>
            </w:r>
            <w:r>
              <w:rPr>
                <w:b/>
                <w:sz w:val="20"/>
                <w:szCs w:val="20"/>
              </w:rPr>
              <w:t>ные и механические соед</w:t>
            </w:r>
            <w:r>
              <w:rPr>
                <w:b/>
                <w:sz w:val="20"/>
                <w:szCs w:val="20"/>
              </w:rPr>
              <w:t>и</w:t>
            </w:r>
            <w:r>
              <w:rPr>
                <w:b/>
                <w:sz w:val="20"/>
                <w:szCs w:val="20"/>
              </w:rPr>
              <w:t>нения для железобетонных конструкций</w:t>
            </w: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Default="00944DF5" w:rsidP="0033400C">
            <w:pPr>
              <w:rPr>
                <w:b/>
                <w:sz w:val="20"/>
                <w:szCs w:val="20"/>
              </w:rPr>
            </w:pPr>
          </w:p>
          <w:p w:rsidR="00944DF5" w:rsidRPr="00166B62" w:rsidRDefault="00944DF5" w:rsidP="00944DF5">
            <w:pPr>
              <w:rPr>
                <w:sz w:val="20"/>
                <w:szCs w:val="20"/>
              </w:rPr>
            </w:pPr>
            <w:r>
              <w:rPr>
                <w:b/>
                <w:sz w:val="20"/>
                <w:szCs w:val="20"/>
              </w:rPr>
              <w:t>Арматурные и закладные изделия, их сварные, вяз</w:t>
            </w:r>
            <w:r>
              <w:rPr>
                <w:b/>
                <w:sz w:val="20"/>
                <w:szCs w:val="20"/>
              </w:rPr>
              <w:t>а</w:t>
            </w:r>
            <w:r>
              <w:rPr>
                <w:b/>
                <w:sz w:val="20"/>
                <w:szCs w:val="20"/>
              </w:rPr>
              <w:t>ные и механические соед</w:t>
            </w:r>
            <w:r>
              <w:rPr>
                <w:b/>
                <w:sz w:val="20"/>
                <w:szCs w:val="20"/>
              </w:rPr>
              <w:t>и</w:t>
            </w:r>
            <w:r>
              <w:rPr>
                <w:b/>
                <w:sz w:val="20"/>
                <w:szCs w:val="20"/>
              </w:rPr>
              <w:t>нения для железобетонных конструкций</w:t>
            </w:r>
          </w:p>
          <w:p w:rsidR="00944DF5" w:rsidRDefault="00944DF5" w:rsidP="00952E99">
            <w:pPr>
              <w:suppressAutoHyphens/>
              <w:ind w:left="-41" w:right="-23"/>
              <w:jc w:val="both"/>
              <w:rPr>
                <w:b/>
                <w:sz w:val="20"/>
                <w:szCs w:val="20"/>
              </w:rPr>
            </w:pPr>
          </w:p>
        </w:tc>
        <w:tc>
          <w:tcPr>
            <w:tcW w:w="2088" w:type="dxa"/>
          </w:tcPr>
          <w:p w:rsidR="00944DF5" w:rsidRDefault="00944DF5" w:rsidP="006924C2">
            <w:pPr>
              <w:suppressAutoHyphens/>
              <w:ind w:left="-41" w:right="-23"/>
              <w:jc w:val="both"/>
              <w:rPr>
                <w:sz w:val="18"/>
                <w:szCs w:val="18"/>
              </w:rPr>
            </w:pPr>
            <w:r>
              <w:rPr>
                <w:sz w:val="18"/>
                <w:szCs w:val="18"/>
              </w:rPr>
              <w:t>ГОСТ 10922-2012</w:t>
            </w: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Default="00944DF5" w:rsidP="006924C2">
            <w:pPr>
              <w:suppressAutoHyphens/>
              <w:ind w:left="-41" w:right="-23"/>
              <w:jc w:val="both"/>
              <w:rPr>
                <w:sz w:val="18"/>
                <w:szCs w:val="18"/>
              </w:rPr>
            </w:pPr>
          </w:p>
          <w:p w:rsidR="00944DF5" w:rsidRPr="009A1F78" w:rsidRDefault="00944DF5" w:rsidP="006924C2">
            <w:pPr>
              <w:suppressAutoHyphens/>
              <w:ind w:left="-41" w:right="-23"/>
              <w:jc w:val="both"/>
              <w:rPr>
                <w:sz w:val="18"/>
                <w:szCs w:val="18"/>
              </w:rPr>
            </w:pPr>
            <w:r>
              <w:rPr>
                <w:sz w:val="18"/>
                <w:szCs w:val="18"/>
              </w:rPr>
              <w:t>ГОСТ 10922-2012</w:t>
            </w:r>
          </w:p>
        </w:tc>
        <w:tc>
          <w:tcPr>
            <w:tcW w:w="2939" w:type="dxa"/>
          </w:tcPr>
          <w:p w:rsidR="00944DF5" w:rsidRDefault="00944DF5" w:rsidP="0033400C">
            <w:pPr>
              <w:rPr>
                <w:sz w:val="18"/>
                <w:szCs w:val="18"/>
              </w:rPr>
            </w:pPr>
            <w:r w:rsidRPr="007D7BE6">
              <w:rPr>
                <w:sz w:val="18"/>
                <w:szCs w:val="18"/>
              </w:rPr>
              <w:t>Класс, диаметр и марка армату</w:t>
            </w:r>
            <w:r w:rsidRPr="007D7BE6">
              <w:rPr>
                <w:sz w:val="18"/>
                <w:szCs w:val="18"/>
              </w:rPr>
              <w:t>р</w:t>
            </w:r>
            <w:r w:rsidRPr="007D7BE6">
              <w:rPr>
                <w:sz w:val="18"/>
                <w:szCs w:val="18"/>
              </w:rPr>
              <w:t>ной стали</w:t>
            </w:r>
          </w:p>
          <w:p w:rsidR="00944DF5" w:rsidRPr="007D7BE6" w:rsidRDefault="00944DF5" w:rsidP="0033400C">
            <w:pPr>
              <w:rPr>
                <w:sz w:val="18"/>
                <w:szCs w:val="18"/>
              </w:rPr>
            </w:pPr>
            <w:r>
              <w:rPr>
                <w:sz w:val="18"/>
                <w:szCs w:val="18"/>
              </w:rPr>
              <w:t>Марка стали плоских элементов, класс и диаметр анкерных стер</w:t>
            </w:r>
            <w:r>
              <w:rPr>
                <w:sz w:val="18"/>
                <w:szCs w:val="18"/>
              </w:rPr>
              <w:t>ж</w:t>
            </w:r>
            <w:r>
              <w:rPr>
                <w:sz w:val="18"/>
                <w:szCs w:val="18"/>
              </w:rPr>
              <w:t>ней</w:t>
            </w:r>
          </w:p>
          <w:p w:rsidR="00944DF5" w:rsidRPr="000D56E8" w:rsidRDefault="00944DF5" w:rsidP="0033400C">
            <w:pPr>
              <w:rPr>
                <w:sz w:val="18"/>
                <w:szCs w:val="18"/>
              </w:rPr>
            </w:pPr>
            <w:r w:rsidRPr="000D56E8">
              <w:rPr>
                <w:sz w:val="18"/>
                <w:szCs w:val="18"/>
              </w:rPr>
              <w:t>Отклонения линейных размеров сварных арматурных и закладных изделий</w:t>
            </w:r>
          </w:p>
          <w:p w:rsidR="00944DF5" w:rsidRPr="000D56E8" w:rsidRDefault="00944DF5" w:rsidP="0033400C">
            <w:pPr>
              <w:rPr>
                <w:sz w:val="18"/>
                <w:szCs w:val="18"/>
              </w:rPr>
            </w:pPr>
            <w:r w:rsidRPr="000D56E8">
              <w:rPr>
                <w:sz w:val="18"/>
                <w:szCs w:val="18"/>
              </w:rPr>
              <w:t>Отклонение от плоскостности наружных лицевых поверхностей плоских элементов закладных и</w:t>
            </w:r>
            <w:r w:rsidRPr="000D56E8">
              <w:rPr>
                <w:sz w:val="18"/>
                <w:szCs w:val="18"/>
              </w:rPr>
              <w:t>з</w:t>
            </w:r>
            <w:r w:rsidRPr="000D56E8">
              <w:rPr>
                <w:sz w:val="18"/>
                <w:szCs w:val="18"/>
              </w:rPr>
              <w:t>делий</w:t>
            </w:r>
          </w:p>
          <w:p w:rsidR="00944DF5" w:rsidRPr="000D56E8" w:rsidRDefault="00944DF5" w:rsidP="0033400C">
            <w:pPr>
              <w:rPr>
                <w:sz w:val="18"/>
                <w:szCs w:val="18"/>
              </w:rPr>
            </w:pPr>
            <w:r w:rsidRPr="000D56E8">
              <w:rPr>
                <w:sz w:val="18"/>
                <w:szCs w:val="18"/>
              </w:rPr>
              <w:t>Угол между поверхностью плоск</w:t>
            </w:r>
            <w:r w:rsidRPr="000D56E8">
              <w:rPr>
                <w:sz w:val="18"/>
                <w:szCs w:val="18"/>
              </w:rPr>
              <w:t>о</w:t>
            </w:r>
            <w:r w:rsidRPr="000D56E8">
              <w:rPr>
                <w:sz w:val="18"/>
                <w:szCs w:val="18"/>
              </w:rPr>
              <w:t>го элемента и анкерным стержнем закладной детали</w:t>
            </w:r>
          </w:p>
          <w:p w:rsidR="00944DF5" w:rsidRDefault="00944DF5" w:rsidP="0033400C">
            <w:pPr>
              <w:rPr>
                <w:sz w:val="18"/>
                <w:szCs w:val="18"/>
              </w:rPr>
            </w:pPr>
            <w:r w:rsidRPr="000D56E8">
              <w:rPr>
                <w:sz w:val="18"/>
                <w:szCs w:val="18"/>
              </w:rPr>
              <w:t>Состояние кромок плоского эл</w:t>
            </w:r>
            <w:r w:rsidRPr="000D56E8">
              <w:rPr>
                <w:sz w:val="18"/>
                <w:szCs w:val="18"/>
              </w:rPr>
              <w:t>е</w:t>
            </w:r>
            <w:r w:rsidRPr="000D56E8">
              <w:rPr>
                <w:sz w:val="18"/>
                <w:szCs w:val="18"/>
              </w:rPr>
              <w:t>мента</w:t>
            </w:r>
          </w:p>
          <w:p w:rsidR="00944DF5" w:rsidRDefault="00944DF5" w:rsidP="0033400C">
            <w:pPr>
              <w:rPr>
                <w:sz w:val="18"/>
                <w:szCs w:val="18"/>
              </w:rPr>
            </w:pPr>
            <w:r>
              <w:rPr>
                <w:sz w:val="18"/>
                <w:szCs w:val="18"/>
              </w:rPr>
              <w:t>Наличие грата в крестообразных соединениях выполненных ко</w:t>
            </w:r>
            <w:r>
              <w:rPr>
                <w:sz w:val="18"/>
                <w:szCs w:val="18"/>
              </w:rPr>
              <w:t>н</w:t>
            </w:r>
            <w:r>
              <w:rPr>
                <w:sz w:val="18"/>
                <w:szCs w:val="18"/>
              </w:rPr>
              <w:t>тактной сваркой</w:t>
            </w:r>
          </w:p>
          <w:p w:rsidR="00944DF5" w:rsidRPr="000D56E8" w:rsidRDefault="00944DF5" w:rsidP="0033400C">
            <w:pPr>
              <w:rPr>
                <w:sz w:val="18"/>
                <w:szCs w:val="18"/>
              </w:rPr>
            </w:pPr>
            <w:r w:rsidRPr="000D56E8">
              <w:rPr>
                <w:sz w:val="18"/>
                <w:szCs w:val="18"/>
              </w:rPr>
              <w:t>Размер и расположение кольцев</w:t>
            </w:r>
            <w:r w:rsidRPr="000D56E8">
              <w:rPr>
                <w:sz w:val="18"/>
                <w:szCs w:val="18"/>
              </w:rPr>
              <w:t>о</w:t>
            </w:r>
            <w:r w:rsidRPr="000D56E8">
              <w:rPr>
                <w:sz w:val="18"/>
                <w:szCs w:val="18"/>
              </w:rPr>
              <w:t>го венчика</w:t>
            </w:r>
          </w:p>
          <w:p w:rsidR="00944DF5" w:rsidRPr="000D56E8" w:rsidRDefault="00944DF5" w:rsidP="0033400C">
            <w:pPr>
              <w:rPr>
                <w:sz w:val="18"/>
                <w:szCs w:val="18"/>
              </w:rPr>
            </w:pPr>
            <w:r w:rsidRPr="000D56E8">
              <w:rPr>
                <w:sz w:val="18"/>
                <w:szCs w:val="18"/>
              </w:rPr>
              <w:t>Качество поверхности сварных соединений</w:t>
            </w:r>
          </w:p>
          <w:p w:rsidR="00944DF5" w:rsidRDefault="00944DF5" w:rsidP="0033400C">
            <w:pPr>
              <w:rPr>
                <w:sz w:val="18"/>
                <w:szCs w:val="18"/>
              </w:rPr>
            </w:pPr>
            <w:r w:rsidRPr="000D56E8">
              <w:rPr>
                <w:sz w:val="18"/>
                <w:szCs w:val="18"/>
              </w:rPr>
              <w:t>Отклонения размеров констру</w:t>
            </w:r>
            <w:r w:rsidRPr="000D56E8">
              <w:rPr>
                <w:sz w:val="18"/>
                <w:szCs w:val="18"/>
              </w:rPr>
              <w:t>к</w:t>
            </w:r>
            <w:r w:rsidRPr="000D56E8">
              <w:rPr>
                <w:sz w:val="18"/>
                <w:szCs w:val="18"/>
              </w:rPr>
              <w:t>тивных элементов сварных соед</w:t>
            </w:r>
            <w:r w:rsidRPr="000D56E8">
              <w:rPr>
                <w:sz w:val="18"/>
                <w:szCs w:val="18"/>
              </w:rPr>
              <w:t>и</w:t>
            </w:r>
            <w:r w:rsidRPr="000D56E8">
              <w:rPr>
                <w:sz w:val="18"/>
                <w:szCs w:val="18"/>
              </w:rPr>
              <w:t xml:space="preserve">нений и их взаимного </w:t>
            </w:r>
          </w:p>
          <w:p w:rsidR="00944DF5" w:rsidRPr="000D56E8" w:rsidRDefault="00944DF5" w:rsidP="0033400C">
            <w:pPr>
              <w:rPr>
                <w:sz w:val="18"/>
                <w:szCs w:val="18"/>
              </w:rPr>
            </w:pPr>
            <w:r w:rsidRPr="000D56E8">
              <w:rPr>
                <w:sz w:val="18"/>
                <w:szCs w:val="18"/>
              </w:rPr>
              <w:t>располож</w:t>
            </w:r>
            <w:r w:rsidRPr="000D56E8">
              <w:rPr>
                <w:sz w:val="18"/>
                <w:szCs w:val="18"/>
              </w:rPr>
              <w:t>е</w:t>
            </w:r>
            <w:r w:rsidRPr="000D56E8">
              <w:rPr>
                <w:sz w:val="18"/>
                <w:szCs w:val="18"/>
              </w:rPr>
              <w:t>ния</w:t>
            </w:r>
          </w:p>
          <w:p w:rsidR="00944DF5" w:rsidRPr="000D56E8" w:rsidRDefault="00944DF5" w:rsidP="0033400C">
            <w:pPr>
              <w:rPr>
                <w:sz w:val="18"/>
                <w:szCs w:val="18"/>
              </w:rPr>
            </w:pPr>
            <w:r w:rsidRPr="000D56E8">
              <w:rPr>
                <w:sz w:val="18"/>
                <w:szCs w:val="18"/>
              </w:rPr>
              <w:t xml:space="preserve">Осадка стержней и их </w:t>
            </w:r>
            <w:proofErr w:type="gramStart"/>
            <w:r w:rsidRPr="000D56E8">
              <w:rPr>
                <w:sz w:val="18"/>
                <w:szCs w:val="18"/>
              </w:rPr>
              <w:t>смятие  электродами</w:t>
            </w:r>
            <w:proofErr w:type="gramEnd"/>
            <w:r w:rsidRPr="000D56E8">
              <w:rPr>
                <w:sz w:val="18"/>
                <w:szCs w:val="18"/>
              </w:rPr>
              <w:t xml:space="preserve"> в крестообразных соед</w:t>
            </w:r>
            <w:r w:rsidRPr="000D56E8">
              <w:rPr>
                <w:sz w:val="18"/>
                <w:szCs w:val="18"/>
              </w:rPr>
              <w:t>и</w:t>
            </w:r>
            <w:r w:rsidRPr="000D56E8">
              <w:rPr>
                <w:sz w:val="18"/>
                <w:szCs w:val="18"/>
              </w:rPr>
              <w:t>нениях</w:t>
            </w:r>
          </w:p>
          <w:p w:rsidR="00944DF5" w:rsidRDefault="00944DF5" w:rsidP="0033400C">
            <w:pPr>
              <w:rPr>
                <w:sz w:val="18"/>
                <w:szCs w:val="18"/>
              </w:rPr>
            </w:pPr>
            <w:r w:rsidRPr="000D56E8">
              <w:rPr>
                <w:sz w:val="18"/>
                <w:szCs w:val="18"/>
              </w:rPr>
              <w:t>Размеры и число наружных дефе</w:t>
            </w:r>
            <w:r w:rsidRPr="000D56E8">
              <w:rPr>
                <w:sz w:val="18"/>
                <w:szCs w:val="18"/>
              </w:rPr>
              <w:t>к</w:t>
            </w:r>
            <w:r w:rsidRPr="000D56E8">
              <w:rPr>
                <w:sz w:val="18"/>
                <w:szCs w:val="18"/>
              </w:rPr>
              <w:t>тов в сварных соединениях</w:t>
            </w:r>
          </w:p>
        </w:tc>
        <w:tc>
          <w:tcPr>
            <w:tcW w:w="1763" w:type="dxa"/>
          </w:tcPr>
          <w:p w:rsidR="00944DF5" w:rsidRDefault="00944DF5" w:rsidP="004E19B0">
            <w:pPr>
              <w:pStyle w:val="a9"/>
              <w:suppressAutoHyphens/>
              <w:rPr>
                <w:rFonts w:ascii="Times New Roman" w:hAnsi="Times New Roman"/>
                <w:sz w:val="18"/>
                <w:szCs w:val="18"/>
              </w:rPr>
            </w:pPr>
            <w:r>
              <w:rPr>
                <w:rFonts w:ascii="Times New Roman" w:hAnsi="Times New Roman"/>
                <w:sz w:val="18"/>
                <w:szCs w:val="18"/>
              </w:rPr>
              <w:t>ГОСТ 10922-2012</w:t>
            </w:r>
          </w:p>
          <w:p w:rsidR="00944DF5" w:rsidRDefault="00944DF5" w:rsidP="004E19B0">
            <w:pPr>
              <w:rPr>
                <w:sz w:val="18"/>
                <w:szCs w:val="18"/>
              </w:rPr>
            </w:pPr>
            <w:r w:rsidRPr="000D56E8">
              <w:rPr>
                <w:sz w:val="18"/>
                <w:szCs w:val="18"/>
              </w:rPr>
              <w:t>ГОСТ 14098-2014</w:t>
            </w:r>
          </w:p>
          <w:p w:rsidR="00944DF5" w:rsidRDefault="00944DF5" w:rsidP="004E19B0">
            <w:pPr>
              <w:rPr>
                <w:color w:val="000000"/>
                <w:sz w:val="18"/>
                <w:szCs w:val="18"/>
              </w:rPr>
            </w:pPr>
            <w:r w:rsidRPr="00EF4B6C">
              <w:rPr>
                <w:color w:val="000000"/>
                <w:sz w:val="18"/>
                <w:szCs w:val="18"/>
              </w:rPr>
              <w:t>ГОСТ 26433.1-89</w:t>
            </w: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4E19B0">
            <w:pPr>
              <w:rPr>
                <w:color w:val="000000"/>
                <w:sz w:val="18"/>
                <w:szCs w:val="18"/>
              </w:rPr>
            </w:pPr>
          </w:p>
          <w:p w:rsidR="00944DF5" w:rsidRDefault="00944DF5" w:rsidP="00944DF5">
            <w:pPr>
              <w:pStyle w:val="a9"/>
              <w:suppressAutoHyphens/>
              <w:rPr>
                <w:rFonts w:ascii="Times New Roman" w:hAnsi="Times New Roman"/>
                <w:sz w:val="18"/>
                <w:szCs w:val="18"/>
              </w:rPr>
            </w:pPr>
            <w:r>
              <w:rPr>
                <w:rFonts w:ascii="Times New Roman" w:hAnsi="Times New Roman"/>
                <w:sz w:val="18"/>
                <w:szCs w:val="18"/>
              </w:rPr>
              <w:t>ГОСТ 10922-2012</w:t>
            </w:r>
          </w:p>
          <w:p w:rsidR="00944DF5" w:rsidRDefault="00944DF5" w:rsidP="00944DF5">
            <w:pPr>
              <w:rPr>
                <w:sz w:val="18"/>
                <w:szCs w:val="18"/>
              </w:rPr>
            </w:pPr>
            <w:r w:rsidRPr="000D56E8">
              <w:rPr>
                <w:sz w:val="18"/>
                <w:szCs w:val="18"/>
              </w:rPr>
              <w:t>ГОСТ 14098-2014</w:t>
            </w:r>
          </w:p>
          <w:p w:rsidR="00944DF5" w:rsidRDefault="00944DF5" w:rsidP="00944DF5">
            <w:pPr>
              <w:rPr>
                <w:color w:val="000000"/>
                <w:sz w:val="18"/>
                <w:szCs w:val="18"/>
              </w:rPr>
            </w:pPr>
            <w:r w:rsidRPr="00EF4B6C">
              <w:rPr>
                <w:color w:val="000000"/>
                <w:sz w:val="18"/>
                <w:szCs w:val="18"/>
              </w:rPr>
              <w:t>ГОСТ 26433.1-89</w:t>
            </w:r>
          </w:p>
          <w:p w:rsidR="00944DF5" w:rsidRDefault="00944DF5" w:rsidP="004E19B0">
            <w:pPr>
              <w:rPr>
                <w:color w:val="000000"/>
                <w:sz w:val="18"/>
                <w:szCs w:val="18"/>
              </w:rPr>
            </w:pPr>
          </w:p>
          <w:p w:rsidR="00944DF5" w:rsidRDefault="00944DF5" w:rsidP="004E19B0">
            <w:pPr>
              <w:rPr>
                <w:sz w:val="18"/>
                <w:szCs w:val="18"/>
              </w:rPr>
            </w:pPr>
          </w:p>
        </w:tc>
      </w:tr>
      <w:tr w:rsidR="00944DF5" w:rsidRPr="005E199F" w:rsidTr="00A954EE">
        <w:trPr>
          <w:trHeight w:val="70"/>
        </w:trPr>
        <w:tc>
          <w:tcPr>
            <w:tcW w:w="2808" w:type="dxa"/>
          </w:tcPr>
          <w:p w:rsidR="00944DF5" w:rsidRDefault="00944DF5" w:rsidP="00952E99">
            <w:pPr>
              <w:suppressAutoHyphens/>
              <w:ind w:left="-41" w:right="-23"/>
              <w:jc w:val="both"/>
              <w:rPr>
                <w:b/>
                <w:sz w:val="20"/>
                <w:szCs w:val="20"/>
              </w:rPr>
            </w:pPr>
            <w:r>
              <w:rPr>
                <w:b/>
                <w:sz w:val="20"/>
                <w:szCs w:val="20"/>
              </w:rPr>
              <w:t>Комплектующие изделия к профилям металлическим холодногнутым для кровель</w:t>
            </w:r>
          </w:p>
        </w:tc>
        <w:tc>
          <w:tcPr>
            <w:tcW w:w="2088" w:type="dxa"/>
          </w:tcPr>
          <w:p w:rsidR="00944DF5" w:rsidRPr="009A1F78" w:rsidRDefault="00944DF5" w:rsidP="006924C2">
            <w:pPr>
              <w:suppressAutoHyphens/>
              <w:ind w:left="-41" w:right="-23"/>
              <w:jc w:val="both"/>
              <w:rPr>
                <w:sz w:val="18"/>
                <w:szCs w:val="18"/>
              </w:rPr>
            </w:pPr>
            <w:r>
              <w:rPr>
                <w:sz w:val="18"/>
                <w:szCs w:val="18"/>
              </w:rPr>
              <w:t>СТБ 1382-2003</w:t>
            </w:r>
          </w:p>
        </w:tc>
        <w:tc>
          <w:tcPr>
            <w:tcW w:w="2939" w:type="dxa"/>
          </w:tcPr>
          <w:p w:rsidR="00944DF5" w:rsidRDefault="00944DF5" w:rsidP="0033400C">
            <w:pPr>
              <w:suppressAutoHyphens/>
              <w:rPr>
                <w:sz w:val="18"/>
                <w:szCs w:val="18"/>
              </w:rPr>
            </w:pPr>
            <w:r>
              <w:rPr>
                <w:sz w:val="18"/>
                <w:szCs w:val="18"/>
              </w:rPr>
              <w:t>Предельные отклонения от геометрических параметров</w:t>
            </w:r>
          </w:p>
          <w:p w:rsidR="00944DF5" w:rsidRDefault="00944DF5" w:rsidP="0033400C">
            <w:pPr>
              <w:suppressAutoHyphens/>
              <w:rPr>
                <w:sz w:val="18"/>
                <w:szCs w:val="18"/>
              </w:rPr>
            </w:pPr>
            <w:r>
              <w:rPr>
                <w:sz w:val="18"/>
                <w:szCs w:val="18"/>
              </w:rPr>
              <w:t>Косина резов комплектующих изделий</w:t>
            </w:r>
          </w:p>
          <w:p w:rsidR="00944DF5" w:rsidRDefault="00944DF5" w:rsidP="0033400C">
            <w:pPr>
              <w:suppressAutoHyphens/>
              <w:rPr>
                <w:sz w:val="18"/>
                <w:szCs w:val="18"/>
              </w:rPr>
            </w:pPr>
            <w:r>
              <w:rPr>
                <w:sz w:val="18"/>
                <w:szCs w:val="18"/>
              </w:rPr>
              <w:t>Внешний вид</w:t>
            </w:r>
          </w:p>
          <w:p w:rsidR="00944DF5" w:rsidRDefault="00944DF5" w:rsidP="0033400C">
            <w:pPr>
              <w:suppressAutoHyphens/>
              <w:rPr>
                <w:sz w:val="18"/>
                <w:szCs w:val="18"/>
              </w:rPr>
            </w:pPr>
            <w:r>
              <w:rPr>
                <w:sz w:val="18"/>
                <w:szCs w:val="18"/>
              </w:rPr>
              <w:t xml:space="preserve">Комплектность </w:t>
            </w:r>
          </w:p>
          <w:p w:rsidR="00944DF5" w:rsidRDefault="00944DF5" w:rsidP="0033400C">
            <w:pPr>
              <w:suppressAutoHyphens/>
              <w:rPr>
                <w:sz w:val="18"/>
                <w:szCs w:val="18"/>
              </w:rPr>
            </w:pPr>
            <w:r>
              <w:rPr>
                <w:sz w:val="18"/>
                <w:szCs w:val="18"/>
              </w:rPr>
              <w:t>Маркировка</w:t>
            </w:r>
          </w:p>
          <w:p w:rsidR="00944DF5" w:rsidRDefault="00944DF5" w:rsidP="0033400C">
            <w:pPr>
              <w:rPr>
                <w:sz w:val="18"/>
                <w:szCs w:val="18"/>
              </w:rPr>
            </w:pPr>
            <w:r>
              <w:rPr>
                <w:sz w:val="18"/>
                <w:szCs w:val="18"/>
              </w:rPr>
              <w:t>Упаковка</w:t>
            </w:r>
          </w:p>
        </w:tc>
        <w:tc>
          <w:tcPr>
            <w:tcW w:w="1763" w:type="dxa"/>
          </w:tcPr>
          <w:p w:rsidR="00944DF5" w:rsidRPr="00337882" w:rsidRDefault="00944DF5" w:rsidP="0033400C">
            <w:pPr>
              <w:rPr>
                <w:sz w:val="18"/>
                <w:szCs w:val="18"/>
              </w:rPr>
            </w:pPr>
            <w:r>
              <w:rPr>
                <w:sz w:val="18"/>
                <w:szCs w:val="18"/>
              </w:rPr>
              <w:t>СТБ 1382-2003</w:t>
            </w:r>
          </w:p>
          <w:p w:rsidR="00944DF5" w:rsidRDefault="00944DF5" w:rsidP="00E95ABD">
            <w:pPr>
              <w:rPr>
                <w:sz w:val="18"/>
                <w:szCs w:val="18"/>
              </w:rPr>
            </w:pPr>
          </w:p>
        </w:tc>
      </w:tr>
      <w:tr w:rsidR="00944DF5" w:rsidRPr="005E199F" w:rsidTr="00A954EE">
        <w:trPr>
          <w:trHeight w:val="70"/>
        </w:trPr>
        <w:tc>
          <w:tcPr>
            <w:tcW w:w="2808" w:type="dxa"/>
          </w:tcPr>
          <w:p w:rsidR="00944DF5" w:rsidRDefault="00944DF5" w:rsidP="0024390A">
            <w:pPr>
              <w:suppressAutoHyphens/>
              <w:ind w:left="-41" w:right="-23"/>
              <w:rPr>
                <w:b/>
                <w:sz w:val="20"/>
                <w:szCs w:val="20"/>
              </w:rPr>
            </w:pPr>
            <w:r>
              <w:rPr>
                <w:b/>
                <w:sz w:val="20"/>
                <w:szCs w:val="20"/>
              </w:rPr>
              <w:t>Изделия стальные гнутые для систем наружного водоотвода с кровель зданий и сооружений</w:t>
            </w:r>
          </w:p>
        </w:tc>
        <w:tc>
          <w:tcPr>
            <w:tcW w:w="2088" w:type="dxa"/>
          </w:tcPr>
          <w:p w:rsidR="00944DF5" w:rsidRDefault="00944DF5" w:rsidP="006924C2">
            <w:pPr>
              <w:suppressAutoHyphens/>
              <w:ind w:left="-41" w:right="-23"/>
              <w:jc w:val="both"/>
              <w:rPr>
                <w:sz w:val="18"/>
                <w:szCs w:val="18"/>
              </w:rPr>
            </w:pPr>
            <w:r>
              <w:rPr>
                <w:sz w:val="18"/>
                <w:szCs w:val="18"/>
              </w:rPr>
              <w:t>СТБ 1549-2005</w:t>
            </w:r>
          </w:p>
        </w:tc>
        <w:tc>
          <w:tcPr>
            <w:tcW w:w="2939" w:type="dxa"/>
          </w:tcPr>
          <w:p w:rsidR="00944DF5" w:rsidRDefault="00944DF5" w:rsidP="0033400C">
            <w:pPr>
              <w:suppressAutoHyphens/>
              <w:rPr>
                <w:sz w:val="18"/>
                <w:szCs w:val="18"/>
              </w:rPr>
            </w:pPr>
            <w:r>
              <w:rPr>
                <w:sz w:val="18"/>
                <w:szCs w:val="18"/>
              </w:rPr>
              <w:t>Предельные отклонения от геометрических параметров</w:t>
            </w:r>
          </w:p>
          <w:p w:rsidR="00944DF5" w:rsidRDefault="00944DF5" w:rsidP="0033400C">
            <w:pPr>
              <w:suppressAutoHyphens/>
              <w:rPr>
                <w:sz w:val="18"/>
                <w:szCs w:val="18"/>
              </w:rPr>
            </w:pPr>
            <w:r>
              <w:rPr>
                <w:sz w:val="18"/>
                <w:szCs w:val="18"/>
              </w:rPr>
              <w:t>Внешний вид и цвет изделий</w:t>
            </w:r>
          </w:p>
          <w:p w:rsidR="00944DF5" w:rsidRDefault="00944DF5" w:rsidP="0033400C">
            <w:pPr>
              <w:suppressAutoHyphens/>
              <w:rPr>
                <w:sz w:val="18"/>
                <w:szCs w:val="18"/>
              </w:rPr>
            </w:pPr>
            <w:r>
              <w:rPr>
                <w:sz w:val="18"/>
                <w:szCs w:val="18"/>
              </w:rPr>
              <w:t>Водонепроницаемость фальцевых соединений</w:t>
            </w:r>
          </w:p>
          <w:p w:rsidR="00944DF5" w:rsidRDefault="00944DF5" w:rsidP="0033400C">
            <w:pPr>
              <w:suppressAutoHyphens/>
              <w:rPr>
                <w:sz w:val="18"/>
                <w:szCs w:val="18"/>
              </w:rPr>
            </w:pPr>
            <w:r>
              <w:rPr>
                <w:sz w:val="18"/>
                <w:szCs w:val="18"/>
              </w:rPr>
              <w:t>Комплектность</w:t>
            </w:r>
          </w:p>
          <w:p w:rsidR="00944DF5" w:rsidRDefault="00944DF5" w:rsidP="0033400C">
            <w:pPr>
              <w:suppressAutoHyphens/>
              <w:rPr>
                <w:sz w:val="18"/>
                <w:szCs w:val="18"/>
              </w:rPr>
            </w:pPr>
            <w:r>
              <w:rPr>
                <w:sz w:val="18"/>
                <w:szCs w:val="18"/>
              </w:rPr>
              <w:t>Маркировка</w:t>
            </w:r>
          </w:p>
          <w:p w:rsidR="00944DF5" w:rsidRDefault="00944DF5" w:rsidP="0033400C">
            <w:pPr>
              <w:suppressAutoHyphens/>
              <w:rPr>
                <w:sz w:val="18"/>
                <w:szCs w:val="18"/>
              </w:rPr>
            </w:pPr>
            <w:r>
              <w:rPr>
                <w:sz w:val="18"/>
                <w:szCs w:val="18"/>
              </w:rPr>
              <w:t>Упаковка</w:t>
            </w:r>
          </w:p>
        </w:tc>
        <w:tc>
          <w:tcPr>
            <w:tcW w:w="1763" w:type="dxa"/>
          </w:tcPr>
          <w:p w:rsidR="00944DF5" w:rsidRDefault="00944DF5" w:rsidP="0033400C">
            <w:pPr>
              <w:rPr>
                <w:sz w:val="18"/>
                <w:szCs w:val="18"/>
              </w:rPr>
            </w:pPr>
            <w:r>
              <w:rPr>
                <w:sz w:val="18"/>
                <w:szCs w:val="18"/>
              </w:rPr>
              <w:t>СТБ 1549-2005</w:t>
            </w:r>
          </w:p>
          <w:p w:rsidR="00944DF5" w:rsidRDefault="00944DF5" w:rsidP="0033400C">
            <w:pPr>
              <w:rPr>
                <w:sz w:val="18"/>
                <w:szCs w:val="18"/>
              </w:rPr>
            </w:pPr>
            <w:r>
              <w:rPr>
                <w:sz w:val="18"/>
                <w:szCs w:val="18"/>
              </w:rPr>
              <w:t>ГОСТ 26433.1-89</w:t>
            </w:r>
          </w:p>
        </w:tc>
      </w:tr>
      <w:tr w:rsidR="00944DF5" w:rsidRPr="005E199F" w:rsidTr="00A954EE">
        <w:trPr>
          <w:trHeight w:val="70"/>
        </w:trPr>
        <w:tc>
          <w:tcPr>
            <w:tcW w:w="2808" w:type="dxa"/>
          </w:tcPr>
          <w:p w:rsidR="00944DF5" w:rsidRDefault="00944DF5" w:rsidP="0024390A">
            <w:pPr>
              <w:suppressAutoHyphens/>
              <w:ind w:left="-41" w:right="-23"/>
              <w:rPr>
                <w:b/>
                <w:sz w:val="20"/>
                <w:szCs w:val="20"/>
              </w:rPr>
            </w:pPr>
            <w:r>
              <w:rPr>
                <w:b/>
                <w:sz w:val="20"/>
                <w:szCs w:val="20"/>
              </w:rPr>
              <w:t>Элементы лестниц железобетонные и бетонные</w:t>
            </w:r>
          </w:p>
        </w:tc>
        <w:tc>
          <w:tcPr>
            <w:tcW w:w="2088" w:type="dxa"/>
          </w:tcPr>
          <w:p w:rsidR="00944DF5" w:rsidRDefault="00944DF5" w:rsidP="002C11AC">
            <w:pPr>
              <w:suppressAutoHyphens/>
              <w:spacing w:line="120" w:lineRule="atLeast"/>
              <w:ind w:left="-41" w:right="-23"/>
              <w:jc w:val="both"/>
              <w:rPr>
                <w:sz w:val="18"/>
                <w:szCs w:val="18"/>
              </w:rPr>
            </w:pPr>
            <w:r w:rsidRPr="009A1F78">
              <w:rPr>
                <w:sz w:val="18"/>
                <w:szCs w:val="18"/>
              </w:rPr>
              <w:t xml:space="preserve">СТБ </w:t>
            </w:r>
            <w:r>
              <w:rPr>
                <w:sz w:val="18"/>
                <w:szCs w:val="18"/>
              </w:rPr>
              <w:t>1169-99</w:t>
            </w:r>
          </w:p>
          <w:p w:rsidR="00944DF5" w:rsidRDefault="00944DF5" w:rsidP="006924C2">
            <w:pPr>
              <w:suppressAutoHyphens/>
              <w:ind w:left="-41" w:right="-23"/>
              <w:jc w:val="both"/>
              <w:rPr>
                <w:sz w:val="18"/>
                <w:szCs w:val="18"/>
              </w:rPr>
            </w:pPr>
          </w:p>
        </w:tc>
        <w:tc>
          <w:tcPr>
            <w:tcW w:w="2939" w:type="dxa"/>
          </w:tcPr>
          <w:p w:rsidR="00944DF5" w:rsidRDefault="00944DF5" w:rsidP="002C11AC">
            <w:pPr>
              <w:suppressAutoHyphens/>
              <w:ind w:left="-41" w:right="-23"/>
              <w:rPr>
                <w:sz w:val="18"/>
                <w:szCs w:val="18"/>
              </w:rPr>
            </w:pPr>
            <w:r>
              <w:rPr>
                <w:sz w:val="18"/>
                <w:szCs w:val="18"/>
              </w:rPr>
              <w:t>Отклонения геометрических параметров изделий</w:t>
            </w:r>
          </w:p>
          <w:p w:rsidR="00944DF5" w:rsidRPr="00EF4B6C" w:rsidRDefault="00944DF5" w:rsidP="002C11AC">
            <w:pPr>
              <w:rPr>
                <w:color w:val="000000"/>
                <w:sz w:val="18"/>
                <w:szCs w:val="18"/>
              </w:rPr>
            </w:pPr>
            <w:r w:rsidRPr="00EF4B6C">
              <w:rPr>
                <w:color w:val="000000"/>
                <w:sz w:val="18"/>
                <w:szCs w:val="18"/>
              </w:rPr>
              <w:t>Показатели прочности бетона:</w:t>
            </w:r>
          </w:p>
          <w:p w:rsidR="00944DF5" w:rsidRPr="00EF4B6C" w:rsidRDefault="00944DF5" w:rsidP="002C11AC">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944DF5" w:rsidRDefault="00944DF5" w:rsidP="002C11AC">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944DF5" w:rsidRDefault="00944DF5" w:rsidP="002C11AC">
            <w:pPr>
              <w:suppressAutoHyphens/>
              <w:ind w:left="-41" w:right="-23"/>
              <w:rPr>
                <w:sz w:val="18"/>
                <w:szCs w:val="18"/>
              </w:rPr>
            </w:pPr>
            <w:r>
              <w:rPr>
                <w:sz w:val="18"/>
                <w:szCs w:val="18"/>
              </w:rPr>
              <w:t>Толщина защитного слоя бетона до рабочей арматуры</w:t>
            </w:r>
          </w:p>
          <w:p w:rsidR="00944DF5" w:rsidRDefault="00944DF5" w:rsidP="002C11AC">
            <w:pPr>
              <w:suppressAutoHyphens/>
              <w:ind w:left="-41" w:right="-23"/>
              <w:rPr>
                <w:sz w:val="18"/>
                <w:szCs w:val="18"/>
              </w:rPr>
            </w:pPr>
            <w:r>
              <w:rPr>
                <w:sz w:val="18"/>
                <w:szCs w:val="18"/>
              </w:rPr>
              <w:t>Ширина раскрытия трещин</w:t>
            </w:r>
          </w:p>
          <w:p w:rsidR="00944DF5" w:rsidRDefault="00944DF5" w:rsidP="002C11AC">
            <w:pPr>
              <w:rPr>
                <w:sz w:val="18"/>
                <w:szCs w:val="18"/>
              </w:rPr>
            </w:pPr>
            <w:r>
              <w:rPr>
                <w:sz w:val="18"/>
                <w:szCs w:val="18"/>
              </w:rPr>
              <w:t xml:space="preserve">Соответствие арматурных и </w:t>
            </w:r>
            <w:r w:rsidRPr="00D2338D">
              <w:rPr>
                <w:sz w:val="18"/>
                <w:szCs w:val="18"/>
              </w:rPr>
              <w:t>з</w:t>
            </w:r>
            <w:r w:rsidRPr="00D2338D">
              <w:rPr>
                <w:sz w:val="18"/>
                <w:szCs w:val="18"/>
              </w:rPr>
              <w:t>а</w:t>
            </w:r>
            <w:r w:rsidRPr="00D2338D">
              <w:rPr>
                <w:sz w:val="18"/>
                <w:szCs w:val="18"/>
              </w:rPr>
              <w:t>кладных</w:t>
            </w:r>
            <w:r>
              <w:rPr>
                <w:sz w:val="18"/>
                <w:szCs w:val="18"/>
              </w:rPr>
              <w:t xml:space="preserve"> изделий рабочим черт</w:t>
            </w:r>
            <w:r>
              <w:rPr>
                <w:sz w:val="18"/>
                <w:szCs w:val="18"/>
              </w:rPr>
              <w:t>е</w:t>
            </w:r>
            <w:r>
              <w:rPr>
                <w:sz w:val="18"/>
                <w:szCs w:val="18"/>
              </w:rPr>
              <w:t>жам</w:t>
            </w:r>
          </w:p>
          <w:p w:rsidR="00944DF5" w:rsidRDefault="00944DF5" w:rsidP="002C11AC">
            <w:pPr>
              <w:rPr>
                <w:sz w:val="18"/>
                <w:szCs w:val="18"/>
              </w:rPr>
            </w:pPr>
            <w:r>
              <w:rPr>
                <w:sz w:val="18"/>
                <w:szCs w:val="18"/>
              </w:rPr>
              <w:t>Прочность сварных соединений (визуальный осмотр)</w:t>
            </w:r>
          </w:p>
          <w:p w:rsidR="00944DF5" w:rsidRDefault="00944DF5" w:rsidP="002C11AC">
            <w:pPr>
              <w:rPr>
                <w:sz w:val="18"/>
                <w:szCs w:val="18"/>
              </w:rPr>
            </w:pPr>
            <w:r>
              <w:rPr>
                <w:sz w:val="18"/>
                <w:szCs w:val="18"/>
              </w:rPr>
              <w:t>Наличие антикоррозионного п</w:t>
            </w:r>
            <w:r>
              <w:rPr>
                <w:sz w:val="18"/>
                <w:szCs w:val="18"/>
              </w:rPr>
              <w:t>о</w:t>
            </w:r>
            <w:r>
              <w:rPr>
                <w:sz w:val="18"/>
                <w:szCs w:val="18"/>
              </w:rPr>
              <w:t>крытия</w:t>
            </w:r>
          </w:p>
          <w:p w:rsidR="00944DF5" w:rsidRDefault="00944DF5" w:rsidP="002C11AC">
            <w:pPr>
              <w:rPr>
                <w:sz w:val="18"/>
                <w:szCs w:val="18"/>
              </w:rPr>
            </w:pPr>
            <w:r>
              <w:rPr>
                <w:sz w:val="18"/>
                <w:szCs w:val="18"/>
              </w:rPr>
              <w:t>Категория бетонной поверхности</w:t>
            </w:r>
          </w:p>
          <w:p w:rsidR="00944DF5" w:rsidRDefault="00944DF5" w:rsidP="002C11AC">
            <w:pPr>
              <w:suppressAutoHyphens/>
              <w:rPr>
                <w:sz w:val="18"/>
                <w:szCs w:val="18"/>
              </w:rPr>
            </w:pPr>
            <w:r>
              <w:rPr>
                <w:sz w:val="18"/>
                <w:szCs w:val="18"/>
              </w:rPr>
              <w:t xml:space="preserve"> </w:t>
            </w:r>
            <w:r w:rsidRPr="00D2338D">
              <w:rPr>
                <w:sz w:val="18"/>
                <w:szCs w:val="18"/>
              </w:rPr>
              <w:t>Маркировка</w:t>
            </w:r>
          </w:p>
        </w:tc>
        <w:tc>
          <w:tcPr>
            <w:tcW w:w="1763" w:type="dxa"/>
          </w:tcPr>
          <w:p w:rsidR="00944DF5" w:rsidRDefault="00944DF5" w:rsidP="002C11AC">
            <w:pPr>
              <w:rPr>
                <w:sz w:val="18"/>
                <w:szCs w:val="18"/>
              </w:rPr>
            </w:pPr>
            <w:r>
              <w:rPr>
                <w:sz w:val="18"/>
                <w:szCs w:val="18"/>
              </w:rPr>
              <w:t>СТБ 1169-99</w:t>
            </w:r>
          </w:p>
          <w:p w:rsidR="00944DF5" w:rsidRDefault="00944DF5" w:rsidP="002C11AC">
            <w:pPr>
              <w:rPr>
                <w:color w:val="000000"/>
                <w:sz w:val="18"/>
                <w:szCs w:val="18"/>
              </w:rPr>
            </w:pPr>
            <w:r>
              <w:rPr>
                <w:color w:val="000000"/>
                <w:sz w:val="18"/>
                <w:szCs w:val="18"/>
              </w:rPr>
              <w:t>ГОСТ 26433.0-85</w:t>
            </w:r>
          </w:p>
          <w:p w:rsidR="00944DF5" w:rsidRDefault="00944DF5" w:rsidP="002C11AC">
            <w:pPr>
              <w:rPr>
                <w:color w:val="000000"/>
                <w:sz w:val="18"/>
                <w:szCs w:val="18"/>
              </w:rPr>
            </w:pPr>
            <w:r w:rsidRPr="00EF4B6C">
              <w:rPr>
                <w:color w:val="000000"/>
                <w:sz w:val="18"/>
                <w:szCs w:val="18"/>
              </w:rPr>
              <w:t>ГОСТ 26433.1-89</w:t>
            </w:r>
          </w:p>
          <w:p w:rsidR="00944DF5" w:rsidRDefault="00944DF5" w:rsidP="002C11AC">
            <w:pPr>
              <w:rPr>
                <w:color w:val="000000"/>
                <w:sz w:val="18"/>
                <w:szCs w:val="18"/>
              </w:rPr>
            </w:pPr>
            <w:r>
              <w:rPr>
                <w:color w:val="000000"/>
                <w:sz w:val="18"/>
                <w:szCs w:val="18"/>
              </w:rPr>
              <w:t>ГОСТ 22904-93</w:t>
            </w:r>
          </w:p>
          <w:p w:rsidR="00944DF5" w:rsidRPr="00EF4B6C" w:rsidRDefault="00944DF5" w:rsidP="002C11AC">
            <w:pPr>
              <w:rPr>
                <w:color w:val="000000"/>
                <w:sz w:val="18"/>
                <w:szCs w:val="18"/>
              </w:rPr>
            </w:pPr>
            <w:r>
              <w:rPr>
                <w:color w:val="000000"/>
                <w:sz w:val="18"/>
                <w:szCs w:val="18"/>
              </w:rPr>
              <w:t>ГОСТ 10922-2012</w:t>
            </w:r>
          </w:p>
          <w:p w:rsidR="00944DF5" w:rsidRPr="006E64CE" w:rsidRDefault="00944DF5" w:rsidP="002C11AC">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944DF5" w:rsidRDefault="00944DF5" w:rsidP="002C11AC">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944DF5" w:rsidRDefault="00944DF5" w:rsidP="002C11AC">
            <w:pPr>
              <w:pStyle w:val="a9"/>
              <w:suppressAutoHyphens/>
              <w:ind w:left="-41" w:right="-23"/>
              <w:jc w:val="both"/>
              <w:rPr>
                <w:rFonts w:ascii="Times New Roman" w:hAnsi="Times New Roman"/>
                <w:color w:val="000000"/>
                <w:sz w:val="18"/>
                <w:szCs w:val="18"/>
              </w:rPr>
            </w:pPr>
            <w:r>
              <w:rPr>
                <w:rFonts w:ascii="Times New Roman" w:hAnsi="Times New Roman"/>
                <w:color w:val="000000"/>
                <w:sz w:val="18"/>
                <w:szCs w:val="18"/>
              </w:rPr>
              <w:t>(метод упругого откоса)</w:t>
            </w:r>
          </w:p>
          <w:p w:rsidR="00944DF5" w:rsidRDefault="00944DF5" w:rsidP="002C11AC">
            <w:pPr>
              <w:rPr>
                <w:sz w:val="18"/>
                <w:szCs w:val="18"/>
              </w:rPr>
            </w:pPr>
            <w:r>
              <w:rPr>
                <w:color w:val="000000"/>
                <w:sz w:val="18"/>
                <w:szCs w:val="18"/>
              </w:rPr>
              <w:t>ГОСТ 9.302-88</w:t>
            </w:r>
          </w:p>
        </w:tc>
      </w:tr>
    </w:tbl>
    <w:p w:rsidR="00944DF5" w:rsidRDefault="00944DF5" w:rsidP="00952E99">
      <w:pPr>
        <w:suppressAutoHyphens/>
        <w:ind w:left="-41" w:right="-23"/>
        <w:jc w:val="both"/>
        <w:rPr>
          <w:b/>
          <w:sz w:val="20"/>
          <w:szCs w:val="20"/>
        </w:rPr>
        <w:sectPr w:rsidR="00944DF5" w:rsidSect="00944DF5">
          <w:pgSz w:w="11906" w:h="16838"/>
          <w:pgMar w:top="731" w:right="851" w:bottom="1440" w:left="1191" w:header="1247" w:footer="356"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D86943" w:rsidRPr="005E199F" w:rsidTr="00A954EE">
        <w:trPr>
          <w:trHeight w:val="70"/>
        </w:trPr>
        <w:tc>
          <w:tcPr>
            <w:tcW w:w="2808" w:type="dxa"/>
          </w:tcPr>
          <w:p w:rsidR="00D86943" w:rsidRDefault="00D86943" w:rsidP="0024390A">
            <w:pPr>
              <w:suppressAutoHyphens/>
              <w:ind w:left="-41" w:right="-23"/>
              <w:rPr>
                <w:b/>
                <w:iCs/>
                <w:sz w:val="20"/>
                <w:szCs w:val="20"/>
              </w:rPr>
            </w:pPr>
            <w:r>
              <w:rPr>
                <w:b/>
                <w:iCs/>
                <w:sz w:val="20"/>
                <w:szCs w:val="20"/>
              </w:rPr>
              <w:t>Изделия арматурные сварные для железобетонных конструкций</w:t>
            </w: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iCs/>
                <w:sz w:val="20"/>
                <w:szCs w:val="20"/>
              </w:rPr>
            </w:pPr>
          </w:p>
          <w:p w:rsidR="00D86943" w:rsidRDefault="00D86943" w:rsidP="0024390A">
            <w:pPr>
              <w:suppressAutoHyphens/>
              <w:ind w:left="-41" w:right="-23"/>
              <w:rPr>
                <w:b/>
                <w:sz w:val="20"/>
                <w:szCs w:val="20"/>
              </w:rPr>
            </w:pPr>
          </w:p>
        </w:tc>
        <w:tc>
          <w:tcPr>
            <w:tcW w:w="2088" w:type="dxa"/>
          </w:tcPr>
          <w:p w:rsidR="00D86943" w:rsidRDefault="00D86943" w:rsidP="006924C2">
            <w:pPr>
              <w:suppressAutoHyphens/>
              <w:ind w:left="-41" w:right="-23"/>
              <w:jc w:val="both"/>
              <w:rPr>
                <w:sz w:val="18"/>
                <w:szCs w:val="18"/>
              </w:rPr>
            </w:pPr>
            <w:r>
              <w:rPr>
                <w:sz w:val="18"/>
                <w:szCs w:val="18"/>
              </w:rPr>
              <w:t>СТБ 2174-2011</w:t>
            </w: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p w:rsidR="00D86943" w:rsidRDefault="00D86943" w:rsidP="006924C2">
            <w:pPr>
              <w:suppressAutoHyphens/>
              <w:ind w:left="-41" w:right="-23"/>
              <w:jc w:val="both"/>
              <w:rPr>
                <w:sz w:val="18"/>
                <w:szCs w:val="18"/>
              </w:rPr>
            </w:pPr>
          </w:p>
        </w:tc>
        <w:tc>
          <w:tcPr>
            <w:tcW w:w="2939" w:type="dxa"/>
          </w:tcPr>
          <w:p w:rsidR="00D86943" w:rsidRDefault="00D86943" w:rsidP="0033400C">
            <w:pPr>
              <w:suppressAutoHyphens/>
              <w:ind w:left="-41" w:right="-23"/>
              <w:rPr>
                <w:sz w:val="18"/>
                <w:szCs w:val="18"/>
              </w:rPr>
            </w:pPr>
            <w:r>
              <w:rPr>
                <w:sz w:val="18"/>
                <w:szCs w:val="18"/>
              </w:rPr>
              <w:t xml:space="preserve">Диаметр и </w:t>
            </w:r>
            <w:proofErr w:type="gramStart"/>
            <w:r>
              <w:rPr>
                <w:sz w:val="18"/>
                <w:szCs w:val="18"/>
              </w:rPr>
              <w:t>класс  арматуры</w:t>
            </w:r>
            <w:proofErr w:type="gramEnd"/>
            <w:r>
              <w:rPr>
                <w:sz w:val="18"/>
                <w:szCs w:val="18"/>
              </w:rPr>
              <w:t xml:space="preserve"> по данным документа о качестве</w:t>
            </w:r>
          </w:p>
          <w:p w:rsidR="00D86943" w:rsidRDefault="00D86943" w:rsidP="0033400C">
            <w:pPr>
              <w:suppressAutoHyphens/>
              <w:ind w:left="-41" w:right="-23"/>
              <w:rPr>
                <w:sz w:val="18"/>
                <w:szCs w:val="18"/>
              </w:rPr>
            </w:pPr>
            <w:r>
              <w:rPr>
                <w:sz w:val="18"/>
                <w:szCs w:val="18"/>
              </w:rPr>
              <w:t>Отклонение линейных размеров изделий</w:t>
            </w:r>
          </w:p>
          <w:p w:rsidR="00D86943" w:rsidRDefault="00D86943" w:rsidP="0033400C">
            <w:pPr>
              <w:suppressAutoHyphens/>
              <w:ind w:left="-41" w:right="-23"/>
              <w:rPr>
                <w:sz w:val="18"/>
                <w:szCs w:val="18"/>
              </w:rPr>
            </w:pPr>
            <w:r>
              <w:rPr>
                <w:sz w:val="18"/>
                <w:szCs w:val="18"/>
              </w:rPr>
              <w:t>Отклонение геометрических параметров конструктивных элементов сварных соединений</w:t>
            </w:r>
          </w:p>
          <w:p w:rsidR="00D86943" w:rsidRPr="00E519FB" w:rsidRDefault="00D86943" w:rsidP="0033400C">
            <w:pPr>
              <w:suppressAutoHyphens/>
              <w:ind w:left="-41" w:right="-23"/>
              <w:rPr>
                <w:sz w:val="18"/>
                <w:szCs w:val="18"/>
              </w:rPr>
            </w:pPr>
            <w:r w:rsidRPr="00E519FB">
              <w:rPr>
                <w:sz w:val="18"/>
                <w:szCs w:val="18"/>
              </w:rPr>
              <w:t>Отклонение от плоскостности лицевых поверхностей изделия</w:t>
            </w:r>
          </w:p>
          <w:p w:rsidR="00D86943" w:rsidRPr="00327256" w:rsidRDefault="00D86943" w:rsidP="0033400C">
            <w:pPr>
              <w:suppressAutoHyphens/>
              <w:ind w:left="-41" w:right="-23"/>
              <w:rPr>
                <w:sz w:val="18"/>
                <w:szCs w:val="18"/>
              </w:rPr>
            </w:pPr>
            <w:r w:rsidRPr="00E519FB">
              <w:rPr>
                <w:sz w:val="18"/>
                <w:szCs w:val="18"/>
              </w:rPr>
              <w:t>Состояние кромок плоских элементов и размер углов между плоскими элементами и анкерными стержнями</w:t>
            </w:r>
          </w:p>
          <w:p w:rsidR="00D86943" w:rsidRDefault="00D86943" w:rsidP="0033400C">
            <w:pPr>
              <w:suppressAutoHyphens/>
              <w:ind w:left="-41" w:right="-23"/>
              <w:rPr>
                <w:sz w:val="18"/>
                <w:szCs w:val="18"/>
              </w:rPr>
            </w:pPr>
            <w:r>
              <w:rPr>
                <w:sz w:val="18"/>
                <w:szCs w:val="18"/>
              </w:rPr>
              <w:t>Внешний вид поверхности элементов изделий</w:t>
            </w:r>
          </w:p>
          <w:p w:rsidR="00D86943" w:rsidRDefault="00D86943" w:rsidP="0033400C">
            <w:pPr>
              <w:suppressAutoHyphens/>
              <w:ind w:left="-41" w:right="-23"/>
              <w:rPr>
                <w:sz w:val="18"/>
                <w:szCs w:val="18"/>
              </w:rPr>
            </w:pPr>
            <w:r>
              <w:rPr>
                <w:sz w:val="18"/>
                <w:szCs w:val="18"/>
              </w:rPr>
              <w:t xml:space="preserve">Визуальный контроль качества поверхности сварных соединений </w:t>
            </w:r>
          </w:p>
          <w:p w:rsidR="00D86943" w:rsidRPr="00E519FB" w:rsidRDefault="00D86943" w:rsidP="0033400C">
            <w:pPr>
              <w:suppressAutoHyphens/>
              <w:ind w:left="-41" w:right="-23"/>
              <w:rPr>
                <w:sz w:val="18"/>
                <w:szCs w:val="18"/>
              </w:rPr>
            </w:pPr>
            <w:r w:rsidRPr="00E519FB">
              <w:rPr>
                <w:sz w:val="18"/>
                <w:szCs w:val="18"/>
              </w:rPr>
              <w:t>Отклонение от плоскостности наружных лицевых поверхностей плоских элементов изделий</w:t>
            </w:r>
          </w:p>
          <w:p w:rsidR="00D86943" w:rsidRDefault="00D86943" w:rsidP="0033400C">
            <w:pPr>
              <w:suppressAutoHyphens/>
              <w:ind w:left="-41" w:right="-23"/>
              <w:rPr>
                <w:sz w:val="18"/>
                <w:szCs w:val="18"/>
              </w:rPr>
            </w:pPr>
            <w:r w:rsidRPr="00E519FB">
              <w:rPr>
                <w:sz w:val="18"/>
                <w:szCs w:val="18"/>
              </w:rPr>
              <w:t>Отклонение от перпендикулярности анкерных стержней</w:t>
            </w:r>
          </w:p>
          <w:p w:rsidR="00D86943" w:rsidRDefault="00D86943" w:rsidP="0033400C">
            <w:pPr>
              <w:suppressAutoHyphens/>
              <w:ind w:left="-41" w:right="-23"/>
              <w:rPr>
                <w:sz w:val="18"/>
                <w:szCs w:val="18"/>
              </w:rPr>
            </w:pPr>
            <w:r>
              <w:rPr>
                <w:sz w:val="18"/>
                <w:szCs w:val="18"/>
              </w:rPr>
              <w:t>Отклонение от соосности, перелом осей стержней арматуры в стыковых соединениях</w:t>
            </w:r>
          </w:p>
          <w:p w:rsidR="00D86943" w:rsidRDefault="00D86943" w:rsidP="0033400C">
            <w:pPr>
              <w:suppressAutoHyphens/>
              <w:ind w:left="-41" w:right="-23"/>
              <w:rPr>
                <w:sz w:val="18"/>
                <w:szCs w:val="18"/>
              </w:rPr>
            </w:pPr>
            <w:r>
              <w:rPr>
                <w:sz w:val="18"/>
                <w:szCs w:val="18"/>
              </w:rPr>
              <w:t>Отклонения от створности накладок из стержней и стыкуемых стержней</w:t>
            </w:r>
          </w:p>
          <w:p w:rsidR="00D86943" w:rsidRDefault="00D86943" w:rsidP="0033400C">
            <w:pPr>
              <w:suppressAutoHyphens/>
              <w:ind w:left="-41" w:right="-23"/>
              <w:rPr>
                <w:sz w:val="18"/>
                <w:szCs w:val="18"/>
              </w:rPr>
            </w:pPr>
            <w:r>
              <w:rPr>
                <w:sz w:val="18"/>
                <w:szCs w:val="18"/>
              </w:rPr>
              <w:t>Отклонение от номинального расстояния между наружными поверхностями плоских элементов изделий закрытого типа</w:t>
            </w:r>
          </w:p>
          <w:p w:rsidR="00D86943" w:rsidRDefault="00D86943" w:rsidP="0033400C">
            <w:pPr>
              <w:suppressAutoHyphens/>
              <w:ind w:left="-41" w:right="-23"/>
              <w:rPr>
                <w:sz w:val="18"/>
                <w:szCs w:val="18"/>
              </w:rPr>
            </w:pPr>
            <w:r>
              <w:rPr>
                <w:sz w:val="18"/>
                <w:szCs w:val="18"/>
              </w:rPr>
              <w:t>Осадка стержней и их смятие электродами в крестообразных соединениях выполненных точечной сваркой</w:t>
            </w:r>
          </w:p>
          <w:p w:rsidR="00D86943" w:rsidRDefault="00D86943" w:rsidP="0033400C">
            <w:pPr>
              <w:suppressAutoHyphens/>
              <w:rPr>
                <w:sz w:val="18"/>
                <w:szCs w:val="18"/>
              </w:rPr>
            </w:pPr>
            <w:r>
              <w:rPr>
                <w:sz w:val="18"/>
                <w:szCs w:val="18"/>
              </w:rPr>
              <w:t>Маркировка</w:t>
            </w:r>
          </w:p>
        </w:tc>
        <w:tc>
          <w:tcPr>
            <w:tcW w:w="1763" w:type="dxa"/>
          </w:tcPr>
          <w:p w:rsidR="00D86943" w:rsidRDefault="00D86943" w:rsidP="0033400C">
            <w:pPr>
              <w:suppressAutoHyphens/>
              <w:ind w:left="-41" w:right="-23"/>
              <w:jc w:val="both"/>
              <w:rPr>
                <w:sz w:val="18"/>
                <w:szCs w:val="18"/>
              </w:rPr>
            </w:pPr>
            <w:r>
              <w:rPr>
                <w:sz w:val="18"/>
                <w:szCs w:val="18"/>
              </w:rPr>
              <w:t>СТБ 2174-2011</w:t>
            </w:r>
          </w:p>
          <w:p w:rsidR="00D86943" w:rsidRDefault="00D86943" w:rsidP="0033400C">
            <w:pPr>
              <w:suppressAutoHyphens/>
              <w:ind w:left="-41" w:right="-23"/>
              <w:jc w:val="both"/>
              <w:rPr>
                <w:sz w:val="18"/>
                <w:szCs w:val="18"/>
              </w:rPr>
            </w:pPr>
            <w:r>
              <w:rPr>
                <w:sz w:val="18"/>
                <w:szCs w:val="18"/>
              </w:rPr>
              <w:t>ГОСТ 26433.1-89</w:t>
            </w: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33400C">
            <w:pPr>
              <w:suppressAutoHyphens/>
              <w:ind w:left="-41" w:right="-23"/>
              <w:jc w:val="both"/>
              <w:rPr>
                <w:sz w:val="18"/>
                <w:szCs w:val="18"/>
              </w:rPr>
            </w:pPr>
          </w:p>
          <w:p w:rsidR="00D86943" w:rsidRDefault="00D86943" w:rsidP="00D86943">
            <w:pPr>
              <w:suppressAutoHyphens/>
              <w:ind w:left="-41" w:right="-23"/>
              <w:jc w:val="both"/>
              <w:rPr>
                <w:sz w:val="18"/>
                <w:szCs w:val="18"/>
              </w:rPr>
            </w:pPr>
          </w:p>
        </w:tc>
      </w:tr>
    </w:tbl>
    <w:p w:rsidR="00D86943" w:rsidRDefault="00D86943" w:rsidP="0024390A">
      <w:pPr>
        <w:suppressAutoHyphens/>
        <w:ind w:left="-41" w:right="-23"/>
        <w:rPr>
          <w:b/>
          <w:sz w:val="20"/>
          <w:szCs w:val="20"/>
        </w:rPr>
        <w:sectPr w:rsidR="00D86943" w:rsidSect="00D86943">
          <w:pgSz w:w="11906" w:h="16838"/>
          <w:pgMar w:top="731" w:right="851" w:bottom="1440" w:left="1191" w:header="1247" w:footer="930"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944DF5" w:rsidRPr="005E199F" w:rsidTr="00A954EE">
        <w:trPr>
          <w:trHeight w:val="70"/>
        </w:trPr>
        <w:tc>
          <w:tcPr>
            <w:tcW w:w="2808" w:type="dxa"/>
          </w:tcPr>
          <w:p w:rsidR="00944DF5" w:rsidRDefault="00944DF5" w:rsidP="0024390A">
            <w:pPr>
              <w:suppressAutoHyphens/>
              <w:ind w:left="-41" w:right="-23"/>
              <w:rPr>
                <w:b/>
                <w:iCs/>
                <w:sz w:val="20"/>
                <w:szCs w:val="20"/>
              </w:rPr>
            </w:pPr>
            <w:r>
              <w:rPr>
                <w:b/>
                <w:sz w:val="20"/>
                <w:szCs w:val="20"/>
              </w:rPr>
              <w:t>Сетки арматурные сварные для железобетонных конструкций  и изделий</w:t>
            </w:r>
          </w:p>
        </w:tc>
        <w:tc>
          <w:tcPr>
            <w:tcW w:w="2088" w:type="dxa"/>
          </w:tcPr>
          <w:p w:rsidR="00944DF5" w:rsidRPr="009D62BA" w:rsidRDefault="00944DF5" w:rsidP="00BC1FCA">
            <w:pPr>
              <w:suppressAutoHyphens/>
              <w:spacing w:line="120" w:lineRule="atLeast"/>
              <w:ind w:right="-23"/>
              <w:jc w:val="both"/>
              <w:rPr>
                <w:sz w:val="18"/>
                <w:szCs w:val="18"/>
              </w:rPr>
            </w:pPr>
            <w:r>
              <w:rPr>
                <w:sz w:val="18"/>
                <w:szCs w:val="18"/>
              </w:rPr>
              <w:t>ГОСТ 23279-2012</w:t>
            </w:r>
          </w:p>
        </w:tc>
        <w:tc>
          <w:tcPr>
            <w:tcW w:w="2939" w:type="dxa"/>
          </w:tcPr>
          <w:p w:rsidR="00944DF5" w:rsidRPr="00754F98" w:rsidRDefault="00944DF5" w:rsidP="001753A8">
            <w:pPr>
              <w:suppressAutoHyphens/>
              <w:ind w:left="-41" w:right="-23"/>
              <w:rPr>
                <w:bCs/>
                <w:sz w:val="18"/>
                <w:szCs w:val="18"/>
              </w:rPr>
            </w:pPr>
            <w:r w:rsidRPr="00754F98">
              <w:rPr>
                <w:bCs/>
                <w:sz w:val="18"/>
                <w:szCs w:val="18"/>
              </w:rPr>
              <w:t>Ширина сетки</w:t>
            </w:r>
          </w:p>
          <w:p w:rsidR="00944DF5" w:rsidRPr="00754F98" w:rsidRDefault="00944DF5" w:rsidP="001753A8">
            <w:pPr>
              <w:suppressAutoHyphens/>
              <w:ind w:left="-41" w:right="-23"/>
              <w:rPr>
                <w:bCs/>
                <w:sz w:val="18"/>
                <w:szCs w:val="18"/>
              </w:rPr>
            </w:pPr>
            <w:r w:rsidRPr="00754F98">
              <w:rPr>
                <w:bCs/>
                <w:sz w:val="18"/>
                <w:szCs w:val="18"/>
              </w:rPr>
              <w:t>Длина сетки</w:t>
            </w:r>
          </w:p>
          <w:p w:rsidR="00944DF5" w:rsidRPr="00754F98" w:rsidRDefault="00944DF5" w:rsidP="001753A8">
            <w:pPr>
              <w:suppressAutoHyphens/>
              <w:ind w:left="-41" w:right="-23"/>
              <w:rPr>
                <w:bCs/>
                <w:sz w:val="18"/>
                <w:szCs w:val="18"/>
              </w:rPr>
            </w:pPr>
            <w:r w:rsidRPr="00754F98">
              <w:rPr>
                <w:bCs/>
                <w:sz w:val="18"/>
                <w:szCs w:val="18"/>
              </w:rPr>
              <w:t>Шаг</w:t>
            </w:r>
            <w:r>
              <w:rPr>
                <w:bCs/>
                <w:sz w:val="18"/>
                <w:szCs w:val="18"/>
              </w:rPr>
              <w:t xml:space="preserve"> продольных и поперечных</w:t>
            </w:r>
            <w:r w:rsidRPr="00754F98">
              <w:rPr>
                <w:bCs/>
                <w:sz w:val="18"/>
                <w:szCs w:val="18"/>
              </w:rPr>
              <w:t xml:space="preserve"> стержней</w:t>
            </w:r>
          </w:p>
          <w:p w:rsidR="00944DF5" w:rsidRDefault="00944DF5" w:rsidP="001753A8">
            <w:pPr>
              <w:suppressAutoHyphens/>
              <w:ind w:left="-41" w:right="-23"/>
              <w:rPr>
                <w:bCs/>
                <w:sz w:val="18"/>
                <w:szCs w:val="18"/>
              </w:rPr>
            </w:pPr>
            <w:r w:rsidRPr="00754F98">
              <w:rPr>
                <w:bCs/>
                <w:sz w:val="18"/>
                <w:szCs w:val="18"/>
              </w:rPr>
              <w:t xml:space="preserve">Размеры выпусков </w:t>
            </w:r>
            <w:r>
              <w:rPr>
                <w:bCs/>
                <w:sz w:val="18"/>
                <w:szCs w:val="18"/>
              </w:rPr>
              <w:t>Прямолинейность стержней</w:t>
            </w:r>
          </w:p>
          <w:p w:rsidR="00944DF5" w:rsidRPr="00754F98" w:rsidRDefault="00944DF5" w:rsidP="001753A8">
            <w:pPr>
              <w:suppressAutoHyphens/>
              <w:ind w:left="-41" w:right="-23"/>
              <w:rPr>
                <w:bCs/>
                <w:sz w:val="18"/>
                <w:szCs w:val="18"/>
              </w:rPr>
            </w:pPr>
            <w:r w:rsidRPr="00C57DA6">
              <w:rPr>
                <w:bCs/>
                <w:sz w:val="18"/>
                <w:szCs w:val="18"/>
              </w:rPr>
              <w:t>Разница в длине диагоналей</w:t>
            </w:r>
          </w:p>
          <w:p w:rsidR="00944DF5" w:rsidRDefault="00944DF5" w:rsidP="001753A8">
            <w:pPr>
              <w:suppressAutoHyphens/>
              <w:ind w:left="-41" w:right="-23"/>
              <w:rPr>
                <w:bCs/>
                <w:sz w:val="18"/>
                <w:szCs w:val="18"/>
              </w:rPr>
            </w:pPr>
            <w:r>
              <w:rPr>
                <w:bCs/>
                <w:sz w:val="18"/>
                <w:szCs w:val="18"/>
              </w:rPr>
              <w:t>Величина осадки стержней</w:t>
            </w:r>
          </w:p>
          <w:p w:rsidR="00944DF5" w:rsidRPr="00754F98" w:rsidRDefault="00944DF5" w:rsidP="001753A8">
            <w:pPr>
              <w:suppressAutoHyphens/>
              <w:ind w:left="-41" w:right="-23"/>
              <w:rPr>
                <w:bCs/>
                <w:sz w:val="18"/>
                <w:szCs w:val="18"/>
              </w:rPr>
            </w:pPr>
            <w:r>
              <w:rPr>
                <w:bCs/>
                <w:sz w:val="18"/>
                <w:szCs w:val="18"/>
              </w:rPr>
              <w:t>Прочность на ударное воздействие</w:t>
            </w:r>
          </w:p>
          <w:p w:rsidR="00944DF5" w:rsidRDefault="00944DF5" w:rsidP="001753A8">
            <w:pPr>
              <w:suppressAutoHyphens/>
              <w:ind w:left="-41" w:right="-23"/>
              <w:rPr>
                <w:sz w:val="18"/>
                <w:szCs w:val="18"/>
              </w:rPr>
            </w:pPr>
            <w:r w:rsidRPr="00754F98">
              <w:rPr>
                <w:bCs/>
                <w:sz w:val="18"/>
                <w:szCs w:val="18"/>
              </w:rPr>
              <w:t>Маркировка</w:t>
            </w:r>
          </w:p>
        </w:tc>
        <w:tc>
          <w:tcPr>
            <w:tcW w:w="1763" w:type="dxa"/>
          </w:tcPr>
          <w:p w:rsidR="00944DF5" w:rsidRDefault="00944DF5" w:rsidP="0033400C">
            <w:pPr>
              <w:pStyle w:val="a9"/>
              <w:suppressAutoHyphens/>
              <w:ind w:right="-23"/>
              <w:jc w:val="both"/>
              <w:rPr>
                <w:rFonts w:ascii="Times New Roman" w:hAnsi="Times New Roman"/>
                <w:sz w:val="18"/>
                <w:szCs w:val="18"/>
              </w:rPr>
            </w:pPr>
            <w:r w:rsidRPr="00D31345">
              <w:rPr>
                <w:rFonts w:ascii="Times New Roman" w:hAnsi="Times New Roman"/>
                <w:sz w:val="18"/>
                <w:szCs w:val="18"/>
              </w:rPr>
              <w:t>ГОСТ 23279-2012</w:t>
            </w:r>
          </w:p>
          <w:p w:rsidR="00944DF5" w:rsidRDefault="00944DF5" w:rsidP="0033400C">
            <w:pPr>
              <w:pStyle w:val="a9"/>
              <w:suppressAutoHyphens/>
              <w:ind w:right="-23"/>
              <w:jc w:val="both"/>
              <w:rPr>
                <w:rFonts w:ascii="Times New Roman" w:hAnsi="Times New Roman"/>
                <w:sz w:val="18"/>
                <w:szCs w:val="18"/>
              </w:rPr>
            </w:pPr>
            <w:r>
              <w:rPr>
                <w:rFonts w:ascii="Times New Roman" w:hAnsi="Times New Roman"/>
                <w:sz w:val="18"/>
                <w:szCs w:val="18"/>
              </w:rPr>
              <w:t>ГОСТ 10922-2012</w:t>
            </w:r>
          </w:p>
          <w:p w:rsidR="00944DF5" w:rsidRDefault="00944DF5" w:rsidP="0033400C">
            <w:pPr>
              <w:suppressAutoHyphens/>
              <w:ind w:left="-41" w:right="-23"/>
              <w:jc w:val="both"/>
              <w:rPr>
                <w:sz w:val="18"/>
                <w:szCs w:val="18"/>
              </w:rPr>
            </w:pPr>
          </w:p>
        </w:tc>
      </w:tr>
      <w:tr w:rsidR="00944DF5" w:rsidRPr="005E199F" w:rsidTr="00A954EE">
        <w:trPr>
          <w:trHeight w:val="70"/>
        </w:trPr>
        <w:tc>
          <w:tcPr>
            <w:tcW w:w="2808" w:type="dxa"/>
          </w:tcPr>
          <w:p w:rsidR="00944DF5" w:rsidRDefault="00944DF5" w:rsidP="0024390A">
            <w:pPr>
              <w:suppressAutoHyphens/>
              <w:ind w:left="-41" w:right="-23"/>
              <w:rPr>
                <w:b/>
                <w:sz w:val="20"/>
                <w:szCs w:val="20"/>
              </w:rPr>
            </w:pPr>
            <w:r>
              <w:rPr>
                <w:b/>
                <w:sz w:val="20"/>
                <w:szCs w:val="20"/>
              </w:rPr>
              <w:t>Изделия железобетонные для шахт лифтов</w:t>
            </w:r>
          </w:p>
        </w:tc>
        <w:tc>
          <w:tcPr>
            <w:tcW w:w="2088" w:type="dxa"/>
          </w:tcPr>
          <w:p w:rsidR="00944DF5" w:rsidRPr="009D62BA" w:rsidRDefault="00944DF5" w:rsidP="00BC1FCA">
            <w:pPr>
              <w:suppressAutoHyphens/>
              <w:ind w:left="-41" w:right="-23"/>
              <w:jc w:val="both"/>
              <w:rPr>
                <w:sz w:val="18"/>
                <w:szCs w:val="18"/>
              </w:rPr>
            </w:pPr>
            <w:r>
              <w:rPr>
                <w:sz w:val="18"/>
                <w:szCs w:val="18"/>
              </w:rPr>
              <w:t>СТБ 1513-2004</w:t>
            </w:r>
          </w:p>
        </w:tc>
        <w:tc>
          <w:tcPr>
            <w:tcW w:w="2939" w:type="dxa"/>
          </w:tcPr>
          <w:p w:rsidR="00944DF5" w:rsidRDefault="00944DF5" w:rsidP="00EA139D">
            <w:pPr>
              <w:suppressAutoHyphens/>
              <w:ind w:left="-41" w:right="-23"/>
              <w:rPr>
                <w:sz w:val="18"/>
                <w:szCs w:val="18"/>
              </w:rPr>
            </w:pPr>
            <w:r>
              <w:rPr>
                <w:sz w:val="18"/>
                <w:szCs w:val="18"/>
              </w:rPr>
              <w:t>Отклонения геометрических параметров изделий</w:t>
            </w:r>
          </w:p>
          <w:p w:rsidR="00944DF5" w:rsidRPr="00EF4B6C" w:rsidRDefault="00944DF5" w:rsidP="00EA139D">
            <w:pPr>
              <w:rPr>
                <w:color w:val="000000"/>
                <w:sz w:val="18"/>
                <w:szCs w:val="18"/>
              </w:rPr>
            </w:pPr>
            <w:r w:rsidRPr="00EF4B6C">
              <w:rPr>
                <w:color w:val="000000"/>
                <w:sz w:val="18"/>
                <w:szCs w:val="18"/>
              </w:rPr>
              <w:t>Показатели прочности бетона:</w:t>
            </w:r>
          </w:p>
          <w:p w:rsidR="00944DF5" w:rsidRPr="00EF4B6C" w:rsidRDefault="00944DF5" w:rsidP="00EA139D">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944DF5" w:rsidRDefault="00944DF5" w:rsidP="00EA139D">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944DF5" w:rsidRDefault="00944DF5" w:rsidP="00EA139D">
            <w:pPr>
              <w:suppressAutoHyphens/>
              <w:ind w:left="-41" w:right="-23"/>
              <w:rPr>
                <w:sz w:val="18"/>
                <w:szCs w:val="18"/>
              </w:rPr>
            </w:pPr>
            <w:r>
              <w:rPr>
                <w:sz w:val="18"/>
                <w:szCs w:val="18"/>
              </w:rPr>
              <w:t>Толщина защитного слоя бетона до рабочей арматуры</w:t>
            </w:r>
          </w:p>
          <w:p w:rsidR="00944DF5" w:rsidRDefault="00944DF5" w:rsidP="00EA139D">
            <w:pPr>
              <w:suppressAutoHyphens/>
              <w:ind w:left="-41" w:right="-23"/>
              <w:rPr>
                <w:sz w:val="18"/>
                <w:szCs w:val="18"/>
              </w:rPr>
            </w:pPr>
            <w:r>
              <w:rPr>
                <w:sz w:val="18"/>
                <w:szCs w:val="18"/>
              </w:rPr>
              <w:t>Ширина раскрытия трещин</w:t>
            </w:r>
          </w:p>
          <w:p w:rsidR="00944DF5" w:rsidRDefault="00944DF5" w:rsidP="00EA139D">
            <w:pPr>
              <w:rPr>
                <w:sz w:val="18"/>
                <w:szCs w:val="18"/>
              </w:rPr>
            </w:pPr>
            <w:r>
              <w:rPr>
                <w:sz w:val="18"/>
                <w:szCs w:val="18"/>
              </w:rPr>
              <w:t xml:space="preserve">Соответствие арматурных и </w:t>
            </w:r>
            <w:r w:rsidRPr="00FC10DC">
              <w:rPr>
                <w:sz w:val="18"/>
                <w:szCs w:val="18"/>
              </w:rPr>
              <w:t>з</w:t>
            </w:r>
            <w:r w:rsidRPr="00FC10DC">
              <w:rPr>
                <w:sz w:val="18"/>
                <w:szCs w:val="18"/>
              </w:rPr>
              <w:t>а</w:t>
            </w:r>
            <w:r w:rsidRPr="00FC10DC">
              <w:rPr>
                <w:sz w:val="18"/>
                <w:szCs w:val="18"/>
              </w:rPr>
              <w:t>кладных</w:t>
            </w:r>
            <w:r>
              <w:rPr>
                <w:sz w:val="18"/>
                <w:szCs w:val="18"/>
              </w:rPr>
              <w:t xml:space="preserve"> изделий рабочим черт</w:t>
            </w:r>
            <w:r>
              <w:rPr>
                <w:sz w:val="18"/>
                <w:szCs w:val="18"/>
              </w:rPr>
              <w:t>е</w:t>
            </w:r>
            <w:r>
              <w:rPr>
                <w:sz w:val="18"/>
                <w:szCs w:val="18"/>
              </w:rPr>
              <w:t>жам</w:t>
            </w:r>
          </w:p>
          <w:p w:rsidR="00944DF5" w:rsidRDefault="00944DF5" w:rsidP="00EA139D">
            <w:pPr>
              <w:rPr>
                <w:sz w:val="18"/>
                <w:szCs w:val="18"/>
              </w:rPr>
            </w:pPr>
            <w:r>
              <w:rPr>
                <w:sz w:val="18"/>
                <w:szCs w:val="18"/>
              </w:rPr>
              <w:t>Прочность сварных соединений (визуальный осмотр)</w:t>
            </w:r>
          </w:p>
          <w:p w:rsidR="00944DF5" w:rsidRDefault="00944DF5" w:rsidP="00EA139D">
            <w:pPr>
              <w:rPr>
                <w:sz w:val="18"/>
                <w:szCs w:val="18"/>
              </w:rPr>
            </w:pPr>
            <w:r>
              <w:rPr>
                <w:sz w:val="18"/>
                <w:szCs w:val="18"/>
              </w:rPr>
              <w:t>Наличие антикоррозионного п</w:t>
            </w:r>
            <w:r>
              <w:rPr>
                <w:sz w:val="18"/>
                <w:szCs w:val="18"/>
              </w:rPr>
              <w:t>о</w:t>
            </w:r>
            <w:r>
              <w:rPr>
                <w:sz w:val="18"/>
                <w:szCs w:val="18"/>
              </w:rPr>
              <w:t>крытия</w:t>
            </w:r>
          </w:p>
          <w:p w:rsidR="00944DF5" w:rsidRDefault="00944DF5" w:rsidP="00EA139D">
            <w:pPr>
              <w:rPr>
                <w:sz w:val="18"/>
                <w:szCs w:val="18"/>
              </w:rPr>
            </w:pPr>
            <w:r>
              <w:rPr>
                <w:sz w:val="18"/>
                <w:szCs w:val="18"/>
              </w:rPr>
              <w:t>Категория бетонной поверхности</w:t>
            </w:r>
          </w:p>
          <w:p w:rsidR="00944DF5" w:rsidRDefault="00944DF5" w:rsidP="00EA139D">
            <w:pPr>
              <w:suppressAutoHyphens/>
              <w:rPr>
                <w:sz w:val="18"/>
                <w:szCs w:val="18"/>
              </w:rPr>
            </w:pPr>
            <w:r>
              <w:rPr>
                <w:sz w:val="18"/>
                <w:szCs w:val="18"/>
              </w:rPr>
              <w:t xml:space="preserve"> </w:t>
            </w:r>
            <w:r w:rsidRPr="00FC10DC">
              <w:rPr>
                <w:sz w:val="18"/>
                <w:szCs w:val="18"/>
              </w:rPr>
              <w:t>Маркировка</w:t>
            </w:r>
          </w:p>
        </w:tc>
        <w:tc>
          <w:tcPr>
            <w:tcW w:w="1763" w:type="dxa"/>
          </w:tcPr>
          <w:p w:rsidR="00944DF5" w:rsidRDefault="00944DF5" w:rsidP="00EA139D">
            <w:pPr>
              <w:rPr>
                <w:sz w:val="18"/>
                <w:szCs w:val="18"/>
              </w:rPr>
            </w:pPr>
            <w:r>
              <w:rPr>
                <w:sz w:val="18"/>
                <w:szCs w:val="18"/>
              </w:rPr>
              <w:t>СТБ 1513-2004</w:t>
            </w:r>
          </w:p>
          <w:p w:rsidR="00944DF5" w:rsidRDefault="00944DF5" w:rsidP="00EA139D">
            <w:pPr>
              <w:rPr>
                <w:color w:val="000000"/>
                <w:sz w:val="18"/>
                <w:szCs w:val="18"/>
              </w:rPr>
            </w:pPr>
            <w:r>
              <w:rPr>
                <w:color w:val="000000"/>
                <w:sz w:val="18"/>
                <w:szCs w:val="18"/>
              </w:rPr>
              <w:t>ГОСТ 26433.0-85</w:t>
            </w:r>
          </w:p>
          <w:p w:rsidR="00944DF5" w:rsidRDefault="00944DF5" w:rsidP="00EA139D">
            <w:pPr>
              <w:rPr>
                <w:color w:val="000000"/>
                <w:sz w:val="18"/>
                <w:szCs w:val="18"/>
              </w:rPr>
            </w:pPr>
            <w:r w:rsidRPr="00EF4B6C">
              <w:rPr>
                <w:color w:val="000000"/>
                <w:sz w:val="18"/>
                <w:szCs w:val="18"/>
              </w:rPr>
              <w:t>ГОСТ 26433.1-89</w:t>
            </w:r>
          </w:p>
          <w:p w:rsidR="00944DF5" w:rsidRDefault="00944DF5" w:rsidP="00EA139D">
            <w:pPr>
              <w:rPr>
                <w:color w:val="000000"/>
                <w:sz w:val="18"/>
                <w:szCs w:val="18"/>
              </w:rPr>
            </w:pPr>
            <w:r>
              <w:rPr>
                <w:color w:val="000000"/>
                <w:sz w:val="18"/>
                <w:szCs w:val="18"/>
              </w:rPr>
              <w:t>ГОСТ 22904-93</w:t>
            </w:r>
          </w:p>
          <w:p w:rsidR="00944DF5" w:rsidRPr="00EF4B6C" w:rsidRDefault="00944DF5" w:rsidP="00EA139D">
            <w:pPr>
              <w:rPr>
                <w:color w:val="000000"/>
                <w:sz w:val="18"/>
                <w:szCs w:val="18"/>
              </w:rPr>
            </w:pPr>
            <w:r>
              <w:rPr>
                <w:color w:val="000000"/>
                <w:sz w:val="18"/>
                <w:szCs w:val="18"/>
              </w:rPr>
              <w:t>ГОСТ 10922-2012</w:t>
            </w:r>
          </w:p>
          <w:p w:rsidR="00944DF5" w:rsidRPr="006E64CE" w:rsidRDefault="00944DF5" w:rsidP="00EA139D">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944DF5" w:rsidRDefault="00944DF5" w:rsidP="00EA139D">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944DF5" w:rsidRDefault="00944DF5" w:rsidP="00EA139D">
            <w:pPr>
              <w:pStyle w:val="a9"/>
              <w:suppressAutoHyphens/>
              <w:ind w:left="-41" w:right="-23"/>
              <w:jc w:val="both"/>
              <w:rPr>
                <w:rFonts w:ascii="Times New Roman" w:hAnsi="Times New Roman"/>
                <w:color w:val="000000"/>
                <w:sz w:val="18"/>
                <w:szCs w:val="18"/>
              </w:rPr>
            </w:pPr>
            <w:r>
              <w:rPr>
                <w:rFonts w:ascii="Times New Roman" w:hAnsi="Times New Roman"/>
                <w:color w:val="000000"/>
                <w:sz w:val="18"/>
                <w:szCs w:val="18"/>
              </w:rPr>
              <w:t>(метод упругого откоса)</w:t>
            </w:r>
          </w:p>
          <w:p w:rsidR="00944DF5" w:rsidRDefault="00944DF5" w:rsidP="00EA139D">
            <w:pPr>
              <w:rPr>
                <w:sz w:val="18"/>
                <w:szCs w:val="18"/>
              </w:rPr>
            </w:pPr>
            <w:r>
              <w:rPr>
                <w:color w:val="000000"/>
                <w:sz w:val="18"/>
                <w:szCs w:val="18"/>
              </w:rPr>
              <w:t>ГОСТ 9.302-88</w:t>
            </w:r>
          </w:p>
        </w:tc>
      </w:tr>
    </w:tbl>
    <w:p w:rsidR="0020640F" w:rsidRPr="005E199F" w:rsidRDefault="0020640F" w:rsidP="00701DD3">
      <w:pPr>
        <w:pStyle w:val="a9"/>
        <w:suppressAutoHyphens/>
        <w:jc w:val="both"/>
        <w:rPr>
          <w:rFonts w:ascii="Times New Roman" w:hAnsi="Times New Roman"/>
          <w:sz w:val="16"/>
          <w:szCs w:val="16"/>
        </w:rPr>
      </w:pPr>
    </w:p>
    <w:sectPr w:rsidR="0020640F" w:rsidRPr="005E199F" w:rsidSect="00D86943">
      <w:pgSz w:w="11906" w:h="16838"/>
      <w:pgMar w:top="731" w:right="851" w:bottom="1440" w:left="1191" w:header="1247" w:footer="2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B0" w:rsidRDefault="004E19B0">
      <w:r>
        <w:separator/>
      </w:r>
    </w:p>
  </w:endnote>
  <w:endnote w:type="continuationSeparator" w:id="0">
    <w:p w:rsidR="004E19B0" w:rsidRDefault="004E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23" w:rsidRDefault="002410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D92C40" w:rsidRDefault="00D92C40" w:rsidP="004D5F50">
    <w:pPr>
      <w:pStyle w:val="a5"/>
      <w:ind w:right="561"/>
      <w:rPr>
        <w:sz w:val="22"/>
        <w:szCs w:val="22"/>
      </w:rPr>
    </w:pPr>
  </w:p>
  <w:p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D92C40">
      <w:rPr>
        <w:sz w:val="26"/>
        <w:szCs w:val="26"/>
      </w:rPr>
      <w:t>В.Е.Корото</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rsidR="0020640F" w:rsidRPr="003C5754" w:rsidRDefault="0020640F" w:rsidP="00B769A6">
    <w:pPr>
      <w:pStyle w:val="a5"/>
      <w:tabs>
        <w:tab w:val="clear" w:pos="9355"/>
        <w:tab w:val="right" w:pos="9360"/>
      </w:tabs>
      <w:ind w:right="561"/>
      <w:rPr>
        <w:sz w:val="18"/>
        <w:szCs w:val="18"/>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23" w:rsidRDefault="002410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B0" w:rsidRDefault="004E19B0">
      <w:r>
        <w:separator/>
      </w:r>
    </w:p>
  </w:footnote>
  <w:footnote w:type="continuationSeparator" w:id="0">
    <w:p w:rsidR="004E19B0" w:rsidRDefault="004E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23" w:rsidRDefault="002410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91"/>
      <w:gridCol w:w="5073"/>
    </w:tblGrid>
    <w:tr w:rsidR="0020640F" w:rsidRPr="00B06B9C" w:rsidTr="002465B2">
      <w:tc>
        <w:tcPr>
          <w:tcW w:w="4928" w:type="dxa"/>
        </w:tcPr>
        <w:p w:rsidR="0020640F" w:rsidRPr="00B06B9C" w:rsidRDefault="0020640F" w:rsidP="00B06B9C">
          <w:pPr>
            <w:pStyle w:val="a3"/>
            <w:tabs>
              <w:tab w:val="left" w:pos="4962"/>
            </w:tabs>
            <w:jc w:val="center"/>
            <w:rPr>
              <w:sz w:val="16"/>
              <w:szCs w:val="16"/>
            </w:rPr>
          </w:pPr>
        </w:p>
      </w:tc>
      <w:tc>
        <w:tcPr>
          <w:tcW w:w="5152" w:type="dxa"/>
        </w:tcPr>
        <w:p w:rsidR="0020640F" w:rsidRPr="009D62BA" w:rsidRDefault="0020640F" w:rsidP="00B06B9C">
          <w:pPr>
            <w:pStyle w:val="a3"/>
            <w:tabs>
              <w:tab w:val="left" w:pos="4962"/>
            </w:tabs>
            <w:jc w:val="both"/>
          </w:pPr>
          <w:r w:rsidRPr="009D62BA">
            <w:t xml:space="preserve">Приложение </w:t>
          </w:r>
        </w:p>
        <w:p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Pr="009D62BA">
            <w:rPr>
              <w:sz w:val="26"/>
              <w:szCs w:val="26"/>
              <w:u w:val="single"/>
            </w:rPr>
            <w:t>378660595000.</w:t>
          </w:r>
          <w:r w:rsidR="00F8520E">
            <w:rPr>
              <w:sz w:val="26"/>
              <w:szCs w:val="26"/>
              <w:u w:val="single"/>
            </w:rPr>
            <w:t>2408</w:t>
          </w:r>
          <w:r w:rsidRPr="009D62BA">
            <w:rPr>
              <w:sz w:val="26"/>
              <w:szCs w:val="26"/>
              <w:u w:val="single"/>
            </w:rPr>
            <w:t>-20</w:t>
          </w:r>
          <w:r w:rsidR="00E93C92">
            <w:rPr>
              <w:sz w:val="26"/>
              <w:szCs w:val="26"/>
              <w:u w:val="single"/>
            </w:rPr>
            <w:t>2</w:t>
          </w:r>
          <w:r w:rsidR="00F8520E">
            <w:rPr>
              <w:sz w:val="26"/>
              <w:szCs w:val="26"/>
              <w:u w:val="single"/>
            </w:rPr>
            <w:t>1</w:t>
          </w:r>
        </w:p>
        <w:p w:rsidR="0020640F" w:rsidRPr="009D62BA" w:rsidRDefault="0020640F" w:rsidP="00B06B9C">
          <w:pPr>
            <w:pStyle w:val="a3"/>
            <w:tabs>
              <w:tab w:val="left" w:pos="4962"/>
            </w:tabs>
            <w:jc w:val="both"/>
            <w:rPr>
              <w:sz w:val="26"/>
              <w:szCs w:val="26"/>
            </w:rPr>
          </w:pPr>
          <w:r w:rsidRPr="009D62BA">
            <w:t>от</w:t>
          </w:r>
          <w:proofErr w:type="gramStart"/>
          <w:r w:rsidRPr="009D62BA">
            <w:t xml:space="preserve"> </w:t>
          </w:r>
          <w:r w:rsidR="009D62BA">
            <w:t xml:space="preserve">  </w:t>
          </w:r>
          <w:r w:rsidR="009D62BA" w:rsidRPr="000271AE">
            <w:rPr>
              <w:sz w:val="26"/>
              <w:szCs w:val="26"/>
            </w:rPr>
            <w:t>«</w:t>
          </w:r>
          <w:proofErr w:type="gramEnd"/>
          <w:r w:rsidR="00F8520E">
            <w:rPr>
              <w:sz w:val="26"/>
              <w:szCs w:val="26"/>
            </w:rPr>
            <w:t>30</w:t>
          </w:r>
          <w:r w:rsidR="009D62BA" w:rsidRPr="000271AE">
            <w:rPr>
              <w:sz w:val="26"/>
              <w:szCs w:val="26"/>
            </w:rPr>
            <w:t>»</w:t>
          </w:r>
          <w:r w:rsidRPr="009D62BA">
            <w:rPr>
              <w:sz w:val="26"/>
              <w:szCs w:val="26"/>
            </w:rPr>
            <w:t xml:space="preserve"> </w:t>
          </w:r>
          <w:r w:rsidR="00F8520E">
            <w:rPr>
              <w:sz w:val="26"/>
              <w:szCs w:val="26"/>
              <w:u w:val="single"/>
            </w:rPr>
            <w:t>июня</w:t>
          </w:r>
          <w:r w:rsidRPr="009D62BA">
            <w:rPr>
              <w:sz w:val="26"/>
              <w:szCs w:val="26"/>
            </w:rPr>
            <w:t xml:space="preserve"> 20</w:t>
          </w:r>
          <w:r w:rsidR="00E93C92">
            <w:rPr>
              <w:sz w:val="26"/>
              <w:szCs w:val="26"/>
              <w:u w:val="single"/>
            </w:rPr>
            <w:t>2</w:t>
          </w:r>
          <w:r w:rsidR="00F8520E">
            <w:rPr>
              <w:sz w:val="26"/>
              <w:szCs w:val="26"/>
              <w:u w:val="single"/>
            </w:rPr>
            <w:t>1</w:t>
          </w:r>
          <w:r w:rsidRPr="009D62BA">
            <w:rPr>
              <w:sz w:val="26"/>
              <w:szCs w:val="26"/>
            </w:rPr>
            <w:t xml:space="preserve"> г.</w:t>
          </w:r>
        </w:p>
        <w:p w:rsidR="0020640F" w:rsidRPr="00B06B9C" w:rsidRDefault="0020640F" w:rsidP="00C63BDF">
          <w:pPr>
            <w:pStyle w:val="a3"/>
            <w:tabs>
              <w:tab w:val="left" w:pos="4962"/>
            </w:tabs>
            <w:jc w:val="both"/>
            <w:rPr>
              <w:sz w:val="16"/>
              <w:szCs w:val="16"/>
            </w:rPr>
          </w:pPr>
          <w:r w:rsidRPr="009D62BA">
            <w:t>листов всего</w:t>
          </w:r>
          <w:r w:rsidRPr="009D62BA">
            <w:rPr>
              <w:b/>
            </w:rPr>
            <w:t xml:space="preserve"> </w:t>
          </w:r>
          <w:r w:rsidR="00775EA1">
            <w:rPr>
              <w:b/>
              <w:sz w:val="26"/>
              <w:szCs w:val="26"/>
              <w:u w:val="single"/>
            </w:rPr>
            <w:t>11</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241023">
            <w:rPr>
              <w:rStyle w:val="af"/>
              <w:b/>
              <w:noProof/>
              <w:sz w:val="26"/>
              <w:szCs w:val="26"/>
              <w:u w:val="single"/>
            </w:rPr>
            <w:t>4</w:t>
          </w:r>
          <w:r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F8520E" w:rsidRDefault="00F8520E" w:rsidP="000D3894">
    <w:pPr>
      <w:pStyle w:val="a3"/>
      <w:tabs>
        <w:tab w:val="left" w:pos="4962"/>
        <w:tab w:val="left" w:pos="5529"/>
        <w:tab w:val="left" w:pos="6946"/>
        <w:tab w:val="left" w:pos="7655"/>
        <w:tab w:val="left" w:pos="9214"/>
      </w:tabs>
      <w:jc w:val="center"/>
      <w:rPr>
        <w:b/>
        <w:sz w:val="26"/>
        <w:szCs w:val="26"/>
      </w:rPr>
    </w:pPr>
    <w:r>
      <w:rPr>
        <w:b/>
        <w:sz w:val="26"/>
        <w:szCs w:val="26"/>
      </w:rPr>
      <w:t>Дочернего строительного унитарного предприятия</w:t>
    </w:r>
    <w:r w:rsidR="009D62BA" w:rsidRPr="009D62BA">
      <w:rPr>
        <w:b/>
        <w:sz w:val="26"/>
        <w:szCs w:val="26"/>
      </w:rPr>
      <w:t xml:space="preserve"> </w:t>
    </w:r>
  </w:p>
  <w:p w:rsidR="0020640F" w:rsidRPr="009D62BA" w:rsidRDefault="009D62BA" w:rsidP="000D3894">
    <w:pPr>
      <w:pStyle w:val="a3"/>
      <w:tabs>
        <w:tab w:val="left" w:pos="4962"/>
        <w:tab w:val="left" w:pos="5529"/>
        <w:tab w:val="left" w:pos="6946"/>
        <w:tab w:val="left" w:pos="7655"/>
        <w:tab w:val="left" w:pos="9214"/>
      </w:tabs>
      <w:jc w:val="center"/>
      <w:rPr>
        <w:b/>
        <w:color w:val="8064A2"/>
        <w:sz w:val="26"/>
        <w:szCs w:val="26"/>
      </w:rPr>
    </w:pPr>
    <w:r w:rsidRPr="009D62BA">
      <w:rPr>
        <w:b/>
        <w:sz w:val="26"/>
        <w:szCs w:val="26"/>
      </w:rPr>
      <w:t>«</w:t>
    </w:r>
    <w:r w:rsidR="00F8520E">
      <w:rPr>
        <w:b/>
        <w:sz w:val="26"/>
        <w:szCs w:val="26"/>
      </w:rPr>
      <w:t>Лидская передвижная механизированная колонна-169</w:t>
    </w:r>
    <w:r w:rsidRPr="009D62BA">
      <w:rPr>
        <w:b/>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2835"/>
      <w:gridCol w:w="1842"/>
    </w:tblGrid>
    <w:tr w:rsidR="0020640F" w:rsidTr="00A954EE">
      <w:trPr>
        <w:cantSplit/>
      </w:trPr>
      <w:tc>
        <w:tcPr>
          <w:tcW w:w="2835"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27" w:type="dxa"/>
          <w:vAlign w:val="center"/>
        </w:tcPr>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35" w:type="dxa"/>
          <w:vAlign w:val="center"/>
        </w:tcPr>
        <w:p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842"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w:t>
          </w:r>
          <w:r w:rsidRPr="00833690">
            <w:rPr>
              <w:color w:val="000000"/>
              <w:spacing w:val="-4"/>
              <w:sz w:val="16"/>
              <w:szCs w:val="16"/>
            </w:rPr>
            <w:t>о</w:t>
          </w:r>
          <w:r w:rsidRPr="00833690">
            <w:rPr>
              <w:color w:val="000000"/>
              <w:spacing w:val="-4"/>
              <w:sz w:val="16"/>
              <w:szCs w:val="16"/>
            </w:rPr>
            <w:t>дику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20640F" w:rsidRPr="003E2E88" w:rsidRDefault="0020640F">
    <w:pPr>
      <w:pStyle w:val="a3"/>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023" w:rsidRDefault="002410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399"/>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71EE"/>
    <w:rsid w:val="00077B43"/>
    <w:rsid w:val="00077DF7"/>
    <w:rsid w:val="00080841"/>
    <w:rsid w:val="000809A1"/>
    <w:rsid w:val="00080AEF"/>
    <w:rsid w:val="00081630"/>
    <w:rsid w:val="00081C23"/>
    <w:rsid w:val="00081D7B"/>
    <w:rsid w:val="0008234F"/>
    <w:rsid w:val="00082AE6"/>
    <w:rsid w:val="00082AFF"/>
    <w:rsid w:val="00082D34"/>
    <w:rsid w:val="00082D55"/>
    <w:rsid w:val="000832E2"/>
    <w:rsid w:val="000838DC"/>
    <w:rsid w:val="00084B77"/>
    <w:rsid w:val="00084ED2"/>
    <w:rsid w:val="00085331"/>
    <w:rsid w:val="00085699"/>
    <w:rsid w:val="000858FE"/>
    <w:rsid w:val="00085EEF"/>
    <w:rsid w:val="000864CC"/>
    <w:rsid w:val="000866EC"/>
    <w:rsid w:val="000874FF"/>
    <w:rsid w:val="0008776B"/>
    <w:rsid w:val="000878B9"/>
    <w:rsid w:val="00087D8D"/>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9E3"/>
    <w:rsid w:val="000A2EF6"/>
    <w:rsid w:val="000A31FC"/>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CE7"/>
    <w:rsid w:val="00147EEB"/>
    <w:rsid w:val="0015021E"/>
    <w:rsid w:val="00150988"/>
    <w:rsid w:val="00150FB3"/>
    <w:rsid w:val="00151FDD"/>
    <w:rsid w:val="00152A24"/>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174"/>
    <w:rsid w:val="001718FD"/>
    <w:rsid w:val="00171909"/>
    <w:rsid w:val="0017213F"/>
    <w:rsid w:val="00172311"/>
    <w:rsid w:val="001724F0"/>
    <w:rsid w:val="00172980"/>
    <w:rsid w:val="00172AF8"/>
    <w:rsid w:val="00172E58"/>
    <w:rsid w:val="00173ECE"/>
    <w:rsid w:val="00174907"/>
    <w:rsid w:val="00174F4C"/>
    <w:rsid w:val="001753A8"/>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942"/>
    <w:rsid w:val="001A5AE8"/>
    <w:rsid w:val="001A5E3F"/>
    <w:rsid w:val="001A5E80"/>
    <w:rsid w:val="001A5FFB"/>
    <w:rsid w:val="001A641C"/>
    <w:rsid w:val="001A6550"/>
    <w:rsid w:val="001A6966"/>
    <w:rsid w:val="001A715E"/>
    <w:rsid w:val="001A764A"/>
    <w:rsid w:val="001A79E6"/>
    <w:rsid w:val="001A7F92"/>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71F"/>
    <w:rsid w:val="001B78B7"/>
    <w:rsid w:val="001B7B87"/>
    <w:rsid w:val="001C048F"/>
    <w:rsid w:val="001C0661"/>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98C"/>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023"/>
    <w:rsid w:val="00241648"/>
    <w:rsid w:val="00241ADF"/>
    <w:rsid w:val="002423EE"/>
    <w:rsid w:val="0024261A"/>
    <w:rsid w:val="00242761"/>
    <w:rsid w:val="002435F3"/>
    <w:rsid w:val="0024390A"/>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A6E"/>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44E"/>
    <w:rsid w:val="0026182C"/>
    <w:rsid w:val="00262096"/>
    <w:rsid w:val="0026249F"/>
    <w:rsid w:val="0026355D"/>
    <w:rsid w:val="002637FF"/>
    <w:rsid w:val="002648BE"/>
    <w:rsid w:val="0026505D"/>
    <w:rsid w:val="00265F07"/>
    <w:rsid w:val="00265F52"/>
    <w:rsid w:val="00266118"/>
    <w:rsid w:val="0026632F"/>
    <w:rsid w:val="002667BA"/>
    <w:rsid w:val="00266B8D"/>
    <w:rsid w:val="00266BAE"/>
    <w:rsid w:val="0026734B"/>
    <w:rsid w:val="0026764B"/>
    <w:rsid w:val="0026786C"/>
    <w:rsid w:val="00270464"/>
    <w:rsid w:val="00270C5A"/>
    <w:rsid w:val="00271736"/>
    <w:rsid w:val="002717F4"/>
    <w:rsid w:val="00271A37"/>
    <w:rsid w:val="00271B9D"/>
    <w:rsid w:val="00271E63"/>
    <w:rsid w:val="002721AE"/>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BC4"/>
    <w:rsid w:val="002C03A9"/>
    <w:rsid w:val="002C04E2"/>
    <w:rsid w:val="002C11AC"/>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BA3"/>
    <w:rsid w:val="002D1383"/>
    <w:rsid w:val="002D3FE7"/>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AEC"/>
    <w:rsid w:val="00322D62"/>
    <w:rsid w:val="00322DB6"/>
    <w:rsid w:val="00322E97"/>
    <w:rsid w:val="0032457F"/>
    <w:rsid w:val="00324868"/>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00C"/>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85A"/>
    <w:rsid w:val="003701DF"/>
    <w:rsid w:val="003706A1"/>
    <w:rsid w:val="00370C25"/>
    <w:rsid w:val="00370F87"/>
    <w:rsid w:val="003712CD"/>
    <w:rsid w:val="0037135E"/>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8087D"/>
    <w:rsid w:val="0038142C"/>
    <w:rsid w:val="00382119"/>
    <w:rsid w:val="003822DD"/>
    <w:rsid w:val="00382C3F"/>
    <w:rsid w:val="00382CD7"/>
    <w:rsid w:val="00383005"/>
    <w:rsid w:val="0038359C"/>
    <w:rsid w:val="003835A4"/>
    <w:rsid w:val="003836FC"/>
    <w:rsid w:val="00383966"/>
    <w:rsid w:val="0038423B"/>
    <w:rsid w:val="003848DB"/>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6DB"/>
    <w:rsid w:val="003F310E"/>
    <w:rsid w:val="003F3A6A"/>
    <w:rsid w:val="003F3EB3"/>
    <w:rsid w:val="003F4079"/>
    <w:rsid w:val="003F538E"/>
    <w:rsid w:val="003F6CE3"/>
    <w:rsid w:val="003F7A4E"/>
    <w:rsid w:val="003F7B70"/>
    <w:rsid w:val="004002C1"/>
    <w:rsid w:val="00400752"/>
    <w:rsid w:val="00401A70"/>
    <w:rsid w:val="00401BB7"/>
    <w:rsid w:val="00401FAF"/>
    <w:rsid w:val="00403474"/>
    <w:rsid w:val="00403BBB"/>
    <w:rsid w:val="0040404C"/>
    <w:rsid w:val="0040457A"/>
    <w:rsid w:val="00404960"/>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20257"/>
    <w:rsid w:val="00420397"/>
    <w:rsid w:val="0042084B"/>
    <w:rsid w:val="00421AFA"/>
    <w:rsid w:val="00421C82"/>
    <w:rsid w:val="004225DC"/>
    <w:rsid w:val="004227CD"/>
    <w:rsid w:val="00422DA8"/>
    <w:rsid w:val="00423837"/>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40187"/>
    <w:rsid w:val="00440304"/>
    <w:rsid w:val="00440578"/>
    <w:rsid w:val="00441ACF"/>
    <w:rsid w:val="00442E9A"/>
    <w:rsid w:val="00442FFB"/>
    <w:rsid w:val="0044324E"/>
    <w:rsid w:val="00443466"/>
    <w:rsid w:val="004448D8"/>
    <w:rsid w:val="00444993"/>
    <w:rsid w:val="00446807"/>
    <w:rsid w:val="00446C7C"/>
    <w:rsid w:val="004472C1"/>
    <w:rsid w:val="00447EB0"/>
    <w:rsid w:val="0045009B"/>
    <w:rsid w:val="0045151C"/>
    <w:rsid w:val="0045166B"/>
    <w:rsid w:val="00451A62"/>
    <w:rsid w:val="00453B18"/>
    <w:rsid w:val="00453EA9"/>
    <w:rsid w:val="00454A20"/>
    <w:rsid w:val="00454DD1"/>
    <w:rsid w:val="00454EF8"/>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F3A"/>
    <w:rsid w:val="004820E3"/>
    <w:rsid w:val="0048294A"/>
    <w:rsid w:val="00482C31"/>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AB4"/>
    <w:rsid w:val="004B55BF"/>
    <w:rsid w:val="004B56DB"/>
    <w:rsid w:val="004B5EA0"/>
    <w:rsid w:val="004B62E1"/>
    <w:rsid w:val="004C03D4"/>
    <w:rsid w:val="004C08AD"/>
    <w:rsid w:val="004C0A4A"/>
    <w:rsid w:val="004C11DA"/>
    <w:rsid w:val="004C12F5"/>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71D4"/>
    <w:rsid w:val="004D7374"/>
    <w:rsid w:val="004E017C"/>
    <w:rsid w:val="004E19B0"/>
    <w:rsid w:val="004E236C"/>
    <w:rsid w:val="004E28D8"/>
    <w:rsid w:val="004E2966"/>
    <w:rsid w:val="004E2A58"/>
    <w:rsid w:val="004E2E59"/>
    <w:rsid w:val="004E3705"/>
    <w:rsid w:val="004E38B5"/>
    <w:rsid w:val="004E3E8F"/>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F9B"/>
    <w:rsid w:val="005A0191"/>
    <w:rsid w:val="005A0256"/>
    <w:rsid w:val="005A03E1"/>
    <w:rsid w:val="005A05D1"/>
    <w:rsid w:val="005A1759"/>
    <w:rsid w:val="005A27D3"/>
    <w:rsid w:val="005A2BA9"/>
    <w:rsid w:val="005A3E82"/>
    <w:rsid w:val="005A4BE1"/>
    <w:rsid w:val="005A4D59"/>
    <w:rsid w:val="005A4E69"/>
    <w:rsid w:val="005A5F01"/>
    <w:rsid w:val="005A6273"/>
    <w:rsid w:val="005A63CA"/>
    <w:rsid w:val="005A7486"/>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23CC"/>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4686"/>
    <w:rsid w:val="005E46CD"/>
    <w:rsid w:val="005E4773"/>
    <w:rsid w:val="005E4EA8"/>
    <w:rsid w:val="005E5538"/>
    <w:rsid w:val="005E5C78"/>
    <w:rsid w:val="005E6411"/>
    <w:rsid w:val="005E691C"/>
    <w:rsid w:val="005E7325"/>
    <w:rsid w:val="005E7447"/>
    <w:rsid w:val="005E78C3"/>
    <w:rsid w:val="005E7DF1"/>
    <w:rsid w:val="005F02DA"/>
    <w:rsid w:val="005F0A62"/>
    <w:rsid w:val="005F242D"/>
    <w:rsid w:val="005F2A38"/>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D00"/>
    <w:rsid w:val="00631445"/>
    <w:rsid w:val="00631E46"/>
    <w:rsid w:val="00632682"/>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29E"/>
    <w:rsid w:val="00653A3E"/>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B4D"/>
    <w:rsid w:val="006756B4"/>
    <w:rsid w:val="006759D5"/>
    <w:rsid w:val="006763BA"/>
    <w:rsid w:val="006763F9"/>
    <w:rsid w:val="00677B6E"/>
    <w:rsid w:val="00677D9E"/>
    <w:rsid w:val="00680093"/>
    <w:rsid w:val="0068012C"/>
    <w:rsid w:val="00680350"/>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1740"/>
    <w:rsid w:val="00691890"/>
    <w:rsid w:val="00692314"/>
    <w:rsid w:val="006924C2"/>
    <w:rsid w:val="006924DA"/>
    <w:rsid w:val="00692532"/>
    <w:rsid w:val="0069253B"/>
    <w:rsid w:val="00692581"/>
    <w:rsid w:val="00692E3F"/>
    <w:rsid w:val="00693838"/>
    <w:rsid w:val="00693BF6"/>
    <w:rsid w:val="00694231"/>
    <w:rsid w:val="00694F54"/>
    <w:rsid w:val="006951E7"/>
    <w:rsid w:val="006955A1"/>
    <w:rsid w:val="00695E06"/>
    <w:rsid w:val="00695E3E"/>
    <w:rsid w:val="0069610B"/>
    <w:rsid w:val="0069659D"/>
    <w:rsid w:val="00696E8B"/>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43C"/>
    <w:rsid w:val="006B161E"/>
    <w:rsid w:val="006B1F90"/>
    <w:rsid w:val="006B28AC"/>
    <w:rsid w:val="006B2B53"/>
    <w:rsid w:val="006B300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0D8F"/>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AD2"/>
    <w:rsid w:val="006E5CED"/>
    <w:rsid w:val="006E5D16"/>
    <w:rsid w:val="006E5E9B"/>
    <w:rsid w:val="006E616D"/>
    <w:rsid w:val="006E637C"/>
    <w:rsid w:val="006E6415"/>
    <w:rsid w:val="006E69D5"/>
    <w:rsid w:val="006E6A9D"/>
    <w:rsid w:val="006E712F"/>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5085"/>
    <w:rsid w:val="006F508D"/>
    <w:rsid w:val="006F5115"/>
    <w:rsid w:val="006F55F9"/>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20972"/>
    <w:rsid w:val="00720D85"/>
    <w:rsid w:val="007212B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22A2"/>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ADF"/>
    <w:rsid w:val="00751DDA"/>
    <w:rsid w:val="00751F9F"/>
    <w:rsid w:val="0075272D"/>
    <w:rsid w:val="00752CA7"/>
    <w:rsid w:val="00752F7D"/>
    <w:rsid w:val="0075309E"/>
    <w:rsid w:val="007532CA"/>
    <w:rsid w:val="007536E8"/>
    <w:rsid w:val="00754015"/>
    <w:rsid w:val="0075499D"/>
    <w:rsid w:val="00754A9B"/>
    <w:rsid w:val="00754C4A"/>
    <w:rsid w:val="00754D16"/>
    <w:rsid w:val="00755769"/>
    <w:rsid w:val="00755BFE"/>
    <w:rsid w:val="00755D9F"/>
    <w:rsid w:val="007567F2"/>
    <w:rsid w:val="007571CE"/>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5EA1"/>
    <w:rsid w:val="0077624B"/>
    <w:rsid w:val="0077654F"/>
    <w:rsid w:val="00776D00"/>
    <w:rsid w:val="00776EE8"/>
    <w:rsid w:val="0077700F"/>
    <w:rsid w:val="007771C5"/>
    <w:rsid w:val="00777352"/>
    <w:rsid w:val="00777616"/>
    <w:rsid w:val="00777F63"/>
    <w:rsid w:val="00780064"/>
    <w:rsid w:val="00780386"/>
    <w:rsid w:val="0078059B"/>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E18"/>
    <w:rsid w:val="0078728A"/>
    <w:rsid w:val="0079037E"/>
    <w:rsid w:val="007904EF"/>
    <w:rsid w:val="00790979"/>
    <w:rsid w:val="00790AF2"/>
    <w:rsid w:val="0079196A"/>
    <w:rsid w:val="00792B05"/>
    <w:rsid w:val="0079337F"/>
    <w:rsid w:val="007934CB"/>
    <w:rsid w:val="0079393A"/>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E31"/>
    <w:rsid w:val="007A7625"/>
    <w:rsid w:val="007A7A90"/>
    <w:rsid w:val="007A7ED6"/>
    <w:rsid w:val="007B037C"/>
    <w:rsid w:val="007B1085"/>
    <w:rsid w:val="007B1165"/>
    <w:rsid w:val="007B1D0E"/>
    <w:rsid w:val="007B1E88"/>
    <w:rsid w:val="007B2396"/>
    <w:rsid w:val="007B304E"/>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206"/>
    <w:rsid w:val="007E0295"/>
    <w:rsid w:val="007E05FB"/>
    <w:rsid w:val="007E0672"/>
    <w:rsid w:val="007E0EEC"/>
    <w:rsid w:val="007E1CFF"/>
    <w:rsid w:val="007E22EC"/>
    <w:rsid w:val="007E230B"/>
    <w:rsid w:val="007E3E89"/>
    <w:rsid w:val="007E4384"/>
    <w:rsid w:val="007E4AA7"/>
    <w:rsid w:val="007E4BFB"/>
    <w:rsid w:val="007E4D25"/>
    <w:rsid w:val="007E5235"/>
    <w:rsid w:val="007E595F"/>
    <w:rsid w:val="007E67AE"/>
    <w:rsid w:val="007E776D"/>
    <w:rsid w:val="007E7797"/>
    <w:rsid w:val="007F00C0"/>
    <w:rsid w:val="007F048D"/>
    <w:rsid w:val="007F0607"/>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2A6"/>
    <w:rsid w:val="00815809"/>
    <w:rsid w:val="00815D0C"/>
    <w:rsid w:val="00816047"/>
    <w:rsid w:val="00816104"/>
    <w:rsid w:val="0081612A"/>
    <w:rsid w:val="0081739A"/>
    <w:rsid w:val="008175B2"/>
    <w:rsid w:val="0081771A"/>
    <w:rsid w:val="00817807"/>
    <w:rsid w:val="00817A43"/>
    <w:rsid w:val="008205EF"/>
    <w:rsid w:val="008238F2"/>
    <w:rsid w:val="00824876"/>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7AE0"/>
    <w:rsid w:val="00877B5C"/>
    <w:rsid w:val="00877BFA"/>
    <w:rsid w:val="008806A1"/>
    <w:rsid w:val="00880955"/>
    <w:rsid w:val="00880C71"/>
    <w:rsid w:val="00881181"/>
    <w:rsid w:val="00881E51"/>
    <w:rsid w:val="00881E63"/>
    <w:rsid w:val="0088205A"/>
    <w:rsid w:val="008821ED"/>
    <w:rsid w:val="0088240A"/>
    <w:rsid w:val="008824DB"/>
    <w:rsid w:val="00882C24"/>
    <w:rsid w:val="00884214"/>
    <w:rsid w:val="0088451A"/>
    <w:rsid w:val="00884674"/>
    <w:rsid w:val="00884C1B"/>
    <w:rsid w:val="00884D3A"/>
    <w:rsid w:val="0088576D"/>
    <w:rsid w:val="008857CE"/>
    <w:rsid w:val="008864C7"/>
    <w:rsid w:val="0088675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6A89"/>
    <w:rsid w:val="00897E2E"/>
    <w:rsid w:val="00897FAF"/>
    <w:rsid w:val="008A08CC"/>
    <w:rsid w:val="008A08F6"/>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B"/>
    <w:rsid w:val="008F1CFA"/>
    <w:rsid w:val="008F230D"/>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536A"/>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257"/>
    <w:rsid w:val="009348CA"/>
    <w:rsid w:val="00934E65"/>
    <w:rsid w:val="00934E9F"/>
    <w:rsid w:val="00935417"/>
    <w:rsid w:val="00935458"/>
    <w:rsid w:val="009354EF"/>
    <w:rsid w:val="00935B75"/>
    <w:rsid w:val="00935EEE"/>
    <w:rsid w:val="00936013"/>
    <w:rsid w:val="00937E2B"/>
    <w:rsid w:val="009404C3"/>
    <w:rsid w:val="0094099F"/>
    <w:rsid w:val="00941A91"/>
    <w:rsid w:val="00944A13"/>
    <w:rsid w:val="00944DF5"/>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C89"/>
    <w:rsid w:val="00991247"/>
    <w:rsid w:val="00991A2B"/>
    <w:rsid w:val="00993640"/>
    <w:rsid w:val="00993B32"/>
    <w:rsid w:val="00993C87"/>
    <w:rsid w:val="00993CAB"/>
    <w:rsid w:val="0099486A"/>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4441"/>
    <w:rsid w:val="009B4D18"/>
    <w:rsid w:val="009B4D90"/>
    <w:rsid w:val="009B4DBA"/>
    <w:rsid w:val="009B5379"/>
    <w:rsid w:val="009B6161"/>
    <w:rsid w:val="009B6FB9"/>
    <w:rsid w:val="009B7769"/>
    <w:rsid w:val="009B7907"/>
    <w:rsid w:val="009B7A26"/>
    <w:rsid w:val="009C15BA"/>
    <w:rsid w:val="009C22CB"/>
    <w:rsid w:val="009C2340"/>
    <w:rsid w:val="009C28CC"/>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F9"/>
    <w:rsid w:val="009D5294"/>
    <w:rsid w:val="009D55D0"/>
    <w:rsid w:val="009D5969"/>
    <w:rsid w:val="009D5B92"/>
    <w:rsid w:val="009D5E27"/>
    <w:rsid w:val="009D6102"/>
    <w:rsid w:val="009D62BA"/>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F0317"/>
    <w:rsid w:val="009F0D64"/>
    <w:rsid w:val="009F1D49"/>
    <w:rsid w:val="009F24B7"/>
    <w:rsid w:val="009F2A0D"/>
    <w:rsid w:val="009F3034"/>
    <w:rsid w:val="009F380D"/>
    <w:rsid w:val="009F413B"/>
    <w:rsid w:val="009F426A"/>
    <w:rsid w:val="009F4709"/>
    <w:rsid w:val="009F4820"/>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E7"/>
    <w:rsid w:val="00A05F9F"/>
    <w:rsid w:val="00A0612E"/>
    <w:rsid w:val="00A06203"/>
    <w:rsid w:val="00A06265"/>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125A"/>
    <w:rsid w:val="00A21CE7"/>
    <w:rsid w:val="00A21D80"/>
    <w:rsid w:val="00A21EFA"/>
    <w:rsid w:val="00A21F0E"/>
    <w:rsid w:val="00A23440"/>
    <w:rsid w:val="00A23758"/>
    <w:rsid w:val="00A237D8"/>
    <w:rsid w:val="00A24141"/>
    <w:rsid w:val="00A2568F"/>
    <w:rsid w:val="00A25CED"/>
    <w:rsid w:val="00A26B8B"/>
    <w:rsid w:val="00A3014A"/>
    <w:rsid w:val="00A30899"/>
    <w:rsid w:val="00A30E73"/>
    <w:rsid w:val="00A31B2B"/>
    <w:rsid w:val="00A31BAD"/>
    <w:rsid w:val="00A320AC"/>
    <w:rsid w:val="00A32DC1"/>
    <w:rsid w:val="00A33628"/>
    <w:rsid w:val="00A34047"/>
    <w:rsid w:val="00A34F22"/>
    <w:rsid w:val="00A35BC4"/>
    <w:rsid w:val="00A36583"/>
    <w:rsid w:val="00A3667B"/>
    <w:rsid w:val="00A36E5C"/>
    <w:rsid w:val="00A376B4"/>
    <w:rsid w:val="00A37D1B"/>
    <w:rsid w:val="00A37FCA"/>
    <w:rsid w:val="00A40681"/>
    <w:rsid w:val="00A4120C"/>
    <w:rsid w:val="00A4131D"/>
    <w:rsid w:val="00A41825"/>
    <w:rsid w:val="00A4187C"/>
    <w:rsid w:val="00A419CB"/>
    <w:rsid w:val="00A41E22"/>
    <w:rsid w:val="00A41EEE"/>
    <w:rsid w:val="00A42C03"/>
    <w:rsid w:val="00A42C15"/>
    <w:rsid w:val="00A42C64"/>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419"/>
    <w:rsid w:val="00A64516"/>
    <w:rsid w:val="00A64711"/>
    <w:rsid w:val="00A64955"/>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42A8"/>
    <w:rsid w:val="00A84365"/>
    <w:rsid w:val="00A8446F"/>
    <w:rsid w:val="00A84AE1"/>
    <w:rsid w:val="00A84AED"/>
    <w:rsid w:val="00A8508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EF0"/>
    <w:rsid w:val="00AF0249"/>
    <w:rsid w:val="00AF08A1"/>
    <w:rsid w:val="00AF0D24"/>
    <w:rsid w:val="00AF0E7E"/>
    <w:rsid w:val="00AF1379"/>
    <w:rsid w:val="00AF1583"/>
    <w:rsid w:val="00AF24AE"/>
    <w:rsid w:val="00AF29E0"/>
    <w:rsid w:val="00AF3325"/>
    <w:rsid w:val="00AF345B"/>
    <w:rsid w:val="00AF3BD1"/>
    <w:rsid w:val="00AF407A"/>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3E8"/>
    <w:rsid w:val="00B12A3C"/>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064"/>
    <w:rsid w:val="00B23606"/>
    <w:rsid w:val="00B23941"/>
    <w:rsid w:val="00B23AB2"/>
    <w:rsid w:val="00B23F9C"/>
    <w:rsid w:val="00B24050"/>
    <w:rsid w:val="00B24154"/>
    <w:rsid w:val="00B244AE"/>
    <w:rsid w:val="00B2457F"/>
    <w:rsid w:val="00B24982"/>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85B"/>
    <w:rsid w:val="00BB0FBE"/>
    <w:rsid w:val="00BB11EC"/>
    <w:rsid w:val="00BB1365"/>
    <w:rsid w:val="00BB1A35"/>
    <w:rsid w:val="00BB1CBA"/>
    <w:rsid w:val="00BB1D1B"/>
    <w:rsid w:val="00BB1D87"/>
    <w:rsid w:val="00BB206A"/>
    <w:rsid w:val="00BB3010"/>
    <w:rsid w:val="00BB36FF"/>
    <w:rsid w:val="00BB4895"/>
    <w:rsid w:val="00BB4B71"/>
    <w:rsid w:val="00BB615C"/>
    <w:rsid w:val="00BB66AC"/>
    <w:rsid w:val="00BB67F5"/>
    <w:rsid w:val="00BB68CA"/>
    <w:rsid w:val="00BB69E7"/>
    <w:rsid w:val="00BB6A0E"/>
    <w:rsid w:val="00BB6C06"/>
    <w:rsid w:val="00BB75FB"/>
    <w:rsid w:val="00BB7E1B"/>
    <w:rsid w:val="00BC1079"/>
    <w:rsid w:val="00BC17AF"/>
    <w:rsid w:val="00BC1AD2"/>
    <w:rsid w:val="00BC1FA0"/>
    <w:rsid w:val="00BC1FCA"/>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A5"/>
    <w:rsid w:val="00C0227A"/>
    <w:rsid w:val="00C02ADF"/>
    <w:rsid w:val="00C03067"/>
    <w:rsid w:val="00C034FB"/>
    <w:rsid w:val="00C03842"/>
    <w:rsid w:val="00C038C0"/>
    <w:rsid w:val="00C03960"/>
    <w:rsid w:val="00C03C9F"/>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DCC"/>
    <w:rsid w:val="00C51E3C"/>
    <w:rsid w:val="00C51EC0"/>
    <w:rsid w:val="00C52757"/>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F82"/>
    <w:rsid w:val="00C60857"/>
    <w:rsid w:val="00C60C2B"/>
    <w:rsid w:val="00C61204"/>
    <w:rsid w:val="00C61613"/>
    <w:rsid w:val="00C61DFA"/>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940"/>
    <w:rsid w:val="00C86C11"/>
    <w:rsid w:val="00C877F7"/>
    <w:rsid w:val="00C87A89"/>
    <w:rsid w:val="00C90D15"/>
    <w:rsid w:val="00C91250"/>
    <w:rsid w:val="00C9140A"/>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5A1B"/>
    <w:rsid w:val="00CC6835"/>
    <w:rsid w:val="00CC7925"/>
    <w:rsid w:val="00CC7FE7"/>
    <w:rsid w:val="00CD0097"/>
    <w:rsid w:val="00CD0B86"/>
    <w:rsid w:val="00CD108D"/>
    <w:rsid w:val="00CD1338"/>
    <w:rsid w:val="00CD13B0"/>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BE8"/>
    <w:rsid w:val="00D35DA7"/>
    <w:rsid w:val="00D35F7A"/>
    <w:rsid w:val="00D360CF"/>
    <w:rsid w:val="00D36CAF"/>
    <w:rsid w:val="00D36FD2"/>
    <w:rsid w:val="00D37625"/>
    <w:rsid w:val="00D37900"/>
    <w:rsid w:val="00D37B45"/>
    <w:rsid w:val="00D40BC1"/>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56B2"/>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943"/>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B1580"/>
    <w:rsid w:val="00DB1772"/>
    <w:rsid w:val="00DB1A0C"/>
    <w:rsid w:val="00DB1EFA"/>
    <w:rsid w:val="00DB2798"/>
    <w:rsid w:val="00DB2DF8"/>
    <w:rsid w:val="00DB3118"/>
    <w:rsid w:val="00DB319C"/>
    <w:rsid w:val="00DB3653"/>
    <w:rsid w:val="00DB371F"/>
    <w:rsid w:val="00DB38E1"/>
    <w:rsid w:val="00DB3CF3"/>
    <w:rsid w:val="00DB40A0"/>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30851"/>
    <w:rsid w:val="00E3091D"/>
    <w:rsid w:val="00E30DF9"/>
    <w:rsid w:val="00E31789"/>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2D3C"/>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B2E"/>
    <w:rsid w:val="00E53196"/>
    <w:rsid w:val="00E535CB"/>
    <w:rsid w:val="00E53915"/>
    <w:rsid w:val="00E53F4B"/>
    <w:rsid w:val="00E5466D"/>
    <w:rsid w:val="00E54DCE"/>
    <w:rsid w:val="00E55EFF"/>
    <w:rsid w:val="00E55F46"/>
    <w:rsid w:val="00E56121"/>
    <w:rsid w:val="00E56294"/>
    <w:rsid w:val="00E5644B"/>
    <w:rsid w:val="00E569FD"/>
    <w:rsid w:val="00E56FD0"/>
    <w:rsid w:val="00E570A6"/>
    <w:rsid w:val="00E57835"/>
    <w:rsid w:val="00E57A74"/>
    <w:rsid w:val="00E602E3"/>
    <w:rsid w:val="00E60A72"/>
    <w:rsid w:val="00E61127"/>
    <w:rsid w:val="00E611E5"/>
    <w:rsid w:val="00E612D6"/>
    <w:rsid w:val="00E61382"/>
    <w:rsid w:val="00E615C6"/>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ABD"/>
    <w:rsid w:val="00E95BEE"/>
    <w:rsid w:val="00E95C6E"/>
    <w:rsid w:val="00E95FF3"/>
    <w:rsid w:val="00E97A1B"/>
    <w:rsid w:val="00E97B60"/>
    <w:rsid w:val="00E97F27"/>
    <w:rsid w:val="00EA0A34"/>
    <w:rsid w:val="00EA0C80"/>
    <w:rsid w:val="00EA139D"/>
    <w:rsid w:val="00EA1788"/>
    <w:rsid w:val="00EA255F"/>
    <w:rsid w:val="00EA3523"/>
    <w:rsid w:val="00EA36D6"/>
    <w:rsid w:val="00EA37D1"/>
    <w:rsid w:val="00EA3DA1"/>
    <w:rsid w:val="00EA3E6D"/>
    <w:rsid w:val="00EA41DC"/>
    <w:rsid w:val="00EA4772"/>
    <w:rsid w:val="00EA4AA6"/>
    <w:rsid w:val="00EA5D93"/>
    <w:rsid w:val="00EA5DCF"/>
    <w:rsid w:val="00EA5FB3"/>
    <w:rsid w:val="00EA685E"/>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433"/>
    <w:rsid w:val="00ED3B27"/>
    <w:rsid w:val="00ED3E4A"/>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208B"/>
    <w:rsid w:val="00EE243F"/>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4396"/>
    <w:rsid w:val="00F244B0"/>
    <w:rsid w:val="00F24AD0"/>
    <w:rsid w:val="00F2502D"/>
    <w:rsid w:val="00F259AE"/>
    <w:rsid w:val="00F25F39"/>
    <w:rsid w:val="00F260DC"/>
    <w:rsid w:val="00F26200"/>
    <w:rsid w:val="00F27059"/>
    <w:rsid w:val="00F27559"/>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320"/>
    <w:rsid w:val="00F349E4"/>
    <w:rsid w:val="00F34E09"/>
    <w:rsid w:val="00F354CE"/>
    <w:rsid w:val="00F35A73"/>
    <w:rsid w:val="00F35C9B"/>
    <w:rsid w:val="00F3625C"/>
    <w:rsid w:val="00F36682"/>
    <w:rsid w:val="00F36F88"/>
    <w:rsid w:val="00F3734E"/>
    <w:rsid w:val="00F37C03"/>
    <w:rsid w:val="00F37C05"/>
    <w:rsid w:val="00F4047C"/>
    <w:rsid w:val="00F406E3"/>
    <w:rsid w:val="00F4079A"/>
    <w:rsid w:val="00F40C2F"/>
    <w:rsid w:val="00F40EB4"/>
    <w:rsid w:val="00F40F3B"/>
    <w:rsid w:val="00F41008"/>
    <w:rsid w:val="00F41144"/>
    <w:rsid w:val="00F41C13"/>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20E"/>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F37"/>
    <w:rsid w:val="00FA3949"/>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CBC"/>
    <w:rsid w:val="00FF2F58"/>
    <w:rsid w:val="00FF3067"/>
    <w:rsid w:val="00FF35BA"/>
    <w:rsid w:val="00FF397A"/>
    <w:rsid w:val="00FF3E75"/>
    <w:rsid w:val="00FF4619"/>
    <w:rsid w:val="00FF46F0"/>
    <w:rsid w:val="00FF4ADF"/>
    <w:rsid w:val="00FF4EDB"/>
    <w:rsid w:val="00FF5643"/>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45EEA382"/>
  <w15:chartTrackingRefBased/>
  <w15:docId w15:val="{A6B63E17-8AD0-4F00-AB62-2D74D9E7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uiPriority w:val="99"/>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uiPriority w:val="99"/>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F519-E9E2-44AC-B541-276F241E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1796</Words>
  <Characters>13772</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3</cp:revision>
  <cp:lastPrinted>2021-07-01T07:40:00Z</cp:lastPrinted>
  <dcterms:created xsi:type="dcterms:W3CDTF">2026-06-10T06:10:00Z</dcterms:created>
  <dcterms:modified xsi:type="dcterms:W3CDTF">2026-06-10T06:11:00Z</dcterms:modified>
</cp:coreProperties>
</file>