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8A493D" w:rsidRPr="006F6BC2" w:rsidTr="00B5312A">
        <w:trPr>
          <w:trHeight w:val="543"/>
        </w:trPr>
        <w:tc>
          <w:tcPr>
            <w:tcW w:w="2341" w:type="dxa"/>
          </w:tcPr>
          <w:p w:rsidR="008A493D" w:rsidRPr="006F6BC2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Монтаж</w:t>
            </w:r>
          </w:p>
          <w:p w:rsidR="008A493D" w:rsidRPr="006F6BC2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8A493D" w:rsidRPr="009F323F" w:rsidRDefault="008A493D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4.04.06-2024</w:t>
            </w:r>
          </w:p>
          <w:p w:rsidR="008A493D" w:rsidRPr="009F323F" w:rsidRDefault="008A493D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Контактные соединения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Электропроводка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Кабельные линии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Токопроводы напряжением до 35кВ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Воздушные линии электропередачи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Распределительные устройства и подста</w:t>
            </w:r>
            <w:r w:rsidRPr="006F6BC2">
              <w:rPr>
                <w:sz w:val="17"/>
                <w:szCs w:val="17"/>
              </w:rPr>
              <w:t>н</w:t>
            </w:r>
            <w:r w:rsidRPr="006F6BC2">
              <w:rPr>
                <w:sz w:val="17"/>
                <w:szCs w:val="17"/>
              </w:rPr>
              <w:t>ции Электросиловые установки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Электрическое освещение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Заземляющие устройства</w:t>
            </w:r>
          </w:p>
          <w:p w:rsidR="008A493D" w:rsidRPr="006F6BC2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Установки распределенного электро</w:t>
            </w:r>
            <w:r>
              <w:rPr>
                <w:sz w:val="17"/>
                <w:szCs w:val="17"/>
              </w:rPr>
              <w:t>о</w:t>
            </w:r>
            <w:r w:rsidRPr="006F6BC2">
              <w:rPr>
                <w:sz w:val="17"/>
                <w:szCs w:val="17"/>
              </w:rPr>
              <w:t>богр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A493D" w:rsidRPr="006F6BC2" w:rsidTr="00B5312A">
        <w:trPr>
          <w:trHeight w:val="543"/>
        </w:trPr>
        <w:tc>
          <w:tcPr>
            <w:tcW w:w="2341" w:type="dxa"/>
          </w:tcPr>
          <w:p w:rsidR="008A493D" w:rsidRPr="008C2ECC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8C2ECC">
              <w:rPr>
                <w:b/>
                <w:sz w:val="20"/>
                <w:szCs w:val="20"/>
              </w:rPr>
              <w:t>Электроустановки на напряжение до 750 кВ</w:t>
            </w:r>
          </w:p>
        </w:tc>
        <w:tc>
          <w:tcPr>
            <w:tcW w:w="1979" w:type="dxa"/>
          </w:tcPr>
          <w:p w:rsidR="008A493D" w:rsidRDefault="008A493D" w:rsidP="008C2EC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ТКП 339-2022</w:t>
            </w:r>
          </w:p>
          <w:p w:rsidR="008A493D" w:rsidRPr="009F323F" w:rsidRDefault="008A493D" w:rsidP="0024016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8A493D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</w:t>
            </w:r>
            <w:r w:rsidRPr="008C2ECC">
              <w:rPr>
                <w:sz w:val="17"/>
                <w:szCs w:val="17"/>
              </w:rPr>
              <w:t>инии электропередачи воздушные и ток</w:t>
            </w:r>
            <w:r w:rsidRPr="008C2ECC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проводы</w:t>
            </w:r>
          </w:p>
          <w:p w:rsidR="008A493D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стройства распределительные и трансфо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маторные подстанции</w:t>
            </w:r>
          </w:p>
          <w:p w:rsidR="008A493D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становки электросиловые и аккумулято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ные</w:t>
            </w:r>
          </w:p>
          <w:p w:rsidR="008A493D" w:rsidRPr="008C2ECC" w:rsidRDefault="008A493D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</w:t>
            </w:r>
            <w:r w:rsidRPr="008C2ECC">
              <w:rPr>
                <w:sz w:val="17"/>
                <w:szCs w:val="17"/>
              </w:rPr>
              <w:t>лектроустановки жилых и обществе</w:t>
            </w:r>
            <w:r w:rsidRPr="008C2ECC">
              <w:rPr>
                <w:sz w:val="17"/>
                <w:szCs w:val="17"/>
              </w:rPr>
              <w:t>н</w:t>
            </w:r>
            <w:r w:rsidRPr="008C2ECC">
              <w:rPr>
                <w:sz w:val="17"/>
                <w:szCs w:val="17"/>
              </w:rPr>
              <w:t>ных зданий</w:t>
            </w:r>
          </w:p>
        </w:tc>
        <w:tc>
          <w:tcPr>
            <w:tcW w:w="1979" w:type="dxa"/>
          </w:tcPr>
          <w:p w:rsidR="008A493D" w:rsidRPr="006F6BC2" w:rsidRDefault="008A493D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A493D" w:rsidRPr="006F6BC2" w:rsidRDefault="008A493D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A493D" w:rsidRPr="006F6BC2" w:rsidTr="00B5312A">
        <w:trPr>
          <w:trHeight w:val="543"/>
        </w:trPr>
        <w:tc>
          <w:tcPr>
            <w:tcW w:w="2341" w:type="dxa"/>
          </w:tcPr>
          <w:p w:rsidR="008A493D" w:rsidRPr="006F6BC2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79" w:type="dxa"/>
          </w:tcPr>
          <w:p w:rsidR="008A493D" w:rsidRPr="009F323F" w:rsidRDefault="008A493D" w:rsidP="009F323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СН 4.04.06-2025</w:t>
            </w:r>
          </w:p>
        </w:tc>
        <w:tc>
          <w:tcPr>
            <w:tcW w:w="3421" w:type="dxa"/>
          </w:tcPr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6F6BC2">
              <w:rPr>
                <w:bCs/>
                <w:iCs/>
                <w:sz w:val="17"/>
                <w:szCs w:val="17"/>
              </w:rPr>
              <w:t>н</w:t>
            </w:r>
            <w:r w:rsidRPr="006F6BC2">
              <w:rPr>
                <w:bCs/>
                <w:iCs/>
                <w:sz w:val="17"/>
                <w:szCs w:val="17"/>
              </w:rPr>
              <w:t>те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6F6BC2">
              <w:rPr>
                <w:bCs/>
                <w:iCs/>
                <w:sz w:val="17"/>
                <w:szCs w:val="17"/>
              </w:rPr>
              <w:t>ь</w:t>
            </w:r>
            <w:r w:rsidRPr="006F6BC2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6F6BC2">
              <w:rPr>
                <w:bCs/>
                <w:iCs/>
                <w:sz w:val="17"/>
                <w:szCs w:val="17"/>
              </w:rPr>
              <w:t>о</w:t>
            </w:r>
            <w:r w:rsidRPr="006F6BC2">
              <w:rPr>
                <w:bCs/>
                <w:iCs/>
                <w:sz w:val="17"/>
                <w:szCs w:val="17"/>
              </w:rPr>
              <w:t>рах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Кабельные переходы через водные прегр</w:t>
            </w:r>
            <w:r w:rsidRPr="006F6BC2">
              <w:rPr>
                <w:bCs/>
                <w:iCs/>
                <w:sz w:val="17"/>
                <w:szCs w:val="17"/>
              </w:rPr>
              <w:t>а</w:t>
            </w:r>
            <w:r w:rsidRPr="006F6BC2">
              <w:rPr>
                <w:bCs/>
                <w:iCs/>
                <w:sz w:val="17"/>
                <w:szCs w:val="17"/>
              </w:rPr>
              <w:t>ды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6F6BC2">
              <w:rPr>
                <w:bCs/>
                <w:iCs/>
                <w:sz w:val="17"/>
                <w:szCs w:val="17"/>
              </w:rPr>
              <w:t>а</w:t>
            </w:r>
            <w:r w:rsidRPr="006F6BC2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6F6BC2">
              <w:rPr>
                <w:bCs/>
                <w:iCs/>
                <w:sz w:val="17"/>
                <w:szCs w:val="17"/>
              </w:rPr>
              <w:t>т</w:t>
            </w:r>
            <w:r w:rsidRPr="006F6BC2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6F6BC2">
              <w:rPr>
                <w:bCs/>
                <w:iCs/>
                <w:sz w:val="17"/>
                <w:szCs w:val="17"/>
              </w:rPr>
              <w:t>ь</w:t>
            </w:r>
            <w:r w:rsidRPr="006F6BC2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6F6BC2">
              <w:rPr>
                <w:bCs/>
                <w:iCs/>
                <w:sz w:val="17"/>
                <w:szCs w:val="17"/>
              </w:rPr>
              <w:t>о</w:t>
            </w:r>
            <w:r w:rsidRPr="006F6BC2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79" w:type="dxa"/>
          </w:tcPr>
          <w:p w:rsidR="008A493D" w:rsidRPr="006F6BC2" w:rsidRDefault="008A493D" w:rsidP="00A53184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6F6BC2">
              <w:rPr>
                <w:iCs/>
                <w:sz w:val="18"/>
                <w:szCs w:val="18"/>
              </w:rPr>
              <w:t>ГОСТ 26433.0-85</w:t>
            </w:r>
          </w:p>
          <w:p w:rsidR="008A493D" w:rsidRPr="006F6BC2" w:rsidRDefault="008A493D" w:rsidP="00A53184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6F6BC2">
              <w:rPr>
                <w:iCs/>
                <w:sz w:val="18"/>
                <w:szCs w:val="18"/>
              </w:rPr>
              <w:t>ГОСТ 26433.2-94</w:t>
            </w:r>
          </w:p>
        </w:tc>
      </w:tr>
      <w:tr w:rsidR="008A493D" w:rsidRPr="006F6BC2" w:rsidTr="00B5312A">
        <w:trPr>
          <w:trHeight w:val="70"/>
        </w:trPr>
        <w:tc>
          <w:tcPr>
            <w:tcW w:w="2341" w:type="dxa"/>
          </w:tcPr>
          <w:p w:rsidR="008A493D" w:rsidRPr="00740652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0652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79" w:type="dxa"/>
          </w:tcPr>
          <w:p w:rsidR="008A493D" w:rsidRPr="009F323F" w:rsidRDefault="008A493D" w:rsidP="009F323F">
            <w:pPr>
              <w:suppressAutoHyphens/>
              <w:spacing w:line="120" w:lineRule="atLeast"/>
              <w:ind w:left="-57" w:right="-57"/>
              <w:rPr>
                <w:sz w:val="18"/>
                <w:szCs w:val="18"/>
                <w:lang w:val="en-US"/>
              </w:rPr>
            </w:pPr>
            <w:r w:rsidRPr="009F323F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3421" w:type="dxa"/>
          </w:tcPr>
          <w:p w:rsidR="008A493D" w:rsidRPr="006F6BC2" w:rsidRDefault="008A493D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79" w:type="dxa"/>
          </w:tcPr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A493D" w:rsidRPr="006F6BC2" w:rsidTr="00B5312A">
        <w:trPr>
          <w:trHeight w:val="70"/>
        </w:trPr>
        <w:tc>
          <w:tcPr>
            <w:tcW w:w="2341" w:type="dxa"/>
          </w:tcPr>
          <w:p w:rsidR="008A493D" w:rsidRPr="00740652" w:rsidRDefault="008A493D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40652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79" w:type="dxa"/>
          </w:tcPr>
          <w:p w:rsidR="008A493D" w:rsidRPr="009F323F" w:rsidRDefault="008A493D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3421" w:type="dxa"/>
          </w:tcPr>
          <w:p w:rsidR="008A493D" w:rsidRPr="006F6BC2" w:rsidRDefault="008A493D" w:rsidP="0024016F">
            <w:pPr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Сеть стационарной эле</w:t>
            </w:r>
            <w:r w:rsidRPr="006F6BC2">
              <w:rPr>
                <w:sz w:val="17"/>
                <w:szCs w:val="17"/>
              </w:rPr>
              <w:t>к</w:t>
            </w:r>
            <w:r w:rsidRPr="006F6BC2">
              <w:rPr>
                <w:sz w:val="17"/>
                <w:szCs w:val="17"/>
              </w:rPr>
              <w:t>тросвязи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Система кабельного тел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видения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Система домофонной св</w:t>
            </w:r>
            <w:r w:rsidRPr="006F6BC2">
              <w:rPr>
                <w:sz w:val="17"/>
                <w:szCs w:val="17"/>
              </w:rPr>
              <w:t>я</w:t>
            </w:r>
            <w:r w:rsidRPr="006F6BC2">
              <w:rPr>
                <w:sz w:val="17"/>
                <w:szCs w:val="17"/>
              </w:rPr>
              <w:t>зи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Локальная сеть передачи данных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Диспетчеризация инженерного оборудов</w:t>
            </w:r>
            <w:r w:rsidRPr="006F6BC2">
              <w:rPr>
                <w:sz w:val="17"/>
                <w:szCs w:val="17"/>
              </w:rPr>
              <w:t>а</w:t>
            </w:r>
            <w:r w:rsidRPr="006F6BC2">
              <w:rPr>
                <w:sz w:val="17"/>
                <w:szCs w:val="17"/>
              </w:rPr>
              <w:t>ния</w:t>
            </w:r>
          </w:p>
          <w:p w:rsidR="008A493D" w:rsidRPr="006F6BC2" w:rsidRDefault="008A493D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Системы молниезащиты и заземл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ния</w:t>
            </w:r>
          </w:p>
        </w:tc>
        <w:tc>
          <w:tcPr>
            <w:tcW w:w="1979" w:type="dxa"/>
          </w:tcPr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A493D" w:rsidRPr="006F6BC2" w:rsidRDefault="008A493D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8A493D" w:rsidRPr="000757B1" w:rsidRDefault="008A493D" w:rsidP="000757B1">
      <w:pPr>
        <w:rPr>
          <w:szCs w:val="18"/>
        </w:rPr>
      </w:pPr>
    </w:p>
    <w:sectPr w:rsidR="008A493D" w:rsidRPr="000757B1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3D" w:rsidRDefault="008A493D">
      <w:r>
        <w:separator/>
      </w:r>
    </w:p>
  </w:endnote>
  <w:endnote w:type="continuationSeparator" w:id="0">
    <w:p w:rsidR="008A493D" w:rsidRDefault="008A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3D" w:rsidRDefault="008A49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8A493D" w:rsidRPr="006D2B97" w:rsidTr="006F6BC2">
      <w:tc>
        <w:tcPr>
          <w:tcW w:w="4320" w:type="dxa"/>
        </w:tcPr>
        <w:p w:rsidR="008A493D" w:rsidRPr="00643FAA" w:rsidRDefault="008A493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8A493D" w:rsidRPr="00643FAA" w:rsidRDefault="008A493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8A493D" w:rsidRPr="006D2B97" w:rsidRDefault="008A493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8A493D" w:rsidRPr="000843E8" w:rsidRDefault="008A493D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8A493D" w:rsidRPr="000843E8" w:rsidRDefault="008A493D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8A493D" w:rsidRPr="000843E8" w:rsidRDefault="008A493D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8A493D" w:rsidRPr="006D2B97" w:rsidTr="009F323F">
      <w:trPr>
        <w:trHeight w:val="110"/>
      </w:trPr>
      <w:tc>
        <w:tcPr>
          <w:tcW w:w="4320" w:type="dxa"/>
        </w:tcPr>
        <w:p w:rsidR="008A493D" w:rsidRPr="009F323F" w:rsidRDefault="008A493D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8A493D" w:rsidRPr="009F323F" w:rsidRDefault="008A493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8A493D" w:rsidRPr="009F323F" w:rsidRDefault="008A493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8A493D" w:rsidRPr="009F323F" w:rsidRDefault="008A493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8A493D" w:rsidRPr="006D2B97" w:rsidTr="006F6BC2">
      <w:tc>
        <w:tcPr>
          <w:tcW w:w="4320" w:type="dxa"/>
        </w:tcPr>
        <w:p w:rsidR="008A493D" w:rsidRPr="00092384" w:rsidRDefault="008A493D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8A493D" w:rsidRPr="00092384" w:rsidRDefault="008A493D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8A493D" w:rsidRPr="00092384" w:rsidRDefault="008A493D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8A493D" w:rsidRPr="00092384" w:rsidRDefault="008A493D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8A493D" w:rsidRDefault="008A493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A493D" w:rsidRDefault="008A493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A493D" w:rsidRDefault="008A493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A493D" w:rsidRPr="003C5754" w:rsidRDefault="008A493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3D" w:rsidRDefault="008A49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3D" w:rsidRDefault="008A493D">
      <w:r>
        <w:separator/>
      </w:r>
    </w:p>
  </w:footnote>
  <w:footnote w:type="continuationSeparator" w:id="0">
    <w:p w:rsidR="008A493D" w:rsidRDefault="008A4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3D" w:rsidRDefault="008A49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3D" w:rsidRPr="009F323F" w:rsidRDefault="008A493D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8A493D" w:rsidRPr="00B06B9C" w:rsidTr="009E32CC">
      <w:tc>
        <w:tcPr>
          <w:tcW w:w="4788" w:type="dxa"/>
        </w:tcPr>
        <w:p w:rsidR="008A493D" w:rsidRPr="00B06B9C" w:rsidRDefault="008A493D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8A493D" w:rsidRPr="009E32CC" w:rsidRDefault="008A493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8A493D" w:rsidRPr="009E32CC" w:rsidRDefault="008A493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8A493D" w:rsidRDefault="008A493D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8A493D" w:rsidRPr="009E32CC" w:rsidRDefault="008A493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740652">
            <w:rPr>
              <w:sz w:val="24"/>
              <w:szCs w:val="24"/>
            </w:rPr>
            <w:t>2254-2026</w:t>
          </w:r>
        </w:p>
        <w:p w:rsidR="008A493D" w:rsidRPr="00B06B9C" w:rsidRDefault="008A493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8A493D" w:rsidRDefault="008A493D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8A493D" w:rsidRPr="00D81A1E" w:rsidRDefault="008A493D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8A493D" w:rsidRPr="00D81A1E" w:rsidRDefault="008A493D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740652">
      <w:rPr>
        <w:b/>
        <w:sz w:val="24"/>
        <w:szCs w:val="24"/>
      </w:rPr>
      <w:t>Научно-производственного частного унитарного предприятия «ТЭБО»</w:t>
    </w:r>
    <w:r w:rsidRPr="00D81A1E">
      <w:rPr>
        <w:b/>
        <w:sz w:val="24"/>
        <w:szCs w:val="24"/>
      </w:rPr>
      <w:t xml:space="preserve"> 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8A493D" w:rsidTr="00B5312A">
      <w:trPr>
        <w:cantSplit/>
      </w:trPr>
      <w:tc>
        <w:tcPr>
          <w:tcW w:w="2340" w:type="dxa"/>
          <w:vAlign w:val="center"/>
        </w:tcPr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8A493D" w:rsidRPr="00433C9C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8A493D" w:rsidRPr="00433C9C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8A493D" w:rsidRPr="00D81A1E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8A493D" w:rsidRPr="00433C9C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8A493D" w:rsidRPr="00833690" w:rsidRDefault="008A493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8A493D" w:rsidRPr="00D81A1E" w:rsidRDefault="008A493D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3D" w:rsidRDefault="008A49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652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93D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5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5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51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5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5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51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63451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451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3451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63451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A63451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A63451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3451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345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51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3451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51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268</Words>
  <Characters>1533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2026-06-10T15:09:00Z</dcterms:created>
  <dcterms:modified xsi:type="dcterms:W3CDTF">2026-06-10T15:09:00Z</dcterms:modified>
</cp:coreProperties>
</file>