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C43772" w:rsidRPr="00BD0848" w:rsidTr="00E44093">
        <w:trPr>
          <w:cantSplit/>
          <w:trHeight w:val="16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72" w:rsidRPr="00BD0848" w:rsidRDefault="00C43772" w:rsidP="00C43772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Филиал ПМК-9 ОАО «Солигорскводстрой»</w:t>
            </w:r>
          </w:p>
          <w:p w:rsidR="00C43772" w:rsidRPr="00BD0848" w:rsidRDefault="00C43772" w:rsidP="00C43772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Филиал ПМК-</w:t>
            </w:r>
            <w:r w:rsidRPr="00BD0848">
              <w:rPr>
                <w:spacing w:val="-6"/>
                <w:sz w:val="19"/>
                <w:szCs w:val="19"/>
              </w:rPr>
              <w:t>10</w:t>
            </w:r>
            <w:r w:rsidRPr="00BD0848">
              <w:rPr>
                <w:spacing w:val="-6"/>
                <w:sz w:val="19"/>
                <w:szCs w:val="19"/>
              </w:rPr>
              <w:t xml:space="preserve"> ОАО «Солигорскводстрой»</w:t>
            </w:r>
          </w:p>
          <w:p w:rsidR="00C43772" w:rsidRPr="00BD0848" w:rsidRDefault="00C43772" w:rsidP="00C43772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Филиал ПМК-</w:t>
            </w:r>
            <w:r w:rsidRPr="00BD0848">
              <w:rPr>
                <w:spacing w:val="-6"/>
                <w:sz w:val="19"/>
                <w:szCs w:val="19"/>
              </w:rPr>
              <w:t>7</w:t>
            </w:r>
            <w:r w:rsidRPr="00BD0848">
              <w:rPr>
                <w:spacing w:val="-6"/>
                <w:sz w:val="19"/>
                <w:szCs w:val="19"/>
              </w:rPr>
              <w:t>9 ОАО «Солигорскводстрой»</w:t>
            </w:r>
          </w:p>
        </w:tc>
      </w:tr>
      <w:tr w:rsidR="00C43772" w:rsidRPr="00BD0848" w:rsidTr="00E44093">
        <w:trPr>
          <w:cantSplit/>
          <w:trHeight w:val="1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45-5.01-254-2012</w:t>
            </w:r>
          </w:p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П16-03 к СНБ 5.01.01-99</w:t>
            </w:r>
          </w:p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1164.0-2012</w:t>
            </w:r>
          </w:p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ГОСТ 26433.0-85</w:t>
            </w:r>
          </w:p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43772" w:rsidRPr="00BD0848" w:rsidTr="00E44093">
        <w:trPr>
          <w:cantSplit/>
          <w:trHeight w:val="16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Определение коэффициента уплотнения песчаных грунтов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1377-2003</w:t>
            </w: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1164.1-2009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45-5.01-268-2012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П5-2000 к СНБ 5.01.01-99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Фундаменты искусственных оснований из насыпных, намывных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1164.2-2009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45-5.01-256-2012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П13-01 к СНБ 5.01.01-99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П19-04 к СНБ 5.01.01-99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D0848">
              <w:rPr>
                <w:spacing w:val="-6"/>
                <w:sz w:val="19"/>
                <w:szCs w:val="19"/>
              </w:rPr>
              <w:t>СТБ 1164.0-</w:t>
            </w:r>
            <w:r w:rsidRPr="00BD0848"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Фундаменты из забивных свай.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Фундаменты из буронабивных свай.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Фундаменты из свай набивных с уплотненным основанием.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1164.3-2009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П18-04 к СНБ 5.01.01-99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D0848">
              <w:rPr>
                <w:spacing w:val="-6"/>
                <w:sz w:val="19"/>
                <w:szCs w:val="19"/>
              </w:rPr>
              <w:t>СТБ 1164.0-</w:t>
            </w:r>
            <w:r w:rsidRPr="00BD0848"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Буроинъекционные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1164.4-2009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45-5.01-237-2011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П14-01 к СНБ 5.01.01-99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D0848">
              <w:rPr>
                <w:spacing w:val="-6"/>
                <w:sz w:val="19"/>
                <w:szCs w:val="19"/>
              </w:rPr>
              <w:t>СТБ 1164.0-</w:t>
            </w:r>
            <w:r w:rsidRPr="00BD0848"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1164.5-2010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BD0848" w:rsidTr="00E4409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BD0848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 1959-2009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BD0848" w:rsidTr="00E4409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BD0848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Бетонные работы.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 1958-2009</w:t>
            </w:r>
          </w:p>
        </w:tc>
      </w:tr>
      <w:tr w:rsidR="00EB5889" w:rsidRPr="00BD0848" w:rsidTr="00E4409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BD0848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1749-2007</w:t>
            </w:r>
          </w:p>
        </w:tc>
      </w:tr>
      <w:tr w:rsidR="00EB5889" w:rsidRPr="00BD0848" w:rsidTr="00E4409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BD0848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1766-2007</w:t>
            </w:r>
          </w:p>
        </w:tc>
      </w:tr>
      <w:tr w:rsidR="00EB5889" w:rsidRPr="00BD0848" w:rsidTr="00E4409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BD0848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BD0848" w:rsidTr="00E4409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BD0848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D084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BD084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BD0848" w:rsidTr="00E4409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BD0848" w:rsidTr="00E4409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BD0848" w:rsidTr="00E44093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34" w:rsidRPr="00BD0848" w:rsidRDefault="000D2234" w:rsidP="000D22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lastRenderedPageBreak/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D0848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BD084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BD0848" w:rsidRDefault="007D43E4" w:rsidP="008C0A15">
            <w:pPr>
              <w:spacing w:line="216" w:lineRule="auto"/>
              <w:ind w:left="-57" w:right="-57"/>
            </w:pPr>
            <w:r w:rsidRPr="00BD0848">
              <w:t>СП 1.03.01-2019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Pr="00BD0848" w:rsidRDefault="007D43E4" w:rsidP="008C0A15">
            <w:pPr>
              <w:spacing w:line="216" w:lineRule="auto"/>
              <w:ind w:left="-57" w:right="-57"/>
            </w:pPr>
            <w:r w:rsidRPr="00BD0848">
              <w:t>СП 1.03.01-2019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BD0848" w:rsidTr="00E4409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BD0848" w:rsidRDefault="007D43E4" w:rsidP="008C0A15">
            <w:pPr>
              <w:spacing w:line="216" w:lineRule="auto"/>
              <w:ind w:left="-57" w:right="-57"/>
            </w:pPr>
            <w:r w:rsidRPr="00BD0848">
              <w:t>СП 1.03.01-2019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BD0848" w:rsidTr="00E4409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BD0848" w:rsidTr="00E4409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П1-03 к СНиП 2.04.14-88</w:t>
            </w:r>
          </w:p>
          <w:p w:rsidR="00545737" w:rsidRPr="00BD0848" w:rsidRDefault="0054573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D084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D084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43772" w:rsidRPr="00BD0848" w:rsidTr="00E44093">
        <w:trPr>
          <w:cantSplit/>
          <w:trHeight w:val="5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СП 1.03.02-2020</w:t>
            </w:r>
          </w:p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45-4.02-73-2006</w:t>
            </w:r>
          </w:p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CC2264" w:rsidRPr="00BD0848" w:rsidTr="00E4409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45-4.01-272-2012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D084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C43772" w:rsidRPr="00BD0848" w:rsidTr="00E44093">
        <w:trPr>
          <w:cantSplit/>
          <w:trHeight w:val="7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СП 4.02.01-2020</w:t>
            </w:r>
          </w:p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45-4.02-89-2007</w:t>
            </w:r>
          </w:p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45-4.02-184-2009</w:t>
            </w:r>
          </w:p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2116-2010</w:t>
            </w:r>
          </w:p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BD0848" w:rsidTr="00E4409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BD0848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Лакокрасочные, мастичные, шпатлевочные</w:t>
            </w:r>
            <w:r w:rsidRPr="00BD0848">
              <w:rPr>
                <w:spacing w:val="-6"/>
                <w:sz w:val="19"/>
                <w:szCs w:val="19"/>
              </w:rPr>
              <w:br/>
              <w:t>и наливные полимерные покрытия;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гуммировочные покрытия;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металлизационные покрытия;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оклеечные покрытия;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облицовочные и футеровочные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BD0848" w:rsidTr="00E4409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0004A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BD0848">
              <w:rPr>
                <w:spacing w:val="-6"/>
                <w:sz w:val="19"/>
                <w:szCs w:val="19"/>
                <w:lang w:val="ru-RU"/>
              </w:rPr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0004A5" w:rsidP="000004A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BD0848">
              <w:rPr>
                <w:spacing w:val="-6"/>
                <w:sz w:val="19"/>
                <w:szCs w:val="19"/>
                <w:lang w:val="ru-RU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Геодезическая разбивочная основа для строительства;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производство геодезических работ при устройстве фундаментов и подземной части зданий;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производство геодезических работ при возведении надземной части зданий;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геодезические работы при прокладке трасс инженерных сетей и подземных инженерных коммуникаций;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геодезические исполнительные съемки;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геодезические наблюдения за перемещениями и деформациями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BD0848" w:rsidTr="00E4409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 xml:space="preserve">Автомобильные дороги </w:t>
            </w:r>
          </w:p>
          <w:p w:rsidR="00C43772" w:rsidRPr="00BD0848" w:rsidRDefault="00C4377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(</w:t>
            </w:r>
            <w:r w:rsidRPr="00BD0848">
              <w:rPr>
                <w:spacing w:val="-6"/>
                <w:sz w:val="19"/>
                <w:szCs w:val="19"/>
                <w:lang w:val="en-US"/>
              </w:rPr>
              <w:t>IV</w:t>
            </w:r>
            <w:r w:rsidRPr="00BD0848">
              <w:rPr>
                <w:spacing w:val="-6"/>
                <w:sz w:val="19"/>
                <w:szCs w:val="19"/>
              </w:rPr>
              <w:t xml:space="preserve">, </w:t>
            </w:r>
            <w:r w:rsidRPr="00BD0848">
              <w:rPr>
                <w:spacing w:val="-6"/>
                <w:sz w:val="19"/>
                <w:szCs w:val="19"/>
                <w:lang w:val="en-US"/>
              </w:rPr>
              <w:t>V</w:t>
            </w:r>
            <w:r w:rsidRPr="00BD0848">
              <w:rPr>
                <w:spacing w:val="-6"/>
                <w:sz w:val="19"/>
                <w:szCs w:val="19"/>
              </w:rPr>
              <w:t xml:space="preserve">, </w:t>
            </w:r>
            <w:r w:rsidRPr="00BD0848">
              <w:rPr>
                <w:spacing w:val="-6"/>
                <w:sz w:val="19"/>
                <w:szCs w:val="19"/>
                <w:lang w:val="en-US"/>
              </w:rPr>
              <w:t>VI</w:t>
            </w:r>
            <w:r w:rsidRPr="00BD0848">
              <w:rPr>
                <w:spacing w:val="-6"/>
                <w:sz w:val="19"/>
                <w:szCs w:val="19"/>
              </w:rPr>
              <w:t xml:space="preserve"> категории)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059-2012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094-2012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Сооружение земляного полотна: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неорганическими вяжущими материалами;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основания и покрытия из щебеночных, гравийных и песчаных материалов, укрепленных неорганическими вяжущими материалами;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 xml:space="preserve">асфальтобетонные покрытия и основания; 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защитных слоев покрытий;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059-2012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094-2012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234-2009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ГОСТ 26433.2-94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BD0848" w:rsidTr="00E4409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lastRenderedPageBreak/>
              <w:t>Мосты и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ТКП 45-3.03-192-2010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специальных вспомогательных сооружений и устройств;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Бетонные работы;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Бетонирование монолитных конструкций;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свай, свай-оболочек;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буровых столбов (свай);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Фундаменты мелкого заложения;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опускных колодцев;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железобетонных труб;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BD0848">
              <w:rPr>
                <w:rFonts w:ascii="ArialMT" w:hAnsi="ArialMT"/>
                <w:sz w:val="19"/>
                <w:szCs w:val="19"/>
              </w:rPr>
              <w:t>Монтаж стоечных опор</w:t>
            </w:r>
            <w:r w:rsidRPr="00BD0848">
              <w:rPr>
                <w:sz w:val="19"/>
                <w:szCs w:val="19"/>
              </w:rPr>
              <w:t>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rFonts w:ascii="ArialMT" w:hAnsi="ArialMT"/>
                <w:sz w:val="19"/>
                <w:szCs w:val="19"/>
              </w:rPr>
            </w:pPr>
            <w:r w:rsidRPr="00BD0848">
              <w:rPr>
                <w:rFonts w:ascii="ArialMT" w:hAnsi="ArialMT"/>
                <w:sz w:val="19"/>
                <w:szCs w:val="19"/>
              </w:rPr>
              <w:t>Монтаж опор-стенок;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rFonts w:ascii="ArialMT" w:hAnsi="ArialMT"/>
                <w:sz w:val="19"/>
                <w:szCs w:val="19"/>
              </w:rPr>
              <w:t>Облицовка опор;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Монтаж пролетных строений;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Навесная сборка пролетных строений; Сборка пролетных строений на перемещаемых подмостях;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Продольная надвижка и поперечная перекатка железобетонных пролетных строений;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Перевозка и установка пролетных строений на плаву;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монтажных соединений;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Инъецирование и заполнение каналов;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стальных и сталежелезобетонных мостов;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Установка опорных частей пролетных строений;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деревянных мостов;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Засыпка водопропускных труб и устоев мостов;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Укрепительные работы;</w:t>
            </w:r>
          </w:p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Устройство мостового полотна.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D084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2158-2011</w:t>
            </w:r>
          </w:p>
        </w:tc>
      </w:tr>
      <w:tr w:rsidR="000226B6" w:rsidRPr="00BD0848" w:rsidTr="00E4409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B6" w:rsidRPr="00BD0848" w:rsidRDefault="000226B6" w:rsidP="008C0A15">
            <w:pPr>
              <w:spacing w:line="216" w:lineRule="auto"/>
              <w:ind w:left="-57" w:right="-57"/>
              <w:rPr>
                <w:bCs/>
                <w:iCs/>
                <w:spacing w:val="-8"/>
                <w:sz w:val="22"/>
                <w:szCs w:val="22"/>
              </w:rPr>
            </w:pPr>
            <w:r w:rsidRPr="00BD0848">
              <w:rPr>
                <w:spacing w:val="-6"/>
                <w:sz w:val="19"/>
                <w:szCs w:val="19"/>
              </w:rPr>
              <w:t>Мелиоративные системы и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B6" w:rsidRPr="00BD0848" w:rsidRDefault="000226B6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bCs/>
                <w:iCs/>
                <w:sz w:val="19"/>
                <w:szCs w:val="19"/>
              </w:rPr>
            </w:pPr>
            <w:r w:rsidRPr="00BD0848">
              <w:rPr>
                <w:bCs/>
                <w:iCs/>
                <w:sz w:val="19"/>
                <w:szCs w:val="19"/>
              </w:rPr>
              <w:t xml:space="preserve">СНиП 3.07.03-85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B6" w:rsidRPr="00BD0848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Каналы;</w:t>
            </w:r>
          </w:p>
          <w:p w:rsidR="000226B6" w:rsidRPr="00BD0848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оградительные дамбы;</w:t>
            </w:r>
          </w:p>
          <w:p w:rsidR="000226B6" w:rsidRPr="00BD0848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лотковая оросительная сеть;</w:t>
            </w:r>
          </w:p>
          <w:p w:rsidR="000226B6" w:rsidRPr="00BD0848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закрытый горизонтальный дренаж;</w:t>
            </w:r>
          </w:p>
          <w:p w:rsidR="000226B6" w:rsidRPr="00BD0848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вертикальный дренаж;</w:t>
            </w:r>
          </w:p>
          <w:p w:rsidR="000226B6" w:rsidRPr="00BD0848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противофильтрационные облицовки и экраны;</w:t>
            </w:r>
          </w:p>
          <w:p w:rsidR="000226B6" w:rsidRPr="00BD0848" w:rsidRDefault="000226B6" w:rsidP="008C0A15">
            <w:pPr>
              <w:spacing w:line="216" w:lineRule="auto"/>
              <w:ind w:left="-57" w:right="-57"/>
              <w:rPr>
                <w:bCs/>
                <w:iCs/>
              </w:rPr>
            </w:pPr>
            <w:r w:rsidRPr="00BD0848">
              <w:rPr>
                <w:spacing w:val="-6"/>
                <w:sz w:val="19"/>
                <w:szCs w:val="19"/>
              </w:rPr>
              <w:t>гидротехнические сооружения и насосные 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B6" w:rsidRPr="00BD0848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 xml:space="preserve">СНиП 3.07.03-85 </w:t>
            </w:r>
          </w:p>
          <w:p w:rsidR="000226B6" w:rsidRPr="00BD0848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0226B6" w:rsidRPr="00BD0848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C43772" w:rsidRPr="00BD0848" w:rsidTr="00E44093"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72" w:rsidRPr="00BD0848" w:rsidRDefault="00C43772" w:rsidP="00C43772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Филиал ПМК-9 ОАО «Солигорскводстрой»</w:t>
            </w:r>
          </w:p>
          <w:p w:rsidR="00C43772" w:rsidRPr="00BD0848" w:rsidRDefault="00C43772" w:rsidP="00C43772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Филиал ПМК-79 ОАО «Солигорскводстрой»</w:t>
            </w:r>
          </w:p>
        </w:tc>
      </w:tr>
      <w:tr w:rsidR="00E44093" w:rsidRPr="00BD0848" w:rsidTr="00E44093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right="-57" w:hanging="101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СНиП 3.05.06-85</w:t>
            </w:r>
          </w:p>
          <w:p w:rsidR="00E44093" w:rsidRPr="00BD0848" w:rsidRDefault="00E44093" w:rsidP="009701B1">
            <w:pPr>
              <w:ind w:hanging="101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распределительные устройства и подстанции.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ГОСТ 26433.0-85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44093" w:rsidRPr="00BD0848" w:rsidTr="00E44093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 xml:space="preserve">Монтаж внутренних инженерных </w:t>
            </w:r>
            <w:r w:rsidRPr="00BD0848">
              <w:rPr>
                <w:spacing w:val="-6"/>
                <w:sz w:val="19"/>
                <w:szCs w:val="19"/>
              </w:rPr>
              <w:lastRenderedPageBreak/>
              <w:t>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right="-57" w:hanging="101"/>
              <w:jc w:val="both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lastRenderedPageBreak/>
              <w:t>СП 1.03.02-2020</w:t>
            </w:r>
          </w:p>
          <w:p w:rsidR="00E44093" w:rsidRPr="00BD0848" w:rsidRDefault="00E44093" w:rsidP="009701B1">
            <w:pPr>
              <w:spacing w:line="216" w:lineRule="auto"/>
              <w:ind w:right="-57" w:hanging="101"/>
              <w:jc w:val="both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E44093" w:rsidRPr="00BD0848" w:rsidTr="00E44093">
        <w:trPr>
          <w:cantSplit/>
          <w:trHeight w:val="99"/>
        </w:trPr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ind w:hanging="101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ГОСТ 26433.0-85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E44093" w:rsidRPr="00BD0848" w:rsidRDefault="00E44093" w:rsidP="00E44093">
      <w:pPr>
        <w:rPr>
          <w:sz w:val="4"/>
          <w:szCs w:val="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44093" w:rsidRPr="00BD0848" w:rsidTr="009701B1">
        <w:trPr>
          <w:cantSplit/>
          <w:trHeight w:val="99"/>
        </w:trPr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br w:type="page"/>
            </w:r>
            <w:r w:rsidRPr="00BD0848">
              <w:rPr>
                <w:spacing w:val="-6"/>
                <w:sz w:val="18"/>
                <w:szCs w:val="18"/>
              </w:rPr>
              <w:t xml:space="preserve">Конструкции стальные строительные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ind w:left="-101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8"/>
                <w:szCs w:val="18"/>
              </w:rPr>
              <w:t>ГОСТ 23118-2019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 xml:space="preserve">Геометрические параметры конструкции 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 xml:space="preserve">(отправочного элемента), влияющие на собираемость; 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>качество сварных соединений;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>качество отверстий под болтовые и заклепочные соединения;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>отклонение диаметра отверстий от проектных;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</w:rPr>
              <w:t>комплектность; упаковка; 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>ГОСТ 23118-2019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>ГОСТ 26433.0-85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>ГОСТ 26433.1-89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</w:rPr>
              <w:t>ГОСТ 26433.2-94 СТБ 1133-98</w:t>
            </w:r>
          </w:p>
        </w:tc>
      </w:tr>
      <w:tr w:rsidR="00E44093" w:rsidRPr="00BD0848" w:rsidTr="009701B1">
        <w:trPr>
          <w:cantSplit/>
          <w:trHeight w:val="99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ind w:left="-101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</w:rPr>
              <w:t>Контроль качества подготовки поверхности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</w:rPr>
              <w:t>ГОСТ 9.402-2004</w:t>
            </w:r>
          </w:p>
        </w:tc>
      </w:tr>
      <w:tr w:rsidR="00E44093" w:rsidRPr="00BD0848" w:rsidTr="009701B1">
        <w:trPr>
          <w:cantSplit/>
          <w:trHeight w:val="99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ind w:left="-101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</w:rPr>
              <w:t>Внешний вид  защитного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</w:pPr>
            <w:r w:rsidRPr="00BD0848">
              <w:rPr>
                <w:spacing w:val="-6"/>
              </w:rPr>
              <w:t xml:space="preserve">ГОСТ 9.032-74 </w:t>
            </w:r>
          </w:p>
        </w:tc>
      </w:tr>
      <w:tr w:rsidR="00E44093" w:rsidRPr="00BD0848" w:rsidTr="009701B1">
        <w:trPr>
          <w:cantSplit/>
          <w:trHeight w:val="144"/>
        </w:trPr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ind w:left="-101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Толщина антикоррозионного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t>ГОСТ 9.302-88</w:t>
            </w:r>
          </w:p>
        </w:tc>
      </w:tr>
      <w:tr w:rsidR="00E44093" w:rsidRPr="00BD0848" w:rsidTr="009701B1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 xml:space="preserve">Лестничные 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</w:rPr>
              <w:t>марши, площадки и ограждения стальные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ind w:left="-101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</w:rPr>
              <w:t>СТБ 1317-2002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>Внешний вид;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>отклонение от линейных размеров;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>отклонение от прямолинейности;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>отклонение от плоскостности;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>качество сварных соединений;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</w:rPr>
              <w:t>комплектность; упаковка; 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>СТБ 1317-2002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>ГОСТ 26433.0-85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>ГОСТ 26433.1-89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 xml:space="preserve">ГОСТ 26433.2-94 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E44093" w:rsidRPr="00BD0848" w:rsidTr="009701B1">
        <w:trPr>
          <w:cantSplit/>
          <w:trHeight w:val="99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ind w:left="-101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</w:rPr>
              <w:t>Качество подготовки поверхности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</w:rPr>
              <w:t>ГОСТ 9.402-2004</w:t>
            </w:r>
          </w:p>
        </w:tc>
      </w:tr>
      <w:tr w:rsidR="00E44093" w:rsidRPr="00BD0848" w:rsidTr="009701B1">
        <w:trPr>
          <w:cantSplit/>
          <w:trHeight w:val="99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ind w:left="-101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</w:rPr>
              <w:t>Внешний вид защитного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</w:rPr>
              <w:t>ГОСТ 9.032-74</w:t>
            </w:r>
          </w:p>
        </w:tc>
      </w:tr>
      <w:tr w:rsidR="00E44093" w:rsidRPr="00BD0848" w:rsidTr="009701B1">
        <w:trPr>
          <w:cantSplit/>
          <w:trHeight w:val="99"/>
        </w:trPr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ind w:left="-101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</w:rPr>
              <w:t>Толщина антикоррозионного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</w:rPr>
              <w:t>ГОСТ 9.302-88</w:t>
            </w:r>
          </w:p>
        </w:tc>
      </w:tr>
      <w:tr w:rsidR="00E44093" w:rsidRPr="00BD0848" w:rsidTr="009701B1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Изделия арматурные сварные для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ind w:left="-101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2174-2011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Геометрические параметры изделия в соответствии с конструкторской документацией;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Расстояние между парой стержней;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Отклонение от линейных размеров выпусков стержней в изделиях; отклонение от плоскостности наружных лицевых поверхностей плоских элементов изделий;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Отклонение от перпендикулярности анкерных стрежней;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 xml:space="preserve">Отклонение от соосности, перелом осей стержней арматуры в стыковых соединениях; 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Отклонение от номинального расстояния между наружными поверхностями плоских элементов изделий закрытого типа; качество сварных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2174-2011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>ГОСТ 26433.0-85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</w:rPr>
            </w:pPr>
            <w:r w:rsidRPr="00BD0848">
              <w:rPr>
                <w:spacing w:val="-6"/>
              </w:rPr>
              <w:t>ГОСТ 26433.1-89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E44093" w:rsidRPr="00BD0848" w:rsidTr="009701B1">
        <w:trPr>
          <w:cantSplit/>
          <w:trHeight w:val="99"/>
        </w:trPr>
        <w:tc>
          <w:tcPr>
            <w:tcW w:w="94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Филиал ПМК-79 ОАО «Солигорскводстрой»</w:t>
            </w:r>
          </w:p>
        </w:tc>
      </w:tr>
      <w:tr w:rsidR="00E44093" w:rsidRPr="00BD0848" w:rsidTr="009701B1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lastRenderedPageBreak/>
              <w:t>Смеси бетонные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ind w:left="-101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Отбор проб;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подвижность;</w:t>
            </w:r>
          </w:p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температура смеси.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1545-2005</w:t>
            </w:r>
          </w:p>
        </w:tc>
      </w:tr>
      <w:tr w:rsidR="00E44093" w:rsidRPr="00123A04" w:rsidTr="009701B1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 xml:space="preserve">Смеси растворные и растворы строительные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ind w:left="-101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3" w:rsidRPr="00BD0848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Отбор проб.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093" w:rsidRPr="00FA111D" w:rsidRDefault="00E44093" w:rsidP="009701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D0848">
              <w:rPr>
                <w:spacing w:val="-6"/>
                <w:sz w:val="19"/>
                <w:szCs w:val="19"/>
              </w:rPr>
              <w:t>ГОСТ  5802-86</w:t>
            </w:r>
            <w:bookmarkStart w:id="0" w:name="_GoBack"/>
            <w:bookmarkEnd w:id="0"/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FF" w:rsidRDefault="008C19FF">
      <w:r>
        <w:separator/>
      </w:r>
    </w:p>
  </w:endnote>
  <w:endnote w:type="continuationSeparator" w:id="0">
    <w:p w:rsidR="008C19FF" w:rsidRDefault="008C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FF" w:rsidRDefault="008C19FF">
      <w:r>
        <w:separator/>
      </w:r>
    </w:p>
  </w:footnote>
  <w:footnote w:type="continuationSeparator" w:id="0">
    <w:p w:rsidR="008C19FF" w:rsidRDefault="008C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C4377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C43772">
            <w:rPr>
              <w:sz w:val="24"/>
            </w:rPr>
            <w:t>578-2022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C43772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18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C4377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C4377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43772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290C5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BD084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290C5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D0848">
            <w:rPr>
              <w:noProof/>
              <w:sz w:val="24"/>
            </w:rPr>
            <w:t>5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ОАО «</w:t>
          </w:r>
          <w:r w:rsidR="00C43772">
            <w:rPr>
              <w:b/>
              <w:sz w:val="24"/>
              <w:szCs w:val="24"/>
              <w:u w:val="single"/>
            </w:rPr>
            <w:t>Солигорскводстрой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234"/>
    <w:rsid w:val="000D2B00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90C56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19FF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D0848"/>
    <w:rsid w:val="00C01421"/>
    <w:rsid w:val="00C22BE8"/>
    <w:rsid w:val="00C23835"/>
    <w:rsid w:val="00C43772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093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587F"/>
    <w:rsid w:val="00F600CB"/>
    <w:rsid w:val="00F6063C"/>
    <w:rsid w:val="00F640E3"/>
    <w:rsid w:val="00F66FB2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49A1BA2F"/>
  <w15:docId w15:val="{60583A38-B038-4A83-89DA-D6BB8A49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625691-F0BF-4EF8-B762-D198CAB3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Aleshko</cp:lastModifiedBy>
  <cp:revision>16</cp:revision>
  <cp:lastPrinted>2020-02-11T11:22:00Z</cp:lastPrinted>
  <dcterms:created xsi:type="dcterms:W3CDTF">2020-02-11T12:09:00Z</dcterms:created>
  <dcterms:modified xsi:type="dcterms:W3CDTF">2026-06-09T15:26:00Z</dcterms:modified>
</cp:coreProperties>
</file>