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9D5615" w:rsidRPr="0066216A" w:rsidTr="009D5615">
        <w:tblPrEx>
          <w:tblCellMar>
            <w:top w:w="0" w:type="dxa"/>
            <w:bottom w:w="0" w:type="dxa"/>
          </w:tblCellMar>
        </w:tblPrEx>
        <w:trPr>
          <w:trHeight w:val="329"/>
        </w:trPr>
        <w:tc>
          <w:tcPr>
            <w:tcW w:w="1985" w:type="dxa"/>
            <w:vMerge w:val="restart"/>
            <w:tcBorders>
              <w:top w:val="double" w:sz="6" w:space="0" w:color="auto"/>
              <w:left w:val="single" w:sz="6" w:space="0" w:color="auto"/>
              <w:right w:val="single" w:sz="6" w:space="0" w:color="auto"/>
            </w:tcBorders>
          </w:tcPr>
          <w:p w:rsidR="009D5615" w:rsidRPr="00726BD3" w:rsidRDefault="009D5615" w:rsidP="00781A22">
            <w:pPr>
              <w:suppressAutoHyphens/>
              <w:ind w:left="-41" w:right="-23"/>
              <w:rPr>
                <w:b/>
                <w:bCs/>
                <w:spacing w:val="4"/>
                <w:sz w:val="16"/>
                <w:szCs w:val="16"/>
              </w:rPr>
            </w:pPr>
            <w:bookmarkStart w:id="0" w:name="_GoBack"/>
            <w:bookmarkEnd w:id="0"/>
            <w:r w:rsidRPr="00726BD3">
              <w:rPr>
                <w:b/>
                <w:bCs/>
                <w:spacing w:val="4"/>
                <w:sz w:val="16"/>
                <w:szCs w:val="16"/>
              </w:rPr>
              <w:t xml:space="preserve">Блоки оконные и дверные балконные из </w:t>
            </w:r>
            <w:r w:rsidR="00781A22">
              <w:rPr>
                <w:b/>
                <w:bCs/>
                <w:spacing w:val="4"/>
                <w:sz w:val="16"/>
                <w:szCs w:val="16"/>
              </w:rPr>
              <w:t>поливинилхлоридного</w:t>
            </w:r>
            <w:r w:rsidRPr="00726BD3">
              <w:rPr>
                <w:b/>
                <w:bCs/>
                <w:spacing w:val="4"/>
                <w:sz w:val="16"/>
                <w:szCs w:val="16"/>
              </w:rPr>
              <w:t xml:space="preserve"> профиля</w:t>
            </w:r>
          </w:p>
        </w:tc>
        <w:tc>
          <w:tcPr>
            <w:tcW w:w="1701" w:type="dxa"/>
            <w:vMerge w:val="restart"/>
            <w:tcBorders>
              <w:top w:val="double" w:sz="6" w:space="0" w:color="auto"/>
              <w:left w:val="single" w:sz="6" w:space="0" w:color="auto"/>
              <w:right w:val="single" w:sz="6" w:space="0" w:color="auto"/>
            </w:tcBorders>
          </w:tcPr>
          <w:p w:rsidR="009D5615" w:rsidRPr="00726BD3" w:rsidRDefault="009D5615" w:rsidP="009D5615">
            <w:pPr>
              <w:suppressAutoHyphens/>
              <w:ind w:left="-41" w:right="-23"/>
              <w:jc w:val="both"/>
              <w:rPr>
                <w:sz w:val="16"/>
                <w:szCs w:val="16"/>
              </w:rPr>
            </w:pPr>
            <w:r w:rsidRPr="00726BD3">
              <w:rPr>
                <w:sz w:val="16"/>
                <w:szCs w:val="16"/>
              </w:rPr>
              <w:t>СТБ 1108-2017</w:t>
            </w:r>
          </w:p>
          <w:p w:rsidR="009D5615" w:rsidRPr="00726BD3" w:rsidRDefault="009D5615" w:rsidP="009D5615">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D5615" w:rsidRPr="00726BD3" w:rsidRDefault="009D5615" w:rsidP="009D5615">
            <w:pPr>
              <w:spacing w:line="60" w:lineRule="atLeast"/>
              <w:jc w:val="both"/>
              <w:rPr>
                <w:spacing w:val="-4"/>
                <w:sz w:val="16"/>
                <w:szCs w:val="16"/>
              </w:rPr>
            </w:pPr>
            <w:r w:rsidRPr="00726BD3">
              <w:rPr>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9D5615" w:rsidRDefault="009D5615" w:rsidP="009D5615">
            <w:pPr>
              <w:suppressAutoHyphens/>
              <w:ind w:left="-41" w:right="-23"/>
              <w:jc w:val="both"/>
              <w:rPr>
                <w:sz w:val="16"/>
                <w:szCs w:val="16"/>
              </w:rPr>
            </w:pPr>
            <w:r w:rsidRPr="00726BD3">
              <w:rPr>
                <w:sz w:val="16"/>
                <w:szCs w:val="16"/>
              </w:rPr>
              <w:t>СТБ 1108-2017,</w:t>
            </w:r>
          </w:p>
          <w:p w:rsidR="009D5615" w:rsidRPr="00726BD3" w:rsidRDefault="009D5615" w:rsidP="009D5615">
            <w:pPr>
              <w:suppressAutoHyphens/>
              <w:ind w:left="-41" w:right="-23"/>
              <w:jc w:val="both"/>
              <w:rPr>
                <w:sz w:val="16"/>
                <w:szCs w:val="16"/>
              </w:rPr>
            </w:pPr>
            <w:r w:rsidRPr="00726BD3">
              <w:rPr>
                <w:sz w:val="16"/>
                <w:szCs w:val="16"/>
              </w:rPr>
              <w:t>ГОСТ 18321</w:t>
            </w:r>
          </w:p>
        </w:tc>
      </w:tr>
      <w:tr w:rsidR="009D5615" w:rsidRPr="0066216A" w:rsidTr="009D5615">
        <w:tblPrEx>
          <w:tblCellMar>
            <w:top w:w="0" w:type="dxa"/>
            <w:bottom w:w="0" w:type="dxa"/>
          </w:tblCellMar>
        </w:tblPrEx>
        <w:trPr>
          <w:trHeight w:val="266"/>
        </w:trPr>
        <w:tc>
          <w:tcPr>
            <w:tcW w:w="1985" w:type="dxa"/>
            <w:vMerge/>
            <w:tcBorders>
              <w:left w:val="single" w:sz="6" w:space="0" w:color="auto"/>
              <w:right w:val="single" w:sz="6" w:space="0" w:color="auto"/>
            </w:tcBorders>
          </w:tcPr>
          <w:p w:rsidR="009D5615" w:rsidRPr="00457B83" w:rsidRDefault="009D5615" w:rsidP="00AA2116">
            <w:pPr>
              <w:suppressAutoHyphens/>
              <w:ind w:left="-41" w:right="-23"/>
              <w:rPr>
                <w:b/>
                <w:bCs/>
                <w:spacing w:val="4"/>
                <w:sz w:val="16"/>
                <w:szCs w:val="16"/>
              </w:rPr>
            </w:pPr>
          </w:p>
        </w:tc>
        <w:tc>
          <w:tcPr>
            <w:tcW w:w="1701" w:type="dxa"/>
            <w:vMerge/>
            <w:tcBorders>
              <w:left w:val="single" w:sz="6" w:space="0" w:color="auto"/>
              <w:right w:val="single" w:sz="6" w:space="0" w:color="auto"/>
            </w:tcBorders>
          </w:tcPr>
          <w:p w:rsidR="009D5615" w:rsidRPr="00457B83" w:rsidRDefault="009D5615" w:rsidP="00AA2116">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D5615" w:rsidRPr="00887C5A" w:rsidRDefault="009D5615" w:rsidP="009D5615">
            <w:pPr>
              <w:spacing w:line="60" w:lineRule="atLeast"/>
              <w:jc w:val="both"/>
              <w:rPr>
                <w:sz w:val="16"/>
                <w:szCs w:val="16"/>
              </w:rPr>
            </w:pPr>
            <w:r w:rsidRPr="00887C5A">
              <w:rPr>
                <w:sz w:val="16"/>
                <w:szCs w:val="16"/>
              </w:rPr>
              <w:t>Отклонения от геометрических параметров:</w:t>
            </w:r>
          </w:p>
          <w:p w:rsidR="009D5615" w:rsidRPr="00887C5A" w:rsidRDefault="009D5615" w:rsidP="009D5615">
            <w:pPr>
              <w:spacing w:line="60" w:lineRule="atLeast"/>
              <w:jc w:val="both"/>
              <w:rPr>
                <w:sz w:val="15"/>
                <w:szCs w:val="15"/>
              </w:rPr>
            </w:pPr>
            <w:r w:rsidRPr="00887C5A">
              <w:rPr>
                <w:sz w:val="16"/>
                <w:szCs w:val="16"/>
              </w:rPr>
              <w:t>Отклонения</w:t>
            </w:r>
            <w:r w:rsidRPr="00887C5A">
              <w:rPr>
                <w:sz w:val="15"/>
                <w:szCs w:val="15"/>
              </w:rPr>
              <w:t xml:space="preserve">  от линейных размеров; </w:t>
            </w:r>
          </w:p>
          <w:p w:rsidR="009D5615" w:rsidRPr="00887C5A" w:rsidRDefault="009D5615" w:rsidP="009D5615">
            <w:pPr>
              <w:spacing w:line="60" w:lineRule="atLeast"/>
              <w:jc w:val="both"/>
              <w:rPr>
                <w:sz w:val="15"/>
                <w:szCs w:val="15"/>
              </w:rPr>
            </w:pPr>
            <w:r w:rsidRPr="00887C5A">
              <w:rPr>
                <w:sz w:val="16"/>
                <w:szCs w:val="16"/>
              </w:rPr>
              <w:t>Отклонения</w:t>
            </w:r>
            <w:r w:rsidRPr="00887C5A">
              <w:rPr>
                <w:sz w:val="15"/>
                <w:szCs w:val="15"/>
              </w:rPr>
              <w:t xml:space="preserve">  плоскостности; </w:t>
            </w:r>
          </w:p>
          <w:p w:rsidR="009D5615" w:rsidRPr="00887C5A" w:rsidRDefault="009D5615" w:rsidP="009D5615">
            <w:pPr>
              <w:spacing w:line="60" w:lineRule="atLeast"/>
              <w:jc w:val="both"/>
              <w:rPr>
                <w:sz w:val="15"/>
                <w:szCs w:val="15"/>
              </w:rPr>
            </w:pPr>
            <w:r w:rsidRPr="00887C5A">
              <w:rPr>
                <w:sz w:val="16"/>
                <w:szCs w:val="16"/>
              </w:rPr>
              <w:t>Отклонения</w:t>
            </w:r>
            <w:r w:rsidRPr="00887C5A">
              <w:rPr>
                <w:sz w:val="15"/>
                <w:szCs w:val="15"/>
              </w:rPr>
              <w:t xml:space="preserve"> прямолинейности; </w:t>
            </w:r>
          </w:p>
          <w:p w:rsidR="009D5615" w:rsidRPr="00887C5A" w:rsidRDefault="009D5615" w:rsidP="009D5615">
            <w:pPr>
              <w:spacing w:line="60" w:lineRule="atLeast"/>
              <w:jc w:val="both"/>
              <w:rPr>
                <w:sz w:val="16"/>
                <w:szCs w:val="16"/>
              </w:rPr>
            </w:pPr>
            <w:r w:rsidRPr="00887C5A">
              <w:rPr>
                <w:sz w:val="16"/>
                <w:szCs w:val="16"/>
              </w:rPr>
              <w:t>Отклонения от равенства диагоналей;</w:t>
            </w:r>
          </w:p>
          <w:p w:rsidR="009D5615" w:rsidRPr="00887C5A" w:rsidRDefault="009D5615" w:rsidP="009D5615">
            <w:pPr>
              <w:spacing w:line="60" w:lineRule="atLeast"/>
              <w:jc w:val="both"/>
              <w:rPr>
                <w:sz w:val="16"/>
                <w:szCs w:val="16"/>
              </w:rPr>
            </w:pPr>
            <w:r w:rsidRPr="00887C5A">
              <w:rPr>
                <w:sz w:val="16"/>
                <w:szCs w:val="16"/>
              </w:rPr>
              <w:t>Перепад лицевых поверхностей профилей относительно друг друга;</w:t>
            </w:r>
          </w:p>
          <w:p w:rsidR="009D5615" w:rsidRPr="00887C5A" w:rsidRDefault="009D5615" w:rsidP="009D5615">
            <w:pPr>
              <w:spacing w:line="60" w:lineRule="atLeast"/>
              <w:jc w:val="both"/>
              <w:rPr>
                <w:sz w:val="16"/>
                <w:szCs w:val="16"/>
              </w:rPr>
            </w:pPr>
            <w:r w:rsidRPr="00887C5A">
              <w:rPr>
                <w:sz w:val="16"/>
                <w:szCs w:val="16"/>
              </w:rPr>
              <w:t>Предельные отклонения от номинальных размеров ме</w:t>
            </w:r>
            <w:r w:rsidRPr="00887C5A">
              <w:rPr>
                <w:sz w:val="16"/>
                <w:szCs w:val="16"/>
              </w:rPr>
              <w:t>ж</w:t>
            </w:r>
            <w:r w:rsidRPr="00887C5A">
              <w:rPr>
                <w:sz w:val="16"/>
                <w:szCs w:val="16"/>
              </w:rPr>
              <w:t>ду центрами сборочных и мо</w:t>
            </w:r>
            <w:r w:rsidRPr="00887C5A">
              <w:rPr>
                <w:sz w:val="16"/>
                <w:szCs w:val="16"/>
              </w:rPr>
              <w:t>н</w:t>
            </w:r>
            <w:r w:rsidRPr="00887C5A">
              <w:rPr>
                <w:sz w:val="16"/>
                <w:szCs w:val="16"/>
              </w:rPr>
              <w:t>тажных отверстий;</w:t>
            </w:r>
          </w:p>
        </w:tc>
        <w:tc>
          <w:tcPr>
            <w:tcW w:w="1701" w:type="dxa"/>
            <w:tcBorders>
              <w:top w:val="double" w:sz="6" w:space="0" w:color="auto"/>
              <w:left w:val="single" w:sz="6" w:space="0" w:color="auto"/>
              <w:bottom w:val="double" w:sz="6" w:space="0" w:color="auto"/>
              <w:right w:val="single" w:sz="6" w:space="0" w:color="auto"/>
            </w:tcBorders>
          </w:tcPr>
          <w:p w:rsidR="009D5615" w:rsidRPr="00887C5A" w:rsidRDefault="009D5615" w:rsidP="009D5615">
            <w:pPr>
              <w:suppressAutoHyphens/>
              <w:ind w:left="-41" w:right="-23"/>
              <w:jc w:val="both"/>
              <w:rPr>
                <w:sz w:val="16"/>
                <w:szCs w:val="16"/>
              </w:rPr>
            </w:pPr>
            <w:r w:rsidRPr="00887C5A">
              <w:rPr>
                <w:sz w:val="16"/>
                <w:szCs w:val="16"/>
              </w:rPr>
              <w:t>ГОСТ 26433.1-89</w:t>
            </w:r>
          </w:p>
          <w:p w:rsidR="009D5615" w:rsidRPr="00887C5A" w:rsidRDefault="009D5615" w:rsidP="009D5615">
            <w:pPr>
              <w:rPr>
                <w:b/>
                <w:bCs/>
                <w:spacing w:val="4"/>
                <w:sz w:val="16"/>
                <w:szCs w:val="16"/>
              </w:rPr>
            </w:pPr>
            <w:r w:rsidRPr="00887C5A">
              <w:rPr>
                <w:sz w:val="16"/>
                <w:szCs w:val="16"/>
              </w:rPr>
              <w:t>СТБ 1457-2004</w:t>
            </w:r>
          </w:p>
        </w:tc>
      </w:tr>
      <w:tr w:rsidR="009D5615" w:rsidRPr="0066216A" w:rsidTr="009D5615">
        <w:tblPrEx>
          <w:tblCellMar>
            <w:top w:w="0" w:type="dxa"/>
            <w:bottom w:w="0" w:type="dxa"/>
          </w:tblCellMar>
        </w:tblPrEx>
        <w:trPr>
          <w:trHeight w:val="82"/>
        </w:trPr>
        <w:tc>
          <w:tcPr>
            <w:tcW w:w="1985" w:type="dxa"/>
            <w:vMerge/>
            <w:tcBorders>
              <w:left w:val="single" w:sz="6" w:space="0" w:color="auto"/>
              <w:right w:val="single" w:sz="6" w:space="0" w:color="auto"/>
            </w:tcBorders>
          </w:tcPr>
          <w:p w:rsidR="009D5615" w:rsidRPr="00457B83" w:rsidRDefault="009D5615" w:rsidP="00AA2116">
            <w:pPr>
              <w:suppressAutoHyphens/>
              <w:ind w:left="-41" w:right="-23"/>
              <w:rPr>
                <w:b/>
                <w:bCs/>
                <w:spacing w:val="4"/>
                <w:sz w:val="16"/>
                <w:szCs w:val="16"/>
              </w:rPr>
            </w:pPr>
          </w:p>
        </w:tc>
        <w:tc>
          <w:tcPr>
            <w:tcW w:w="1701" w:type="dxa"/>
            <w:vMerge/>
            <w:tcBorders>
              <w:left w:val="single" w:sz="6" w:space="0" w:color="auto"/>
              <w:right w:val="single" w:sz="6" w:space="0" w:color="auto"/>
            </w:tcBorders>
          </w:tcPr>
          <w:p w:rsidR="009D5615" w:rsidRPr="00457B83" w:rsidRDefault="009D5615" w:rsidP="00AA2116">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D5615" w:rsidRPr="00887C5A" w:rsidRDefault="009D5615" w:rsidP="009D5615">
            <w:pPr>
              <w:autoSpaceDE w:val="0"/>
              <w:autoSpaceDN w:val="0"/>
              <w:adjustRightInd w:val="0"/>
              <w:jc w:val="both"/>
              <w:rPr>
                <w:sz w:val="16"/>
                <w:szCs w:val="16"/>
              </w:rPr>
            </w:pPr>
            <w:r w:rsidRPr="00887C5A">
              <w:rPr>
                <w:sz w:val="16"/>
                <w:szCs w:val="16"/>
              </w:rPr>
              <w:t>Соответствие размеров и расположения специальных отверстий (прорезей) для обе</w:t>
            </w:r>
            <w:r w:rsidRPr="00887C5A">
              <w:rPr>
                <w:sz w:val="16"/>
                <w:szCs w:val="16"/>
              </w:rPr>
              <w:t>с</w:t>
            </w:r>
            <w:r w:rsidRPr="00887C5A">
              <w:rPr>
                <w:sz w:val="16"/>
                <w:szCs w:val="16"/>
              </w:rPr>
              <w:t>печения отвода конденсата и воды требованиям конструкторской документации;</w:t>
            </w:r>
          </w:p>
        </w:tc>
        <w:tc>
          <w:tcPr>
            <w:tcW w:w="1701" w:type="dxa"/>
            <w:tcBorders>
              <w:top w:val="double" w:sz="6" w:space="0" w:color="auto"/>
              <w:left w:val="single" w:sz="6" w:space="0" w:color="auto"/>
              <w:bottom w:val="double" w:sz="6" w:space="0" w:color="auto"/>
              <w:right w:val="single" w:sz="6" w:space="0" w:color="auto"/>
            </w:tcBorders>
          </w:tcPr>
          <w:p w:rsidR="009D5615" w:rsidRPr="00887C5A" w:rsidRDefault="009D5615" w:rsidP="009D5615">
            <w:pPr>
              <w:suppressAutoHyphens/>
              <w:ind w:left="-41" w:right="-23"/>
              <w:jc w:val="both"/>
              <w:rPr>
                <w:sz w:val="16"/>
                <w:szCs w:val="16"/>
              </w:rPr>
            </w:pPr>
            <w:r w:rsidRPr="00887C5A">
              <w:rPr>
                <w:sz w:val="16"/>
                <w:szCs w:val="16"/>
              </w:rPr>
              <w:t>ГОСТ 18321</w:t>
            </w:r>
          </w:p>
        </w:tc>
      </w:tr>
      <w:tr w:rsidR="009D5615" w:rsidRPr="0066216A" w:rsidTr="009D5615">
        <w:tblPrEx>
          <w:tblCellMar>
            <w:top w:w="0" w:type="dxa"/>
            <w:bottom w:w="0" w:type="dxa"/>
          </w:tblCellMar>
        </w:tblPrEx>
        <w:trPr>
          <w:trHeight w:val="58"/>
        </w:trPr>
        <w:tc>
          <w:tcPr>
            <w:tcW w:w="1985" w:type="dxa"/>
            <w:vMerge/>
            <w:tcBorders>
              <w:left w:val="single" w:sz="6" w:space="0" w:color="auto"/>
              <w:right w:val="single" w:sz="6" w:space="0" w:color="auto"/>
            </w:tcBorders>
          </w:tcPr>
          <w:p w:rsidR="009D5615" w:rsidRPr="00457B83" w:rsidRDefault="009D5615" w:rsidP="00AA2116">
            <w:pPr>
              <w:suppressAutoHyphens/>
              <w:ind w:left="-41" w:right="-23"/>
              <w:rPr>
                <w:b/>
                <w:bCs/>
                <w:spacing w:val="4"/>
                <w:sz w:val="16"/>
                <w:szCs w:val="16"/>
              </w:rPr>
            </w:pPr>
          </w:p>
        </w:tc>
        <w:tc>
          <w:tcPr>
            <w:tcW w:w="1701" w:type="dxa"/>
            <w:vMerge/>
            <w:tcBorders>
              <w:left w:val="single" w:sz="6" w:space="0" w:color="auto"/>
              <w:right w:val="single" w:sz="6" w:space="0" w:color="auto"/>
            </w:tcBorders>
          </w:tcPr>
          <w:p w:rsidR="009D5615" w:rsidRPr="00457B83" w:rsidRDefault="009D5615" w:rsidP="00AA2116">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D5615" w:rsidRPr="00887C5A" w:rsidRDefault="009D5615" w:rsidP="009D5615">
            <w:pPr>
              <w:spacing w:line="60" w:lineRule="atLeast"/>
              <w:jc w:val="both"/>
              <w:rPr>
                <w:sz w:val="16"/>
                <w:szCs w:val="16"/>
              </w:rPr>
            </w:pPr>
            <w:r w:rsidRPr="00887C5A">
              <w:rPr>
                <w:sz w:val="16"/>
                <w:szCs w:val="16"/>
              </w:rPr>
              <w:t>Внешний вид изделий и качество поверхностей;</w:t>
            </w:r>
          </w:p>
        </w:tc>
        <w:tc>
          <w:tcPr>
            <w:tcW w:w="1701" w:type="dxa"/>
            <w:tcBorders>
              <w:top w:val="double" w:sz="6" w:space="0" w:color="auto"/>
              <w:left w:val="single" w:sz="6" w:space="0" w:color="auto"/>
              <w:bottom w:val="double" w:sz="6" w:space="0" w:color="auto"/>
              <w:right w:val="single" w:sz="6" w:space="0" w:color="auto"/>
            </w:tcBorders>
          </w:tcPr>
          <w:p w:rsidR="009D5615" w:rsidRPr="00887C5A" w:rsidRDefault="009D5615" w:rsidP="009D5615">
            <w:pPr>
              <w:suppressAutoHyphens/>
              <w:ind w:left="-41" w:right="-23"/>
              <w:jc w:val="both"/>
              <w:rPr>
                <w:sz w:val="16"/>
                <w:szCs w:val="16"/>
              </w:rPr>
            </w:pPr>
            <w:r w:rsidRPr="00887C5A">
              <w:rPr>
                <w:sz w:val="16"/>
                <w:szCs w:val="16"/>
              </w:rPr>
              <w:t>СТБ 1108-2017, п.8.5</w:t>
            </w:r>
          </w:p>
        </w:tc>
      </w:tr>
      <w:tr w:rsidR="009D5615" w:rsidRPr="0066216A" w:rsidTr="009D5615">
        <w:tblPrEx>
          <w:tblCellMar>
            <w:top w:w="0" w:type="dxa"/>
            <w:bottom w:w="0" w:type="dxa"/>
          </w:tblCellMar>
        </w:tblPrEx>
        <w:trPr>
          <w:trHeight w:val="58"/>
        </w:trPr>
        <w:tc>
          <w:tcPr>
            <w:tcW w:w="1985" w:type="dxa"/>
            <w:vMerge/>
            <w:tcBorders>
              <w:left w:val="single" w:sz="6" w:space="0" w:color="auto"/>
              <w:right w:val="single" w:sz="6" w:space="0" w:color="auto"/>
            </w:tcBorders>
          </w:tcPr>
          <w:p w:rsidR="009D5615" w:rsidRPr="00457B83" w:rsidRDefault="009D5615" w:rsidP="00AA2116">
            <w:pPr>
              <w:suppressAutoHyphens/>
              <w:ind w:left="-41" w:right="-23"/>
              <w:rPr>
                <w:b/>
                <w:bCs/>
                <w:spacing w:val="4"/>
                <w:sz w:val="16"/>
                <w:szCs w:val="16"/>
              </w:rPr>
            </w:pPr>
          </w:p>
        </w:tc>
        <w:tc>
          <w:tcPr>
            <w:tcW w:w="1701" w:type="dxa"/>
            <w:vMerge/>
            <w:tcBorders>
              <w:left w:val="single" w:sz="6" w:space="0" w:color="auto"/>
              <w:right w:val="single" w:sz="6" w:space="0" w:color="auto"/>
            </w:tcBorders>
          </w:tcPr>
          <w:p w:rsidR="009D5615" w:rsidRPr="00457B83" w:rsidRDefault="009D5615" w:rsidP="00AA2116">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D5615" w:rsidRPr="00887C5A" w:rsidRDefault="009D5615" w:rsidP="009D5615">
            <w:pPr>
              <w:spacing w:line="60" w:lineRule="atLeast"/>
              <w:jc w:val="both"/>
              <w:rPr>
                <w:sz w:val="16"/>
                <w:szCs w:val="16"/>
              </w:rPr>
            </w:pPr>
            <w:r w:rsidRPr="00887C5A">
              <w:rPr>
                <w:sz w:val="16"/>
                <w:szCs w:val="16"/>
              </w:rPr>
              <w:t>Комплектность; маркировка; упаковка</w:t>
            </w:r>
          </w:p>
        </w:tc>
        <w:tc>
          <w:tcPr>
            <w:tcW w:w="1701" w:type="dxa"/>
            <w:tcBorders>
              <w:top w:val="double" w:sz="6" w:space="0" w:color="auto"/>
              <w:left w:val="single" w:sz="6" w:space="0" w:color="auto"/>
              <w:bottom w:val="double" w:sz="6" w:space="0" w:color="auto"/>
              <w:right w:val="single" w:sz="6" w:space="0" w:color="auto"/>
            </w:tcBorders>
          </w:tcPr>
          <w:p w:rsidR="009D5615" w:rsidRPr="00887C5A" w:rsidRDefault="009D5615" w:rsidP="009D5615">
            <w:pPr>
              <w:suppressAutoHyphens/>
              <w:ind w:left="-41" w:right="-23"/>
              <w:jc w:val="both"/>
              <w:rPr>
                <w:sz w:val="16"/>
                <w:szCs w:val="16"/>
              </w:rPr>
            </w:pPr>
            <w:r w:rsidRPr="00887C5A">
              <w:rPr>
                <w:sz w:val="16"/>
                <w:szCs w:val="16"/>
              </w:rPr>
              <w:t>СТБ 1108-2017, п.8.6</w:t>
            </w:r>
          </w:p>
        </w:tc>
      </w:tr>
      <w:tr w:rsidR="009D5615" w:rsidRPr="0066216A" w:rsidTr="009D5615">
        <w:tblPrEx>
          <w:tblCellMar>
            <w:top w:w="0" w:type="dxa"/>
            <w:bottom w:w="0" w:type="dxa"/>
          </w:tblCellMar>
        </w:tblPrEx>
        <w:trPr>
          <w:trHeight w:val="286"/>
        </w:trPr>
        <w:tc>
          <w:tcPr>
            <w:tcW w:w="1985" w:type="dxa"/>
            <w:vMerge w:val="restart"/>
            <w:tcBorders>
              <w:top w:val="double" w:sz="6" w:space="0" w:color="auto"/>
              <w:left w:val="single" w:sz="6" w:space="0" w:color="auto"/>
              <w:right w:val="single" w:sz="6" w:space="0" w:color="auto"/>
            </w:tcBorders>
          </w:tcPr>
          <w:p w:rsidR="009D5615" w:rsidRPr="00726BD3" w:rsidRDefault="009D5615" w:rsidP="009D5615">
            <w:pPr>
              <w:suppressAutoHyphens/>
              <w:ind w:left="-41" w:right="-23"/>
              <w:rPr>
                <w:b/>
                <w:bCs/>
                <w:spacing w:val="4"/>
                <w:sz w:val="16"/>
                <w:szCs w:val="16"/>
              </w:rPr>
            </w:pPr>
            <w:r w:rsidRPr="00844310">
              <w:rPr>
                <w:b/>
                <w:bCs/>
                <w:spacing w:val="4"/>
                <w:sz w:val="16"/>
                <w:szCs w:val="16"/>
              </w:rPr>
              <w:t xml:space="preserve">Элементы остекления балконов и лоджий из </w:t>
            </w:r>
            <w:r w:rsidR="00781A22">
              <w:rPr>
                <w:b/>
                <w:bCs/>
                <w:spacing w:val="4"/>
                <w:sz w:val="16"/>
                <w:szCs w:val="16"/>
              </w:rPr>
              <w:t>поливинилхлоридного</w:t>
            </w:r>
            <w:r w:rsidR="00781A22" w:rsidRPr="00726BD3">
              <w:rPr>
                <w:b/>
                <w:bCs/>
                <w:spacing w:val="4"/>
                <w:sz w:val="16"/>
                <w:szCs w:val="16"/>
              </w:rPr>
              <w:t xml:space="preserve"> профиля</w:t>
            </w:r>
          </w:p>
        </w:tc>
        <w:tc>
          <w:tcPr>
            <w:tcW w:w="1701" w:type="dxa"/>
            <w:vMerge w:val="restart"/>
            <w:tcBorders>
              <w:top w:val="double" w:sz="6" w:space="0" w:color="auto"/>
              <w:left w:val="single" w:sz="6" w:space="0" w:color="auto"/>
              <w:right w:val="single" w:sz="6" w:space="0" w:color="auto"/>
            </w:tcBorders>
          </w:tcPr>
          <w:p w:rsidR="009D5615" w:rsidRPr="00726BD3" w:rsidRDefault="009D5615" w:rsidP="009D5615">
            <w:pPr>
              <w:suppressAutoHyphens/>
              <w:ind w:left="-41" w:right="-23"/>
              <w:jc w:val="both"/>
              <w:rPr>
                <w:sz w:val="16"/>
                <w:szCs w:val="16"/>
              </w:rPr>
            </w:pPr>
            <w:r w:rsidRPr="00844310">
              <w:rPr>
                <w:sz w:val="16"/>
                <w:szCs w:val="16"/>
              </w:rPr>
              <w:t>СТБ 1912-2008</w:t>
            </w:r>
          </w:p>
        </w:tc>
        <w:tc>
          <w:tcPr>
            <w:tcW w:w="4111" w:type="dxa"/>
            <w:tcBorders>
              <w:top w:val="double" w:sz="6" w:space="0" w:color="auto"/>
              <w:left w:val="single" w:sz="6" w:space="0" w:color="auto"/>
              <w:bottom w:val="double" w:sz="6" w:space="0" w:color="auto"/>
              <w:right w:val="single" w:sz="6" w:space="0" w:color="auto"/>
            </w:tcBorders>
          </w:tcPr>
          <w:p w:rsidR="009D5615" w:rsidRPr="00887C5A" w:rsidRDefault="009D5615" w:rsidP="009D5615">
            <w:pPr>
              <w:spacing w:line="60" w:lineRule="atLeast"/>
              <w:jc w:val="both"/>
              <w:rPr>
                <w:spacing w:val="-4"/>
                <w:sz w:val="16"/>
                <w:szCs w:val="16"/>
              </w:rPr>
            </w:pPr>
            <w:r w:rsidRPr="00887C5A">
              <w:rPr>
                <w:spacing w:val="-4"/>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9D5615" w:rsidRPr="00887C5A" w:rsidRDefault="009D5615" w:rsidP="009D5615">
            <w:pPr>
              <w:suppressAutoHyphens/>
              <w:ind w:left="-41" w:right="-23"/>
              <w:jc w:val="both"/>
              <w:rPr>
                <w:sz w:val="16"/>
                <w:szCs w:val="16"/>
              </w:rPr>
            </w:pPr>
            <w:r w:rsidRPr="00887C5A">
              <w:rPr>
                <w:sz w:val="16"/>
                <w:szCs w:val="16"/>
              </w:rPr>
              <w:t>СТБ 1912-2008,</w:t>
            </w:r>
          </w:p>
          <w:p w:rsidR="009D5615" w:rsidRPr="00887C5A" w:rsidRDefault="009D5615" w:rsidP="009D5615">
            <w:pPr>
              <w:suppressAutoHyphens/>
              <w:ind w:left="-41" w:right="-23"/>
              <w:jc w:val="both"/>
              <w:rPr>
                <w:sz w:val="16"/>
                <w:szCs w:val="16"/>
              </w:rPr>
            </w:pPr>
            <w:r w:rsidRPr="00887C5A">
              <w:rPr>
                <w:sz w:val="16"/>
                <w:szCs w:val="16"/>
              </w:rPr>
              <w:t>ГОСТ 18321</w:t>
            </w:r>
          </w:p>
        </w:tc>
      </w:tr>
      <w:tr w:rsidR="009D5615" w:rsidRPr="0066216A" w:rsidTr="009D5615">
        <w:tblPrEx>
          <w:tblCellMar>
            <w:top w:w="0" w:type="dxa"/>
            <w:bottom w:w="0" w:type="dxa"/>
          </w:tblCellMar>
        </w:tblPrEx>
        <w:trPr>
          <w:trHeight w:val="470"/>
        </w:trPr>
        <w:tc>
          <w:tcPr>
            <w:tcW w:w="1985" w:type="dxa"/>
            <w:vMerge/>
            <w:tcBorders>
              <w:left w:val="single" w:sz="6" w:space="0" w:color="auto"/>
              <w:right w:val="single" w:sz="6" w:space="0" w:color="auto"/>
            </w:tcBorders>
          </w:tcPr>
          <w:p w:rsidR="009D5615" w:rsidRPr="009D5615" w:rsidRDefault="009D5615" w:rsidP="00AA2116">
            <w:pPr>
              <w:suppressAutoHyphens/>
              <w:ind w:left="-41" w:right="-23"/>
              <w:rPr>
                <w:b/>
                <w:bCs/>
                <w:spacing w:val="4"/>
                <w:sz w:val="16"/>
                <w:szCs w:val="16"/>
              </w:rPr>
            </w:pPr>
          </w:p>
        </w:tc>
        <w:tc>
          <w:tcPr>
            <w:tcW w:w="1701" w:type="dxa"/>
            <w:vMerge/>
            <w:tcBorders>
              <w:left w:val="single" w:sz="6" w:space="0" w:color="auto"/>
              <w:right w:val="single" w:sz="6" w:space="0" w:color="auto"/>
            </w:tcBorders>
          </w:tcPr>
          <w:p w:rsidR="009D5615" w:rsidRPr="009D5615" w:rsidRDefault="009D5615" w:rsidP="00AA2116">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81A22" w:rsidRPr="00887C5A" w:rsidRDefault="00781A22" w:rsidP="00781A22">
            <w:pPr>
              <w:spacing w:line="60" w:lineRule="atLeast"/>
              <w:jc w:val="both"/>
              <w:rPr>
                <w:spacing w:val="-4"/>
                <w:sz w:val="16"/>
                <w:szCs w:val="16"/>
              </w:rPr>
            </w:pPr>
            <w:r w:rsidRPr="00887C5A">
              <w:rPr>
                <w:spacing w:val="-4"/>
                <w:sz w:val="16"/>
                <w:szCs w:val="16"/>
              </w:rPr>
              <w:t>Отклонение от номинальных размеров и геометрической формы:</w:t>
            </w:r>
          </w:p>
          <w:p w:rsidR="002F64AC" w:rsidRPr="00887C5A" w:rsidRDefault="002F64AC" w:rsidP="00781A22">
            <w:pPr>
              <w:spacing w:line="60" w:lineRule="atLeast"/>
              <w:jc w:val="both"/>
              <w:rPr>
                <w:spacing w:val="-4"/>
                <w:sz w:val="16"/>
                <w:szCs w:val="16"/>
              </w:rPr>
            </w:pPr>
            <w:r w:rsidRPr="00887C5A">
              <w:rPr>
                <w:spacing w:val="-4"/>
                <w:sz w:val="16"/>
                <w:szCs w:val="16"/>
              </w:rPr>
              <w:t>- отклонение от сопрягаемых  размеров сборочных единиц;</w:t>
            </w:r>
          </w:p>
          <w:p w:rsidR="00781A22" w:rsidRPr="00887C5A" w:rsidRDefault="00781A22" w:rsidP="00781A22">
            <w:pPr>
              <w:spacing w:line="60" w:lineRule="atLeast"/>
              <w:jc w:val="both"/>
              <w:rPr>
                <w:spacing w:val="-4"/>
                <w:sz w:val="16"/>
                <w:szCs w:val="16"/>
              </w:rPr>
            </w:pPr>
            <w:r w:rsidRPr="00887C5A">
              <w:rPr>
                <w:spacing w:val="-4"/>
                <w:sz w:val="16"/>
                <w:szCs w:val="16"/>
              </w:rPr>
              <w:t>- отклонение от плоскостности;</w:t>
            </w:r>
          </w:p>
          <w:p w:rsidR="00781A22" w:rsidRPr="00887C5A" w:rsidRDefault="00781A22" w:rsidP="00781A22">
            <w:pPr>
              <w:spacing w:line="60" w:lineRule="atLeast"/>
              <w:jc w:val="both"/>
              <w:rPr>
                <w:spacing w:val="-4"/>
                <w:sz w:val="16"/>
                <w:szCs w:val="16"/>
              </w:rPr>
            </w:pPr>
            <w:r w:rsidRPr="00887C5A">
              <w:rPr>
                <w:spacing w:val="-4"/>
                <w:sz w:val="16"/>
                <w:szCs w:val="16"/>
              </w:rPr>
              <w:t xml:space="preserve">- отклонение от перпендикулярности; </w:t>
            </w:r>
          </w:p>
          <w:p w:rsidR="00781A22" w:rsidRPr="00887C5A" w:rsidRDefault="00781A22" w:rsidP="00781A22">
            <w:pPr>
              <w:spacing w:line="60" w:lineRule="atLeast"/>
              <w:jc w:val="both"/>
              <w:rPr>
                <w:rFonts w:ascii="Arial" w:hAnsi="Arial" w:cs="Arial"/>
              </w:rPr>
            </w:pPr>
            <w:r w:rsidRPr="00887C5A">
              <w:rPr>
                <w:spacing w:val="-4"/>
                <w:sz w:val="16"/>
                <w:szCs w:val="16"/>
              </w:rPr>
              <w:t>- отклонение от прямолинейности изд</w:t>
            </w:r>
            <w:r w:rsidRPr="00887C5A">
              <w:rPr>
                <w:spacing w:val="-4"/>
                <w:sz w:val="16"/>
                <w:szCs w:val="16"/>
              </w:rPr>
              <w:t>е</w:t>
            </w:r>
            <w:r w:rsidRPr="00887C5A">
              <w:rPr>
                <w:spacing w:val="-4"/>
                <w:sz w:val="16"/>
                <w:szCs w:val="16"/>
              </w:rPr>
              <w:t>лий;</w:t>
            </w:r>
            <w:r w:rsidRPr="00887C5A">
              <w:rPr>
                <w:rFonts w:ascii="Arial" w:hAnsi="Arial" w:cs="Arial"/>
              </w:rPr>
              <w:t xml:space="preserve"> </w:t>
            </w:r>
          </w:p>
          <w:p w:rsidR="00781A22" w:rsidRPr="00887C5A" w:rsidRDefault="00F57AB6" w:rsidP="00F57AB6">
            <w:pPr>
              <w:spacing w:line="60" w:lineRule="atLeast"/>
              <w:jc w:val="both"/>
              <w:rPr>
                <w:spacing w:val="-4"/>
                <w:sz w:val="16"/>
                <w:szCs w:val="16"/>
              </w:rPr>
            </w:pPr>
            <w:r w:rsidRPr="00887C5A">
              <w:rPr>
                <w:spacing w:val="-4"/>
                <w:sz w:val="16"/>
                <w:szCs w:val="16"/>
              </w:rPr>
              <w:t>- отклонение от равенства длин диагоналей</w:t>
            </w:r>
            <w:r w:rsidR="00781A22" w:rsidRPr="00887C5A">
              <w:rPr>
                <w:spacing w:val="-4"/>
                <w:sz w:val="16"/>
                <w:szCs w:val="16"/>
              </w:rPr>
              <w:t>;</w:t>
            </w:r>
          </w:p>
          <w:p w:rsidR="00781A22" w:rsidRPr="00887C5A" w:rsidRDefault="00781A22" w:rsidP="00781A22">
            <w:pPr>
              <w:autoSpaceDE w:val="0"/>
              <w:autoSpaceDN w:val="0"/>
              <w:adjustRightInd w:val="0"/>
              <w:rPr>
                <w:spacing w:val="-4"/>
                <w:sz w:val="16"/>
                <w:szCs w:val="16"/>
              </w:rPr>
            </w:pPr>
            <w:r w:rsidRPr="00887C5A">
              <w:rPr>
                <w:spacing w:val="-4"/>
                <w:sz w:val="16"/>
                <w:szCs w:val="16"/>
              </w:rPr>
              <w:t>Соответствие размеров и расположения отверстий для отвода конденсата и воды требованиям рабочих черт</w:t>
            </w:r>
            <w:r w:rsidRPr="00887C5A">
              <w:rPr>
                <w:spacing w:val="-4"/>
                <w:sz w:val="16"/>
                <w:szCs w:val="16"/>
              </w:rPr>
              <w:t>е</w:t>
            </w:r>
            <w:r w:rsidRPr="00887C5A">
              <w:rPr>
                <w:spacing w:val="-4"/>
                <w:sz w:val="16"/>
                <w:szCs w:val="16"/>
              </w:rPr>
              <w:t>жей;</w:t>
            </w:r>
          </w:p>
          <w:p w:rsidR="009D5615" w:rsidRPr="00887C5A" w:rsidRDefault="00781A22" w:rsidP="0034702B">
            <w:pPr>
              <w:widowControl w:val="0"/>
              <w:tabs>
                <w:tab w:val="left" w:pos="720"/>
              </w:tabs>
              <w:autoSpaceDE w:val="0"/>
              <w:autoSpaceDN w:val="0"/>
              <w:adjustRightInd w:val="0"/>
              <w:spacing w:line="269" w:lineRule="auto"/>
              <w:jc w:val="both"/>
              <w:rPr>
                <w:sz w:val="15"/>
                <w:szCs w:val="15"/>
              </w:rPr>
            </w:pPr>
            <w:r w:rsidRPr="00887C5A">
              <w:rPr>
                <w:spacing w:val="-4"/>
                <w:sz w:val="16"/>
                <w:szCs w:val="16"/>
              </w:rPr>
              <w:t>Предельные отклонения от номинальных размеров заз</w:t>
            </w:r>
            <w:r w:rsidRPr="00887C5A">
              <w:rPr>
                <w:spacing w:val="-4"/>
                <w:sz w:val="16"/>
                <w:szCs w:val="16"/>
              </w:rPr>
              <w:t>о</w:t>
            </w:r>
            <w:r w:rsidRPr="00887C5A">
              <w:rPr>
                <w:spacing w:val="-4"/>
                <w:sz w:val="16"/>
                <w:szCs w:val="16"/>
              </w:rPr>
              <w:t>ров в притворах элементов остекления;</w:t>
            </w:r>
          </w:p>
        </w:tc>
        <w:tc>
          <w:tcPr>
            <w:tcW w:w="1701" w:type="dxa"/>
            <w:tcBorders>
              <w:top w:val="double" w:sz="6" w:space="0" w:color="auto"/>
              <w:left w:val="single" w:sz="6" w:space="0" w:color="auto"/>
              <w:bottom w:val="double" w:sz="6" w:space="0" w:color="auto"/>
              <w:right w:val="single" w:sz="6" w:space="0" w:color="auto"/>
            </w:tcBorders>
          </w:tcPr>
          <w:p w:rsidR="009D5615" w:rsidRPr="00887C5A" w:rsidRDefault="009D5615" w:rsidP="00AA2116">
            <w:pPr>
              <w:suppressAutoHyphens/>
              <w:ind w:left="-41" w:right="-23"/>
              <w:jc w:val="both"/>
              <w:rPr>
                <w:sz w:val="16"/>
                <w:szCs w:val="16"/>
              </w:rPr>
            </w:pPr>
            <w:r w:rsidRPr="00887C5A">
              <w:rPr>
                <w:sz w:val="16"/>
                <w:szCs w:val="16"/>
              </w:rPr>
              <w:t>ГОСТ 26433.1-89</w:t>
            </w:r>
          </w:p>
        </w:tc>
      </w:tr>
      <w:tr w:rsidR="009D5615" w:rsidRPr="00781A22" w:rsidTr="00014B3F">
        <w:tblPrEx>
          <w:tblCellMar>
            <w:top w:w="0" w:type="dxa"/>
            <w:bottom w:w="0" w:type="dxa"/>
          </w:tblCellMar>
        </w:tblPrEx>
        <w:trPr>
          <w:trHeight w:val="186"/>
        </w:trPr>
        <w:tc>
          <w:tcPr>
            <w:tcW w:w="1985" w:type="dxa"/>
            <w:vMerge/>
            <w:tcBorders>
              <w:left w:val="single" w:sz="6" w:space="0" w:color="auto"/>
              <w:right w:val="single" w:sz="6" w:space="0" w:color="auto"/>
            </w:tcBorders>
          </w:tcPr>
          <w:p w:rsidR="009D5615" w:rsidRPr="009D5615" w:rsidRDefault="009D5615" w:rsidP="00AA2116">
            <w:pPr>
              <w:suppressAutoHyphens/>
              <w:ind w:left="-41" w:right="-23"/>
              <w:rPr>
                <w:b/>
                <w:bCs/>
                <w:spacing w:val="4"/>
                <w:sz w:val="16"/>
                <w:szCs w:val="16"/>
              </w:rPr>
            </w:pPr>
          </w:p>
        </w:tc>
        <w:tc>
          <w:tcPr>
            <w:tcW w:w="1701" w:type="dxa"/>
            <w:vMerge/>
            <w:tcBorders>
              <w:left w:val="single" w:sz="6" w:space="0" w:color="auto"/>
              <w:right w:val="single" w:sz="6" w:space="0" w:color="auto"/>
            </w:tcBorders>
          </w:tcPr>
          <w:p w:rsidR="009D5615" w:rsidRPr="009D5615" w:rsidRDefault="009D5615" w:rsidP="00AA2116">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D5615" w:rsidRPr="00887C5A" w:rsidRDefault="009D5615" w:rsidP="00014B3F">
            <w:pPr>
              <w:spacing w:line="60" w:lineRule="atLeast"/>
              <w:jc w:val="both"/>
              <w:rPr>
                <w:sz w:val="16"/>
                <w:szCs w:val="16"/>
              </w:rPr>
            </w:pPr>
            <w:r w:rsidRPr="00887C5A">
              <w:rPr>
                <w:sz w:val="16"/>
                <w:szCs w:val="16"/>
              </w:rPr>
              <w:t>Внешний вид;</w:t>
            </w:r>
          </w:p>
        </w:tc>
        <w:tc>
          <w:tcPr>
            <w:tcW w:w="1701" w:type="dxa"/>
            <w:tcBorders>
              <w:top w:val="double" w:sz="6" w:space="0" w:color="auto"/>
              <w:left w:val="single" w:sz="6" w:space="0" w:color="auto"/>
              <w:bottom w:val="double" w:sz="6" w:space="0" w:color="auto"/>
              <w:right w:val="single" w:sz="6" w:space="0" w:color="auto"/>
            </w:tcBorders>
          </w:tcPr>
          <w:p w:rsidR="009D5615" w:rsidRPr="00887C5A" w:rsidRDefault="009D5615">
            <w:pPr>
              <w:rPr>
                <w:spacing w:val="-6"/>
              </w:rPr>
            </w:pPr>
            <w:r w:rsidRPr="00887C5A">
              <w:rPr>
                <w:spacing w:val="-6"/>
                <w:sz w:val="16"/>
                <w:szCs w:val="16"/>
              </w:rPr>
              <w:t>СТБ 1912-2008, п. 8.9.1</w:t>
            </w:r>
          </w:p>
        </w:tc>
      </w:tr>
      <w:tr w:rsidR="009D5615" w:rsidRPr="0066216A" w:rsidTr="00014B3F">
        <w:tblPrEx>
          <w:tblCellMar>
            <w:top w:w="0" w:type="dxa"/>
            <w:bottom w:w="0" w:type="dxa"/>
          </w:tblCellMar>
        </w:tblPrEx>
        <w:trPr>
          <w:trHeight w:val="186"/>
        </w:trPr>
        <w:tc>
          <w:tcPr>
            <w:tcW w:w="1985" w:type="dxa"/>
            <w:vMerge/>
            <w:tcBorders>
              <w:left w:val="single" w:sz="6" w:space="0" w:color="auto"/>
              <w:bottom w:val="double" w:sz="6" w:space="0" w:color="auto"/>
              <w:right w:val="single" w:sz="6" w:space="0" w:color="auto"/>
            </w:tcBorders>
          </w:tcPr>
          <w:p w:rsidR="009D5615" w:rsidRPr="00781A22" w:rsidRDefault="009D5615" w:rsidP="00AA2116">
            <w:pPr>
              <w:suppressAutoHyphens/>
              <w:ind w:left="-41" w:right="-23"/>
              <w:rPr>
                <w:b/>
                <w:bCs/>
                <w:spacing w:val="4"/>
                <w:sz w:val="16"/>
                <w:szCs w:val="16"/>
                <w:highlight w:val="yellow"/>
              </w:rPr>
            </w:pPr>
          </w:p>
        </w:tc>
        <w:tc>
          <w:tcPr>
            <w:tcW w:w="1701" w:type="dxa"/>
            <w:vMerge/>
            <w:tcBorders>
              <w:left w:val="single" w:sz="6" w:space="0" w:color="auto"/>
              <w:bottom w:val="double" w:sz="6" w:space="0" w:color="auto"/>
              <w:right w:val="single" w:sz="6" w:space="0" w:color="auto"/>
            </w:tcBorders>
          </w:tcPr>
          <w:p w:rsidR="009D5615" w:rsidRPr="00781A22" w:rsidRDefault="009D5615" w:rsidP="00AA2116">
            <w:pPr>
              <w:suppressAutoHyphens/>
              <w:ind w:left="-41" w:right="-23"/>
              <w:jc w:val="both"/>
              <w:rPr>
                <w:sz w:val="16"/>
                <w:szCs w:val="16"/>
                <w:highlight w:val="yellow"/>
              </w:rPr>
            </w:pPr>
          </w:p>
        </w:tc>
        <w:tc>
          <w:tcPr>
            <w:tcW w:w="4111" w:type="dxa"/>
            <w:tcBorders>
              <w:top w:val="double" w:sz="6" w:space="0" w:color="auto"/>
              <w:left w:val="single" w:sz="6" w:space="0" w:color="auto"/>
              <w:bottom w:val="double" w:sz="6" w:space="0" w:color="auto"/>
              <w:right w:val="single" w:sz="6" w:space="0" w:color="auto"/>
            </w:tcBorders>
          </w:tcPr>
          <w:p w:rsidR="009D5615" w:rsidRPr="00887C5A" w:rsidRDefault="009D5615" w:rsidP="00014B3F">
            <w:pPr>
              <w:spacing w:line="60" w:lineRule="atLeast"/>
              <w:jc w:val="both"/>
              <w:rPr>
                <w:sz w:val="15"/>
                <w:szCs w:val="15"/>
              </w:rPr>
            </w:pPr>
            <w:r w:rsidRPr="00887C5A">
              <w:rPr>
                <w:sz w:val="15"/>
                <w:szCs w:val="15"/>
              </w:rPr>
              <w:t>Комплектность, маркировка, упаковка</w:t>
            </w:r>
          </w:p>
        </w:tc>
        <w:tc>
          <w:tcPr>
            <w:tcW w:w="1701" w:type="dxa"/>
            <w:tcBorders>
              <w:top w:val="double" w:sz="6" w:space="0" w:color="auto"/>
              <w:left w:val="single" w:sz="6" w:space="0" w:color="auto"/>
              <w:bottom w:val="double" w:sz="6" w:space="0" w:color="auto"/>
              <w:right w:val="single" w:sz="6" w:space="0" w:color="auto"/>
            </w:tcBorders>
          </w:tcPr>
          <w:p w:rsidR="009D5615" w:rsidRPr="00887C5A" w:rsidRDefault="009D5615">
            <w:pPr>
              <w:rPr>
                <w:spacing w:val="-6"/>
              </w:rPr>
            </w:pPr>
            <w:r w:rsidRPr="00887C5A">
              <w:rPr>
                <w:spacing w:val="-6"/>
                <w:sz w:val="16"/>
                <w:szCs w:val="16"/>
              </w:rPr>
              <w:t>СТБ 1912-2008, п. 8.9.1</w:t>
            </w:r>
          </w:p>
        </w:tc>
      </w:tr>
    </w:tbl>
    <w:p w:rsidR="00B857B6" w:rsidRPr="00D801E8" w:rsidRDefault="00B857B6" w:rsidP="00245B26"/>
    <w:sectPr w:rsidR="00B857B6" w:rsidRPr="00D801E8" w:rsidSect="009D5615">
      <w:headerReference w:type="even" r:id="rId8"/>
      <w:headerReference w:type="default" r:id="rId9"/>
      <w:footerReference w:type="default" r:id="rId10"/>
      <w:pgSz w:w="11906" w:h="16838"/>
      <w:pgMar w:top="3856" w:right="992" w:bottom="2977" w:left="1304" w:header="720" w:footer="327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F8D" w:rsidRDefault="00111F8D">
      <w:r>
        <w:separator/>
      </w:r>
    </w:p>
  </w:endnote>
  <w:endnote w:type="continuationSeparator" w:id="0">
    <w:p w:rsidR="00111F8D" w:rsidRDefault="0011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B6" w:rsidRDefault="00F57AB6" w:rsidP="006F0936">
    <w:pPr>
      <w:ind w:firstLine="426"/>
      <w:jc w:val="both"/>
      <w:rPr>
        <w:sz w:val="16"/>
        <w:szCs w:val="16"/>
      </w:rPr>
    </w:pPr>
    <w:r>
      <w:rPr>
        <w:sz w:val="16"/>
        <w:szCs w:val="16"/>
      </w:rPr>
      <w:t xml:space="preserve">Руководитель организации </w:t>
    </w:r>
  </w:p>
  <w:p w:rsidR="00F57AB6" w:rsidRPr="009A303A" w:rsidRDefault="00F57AB6" w:rsidP="006F0936">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F57AB6" w:rsidRPr="0004573F" w:rsidRDefault="00F57AB6" w:rsidP="006F0936">
    <w:pPr>
      <w:ind w:firstLine="426"/>
      <w:jc w:val="both"/>
      <w:rPr>
        <w:sz w:val="18"/>
        <w:szCs w:val="18"/>
      </w:rPr>
    </w:pPr>
    <w:r w:rsidRPr="009A303A">
      <w:rPr>
        <w:sz w:val="16"/>
        <w:szCs w:val="16"/>
      </w:rPr>
      <w:t>производственного контроля</w:t>
    </w:r>
  </w:p>
  <w:p w:rsidR="00F57AB6" w:rsidRDefault="00F57AB6" w:rsidP="006F0936">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3C1C43">
      <w:rPr>
        <w:sz w:val="24"/>
      </w:rPr>
      <w:t xml:space="preserve">                     </w:t>
    </w:r>
    <w:r w:rsidRPr="003C1C43">
      <w:rPr>
        <w:sz w:val="28"/>
      </w:rPr>
      <w:t xml:space="preserve">  О.Н. Лешкевич</w:t>
    </w:r>
    <w:proofErr w:type="gramStart"/>
    <w:r w:rsidRPr="000C23C3">
      <w:rPr>
        <w:sz w:val="28"/>
      </w:rPr>
      <w:t xml:space="preserve">     </w:t>
    </w:r>
    <w:r w:rsidRPr="000C23C3">
      <w:rPr>
        <w:color w:val="FFFFFF"/>
        <w:sz w:val="28"/>
      </w:rPr>
      <w:t>.</w:t>
    </w:r>
    <w:proofErr w:type="gramEnd"/>
  </w:p>
  <w:p w:rsidR="00F57AB6" w:rsidRPr="00652395" w:rsidRDefault="00F57AB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F57AB6" w:rsidRDefault="00F57AB6"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F8D" w:rsidRDefault="00111F8D">
      <w:r>
        <w:separator/>
      </w:r>
    </w:p>
  </w:footnote>
  <w:footnote w:type="continuationSeparator" w:id="0">
    <w:p w:rsidR="00111F8D" w:rsidRDefault="00111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B6" w:rsidRDefault="00F57AB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57AB6" w:rsidRDefault="00F57AB6"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B6" w:rsidRDefault="00F57AB6" w:rsidP="001E5318">
    <w:pPr>
      <w:ind w:right="360"/>
      <w:rPr>
        <w:sz w:val="24"/>
      </w:rPr>
    </w:pPr>
  </w:p>
  <w:p w:rsidR="003C1C43" w:rsidRDefault="003C1C43" w:rsidP="00E32192">
    <w:pPr>
      <w:ind w:left="4320"/>
      <w:rPr>
        <w:b/>
        <w:sz w:val="18"/>
        <w:szCs w:val="18"/>
      </w:rPr>
    </w:pPr>
  </w:p>
  <w:p w:rsidR="00F57AB6" w:rsidRDefault="00F57AB6" w:rsidP="00E32192">
    <w:pPr>
      <w:ind w:left="4320"/>
      <w:rPr>
        <w:sz w:val="18"/>
        <w:szCs w:val="18"/>
      </w:rPr>
    </w:pPr>
    <w:r>
      <w:rPr>
        <w:b/>
        <w:sz w:val="18"/>
        <w:szCs w:val="18"/>
      </w:rPr>
      <w:t>Приложение</w:t>
    </w:r>
    <w:r>
      <w:rPr>
        <w:sz w:val="18"/>
        <w:szCs w:val="18"/>
      </w:rPr>
      <w:t xml:space="preserve"> к свидетельству</w:t>
    </w:r>
  </w:p>
  <w:p w:rsidR="00F57AB6" w:rsidRPr="00706A04" w:rsidRDefault="00F57AB6" w:rsidP="00E32192">
    <w:pPr>
      <w:rPr>
        <w:sz w:val="28"/>
        <w:u w:val="single"/>
      </w:rPr>
    </w:pPr>
    <w:r>
      <w:rPr>
        <w:sz w:val="24"/>
      </w:rPr>
      <w:tab/>
    </w:r>
    <w:r>
      <w:rPr>
        <w:sz w:val="24"/>
      </w:rPr>
      <w:tab/>
    </w:r>
    <w:r>
      <w:rPr>
        <w:sz w:val="24"/>
      </w:rPr>
      <w:tab/>
    </w:r>
    <w:r>
      <w:rPr>
        <w:sz w:val="24"/>
      </w:rPr>
      <w:tab/>
    </w:r>
    <w:r>
      <w:rPr>
        <w:sz w:val="24"/>
      </w:rPr>
      <w:tab/>
    </w:r>
    <w:r>
      <w:rPr>
        <w:sz w:val="24"/>
      </w:rPr>
      <w:tab/>
    </w:r>
    <w:r>
      <w:rPr>
        <w:sz w:val="18"/>
        <w:szCs w:val="18"/>
      </w:rPr>
      <w:t>№</w:t>
    </w:r>
    <w:r>
      <w:rPr>
        <w:sz w:val="24"/>
      </w:rPr>
      <w:t xml:space="preserve"> </w:t>
    </w:r>
    <w:r>
      <w:rPr>
        <w:sz w:val="28"/>
        <w:szCs w:val="28"/>
        <w:u w:val="single"/>
      </w:rPr>
      <w:tab/>
      <w:t>05891370.1369 -2022</w:t>
    </w:r>
    <w:r>
      <w:rPr>
        <w:sz w:val="28"/>
        <w:u w:val="single"/>
      </w:rPr>
      <w:t xml:space="preserve">                             </w:t>
    </w:r>
    <w:r w:rsidRPr="00706A04">
      <w:rPr>
        <w:sz w:val="28"/>
        <w:u w:val="single"/>
      </w:rPr>
      <w:t>.</w:t>
    </w:r>
  </w:p>
  <w:p w:rsidR="00F57AB6" w:rsidRPr="00706A04" w:rsidRDefault="00F57AB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57AB6" w:rsidRPr="00E510FF" w:rsidRDefault="00F57AB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09</w:t>
    </w:r>
    <w:r w:rsidRPr="00316932">
      <w:rPr>
        <w:sz w:val="24"/>
        <w:szCs w:val="24"/>
      </w:rPr>
      <w:t>»</w:t>
    </w:r>
    <w:r w:rsidRPr="00316932">
      <w:rPr>
        <w:sz w:val="28"/>
        <w:u w:val="single"/>
      </w:rPr>
      <w:t xml:space="preserve"> </w:t>
    </w:r>
    <w:r>
      <w:rPr>
        <w:sz w:val="28"/>
        <w:u w:val="single"/>
      </w:rPr>
      <w:t xml:space="preserve"> 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B7FEA">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57AB6" w:rsidRPr="006805F8" w:rsidRDefault="00F57AB6" w:rsidP="00B966ED">
    <w:pPr>
      <w:rPr>
        <w:sz w:val="22"/>
      </w:rPr>
    </w:pPr>
  </w:p>
  <w:p w:rsidR="00F57AB6" w:rsidRPr="00BA10DD" w:rsidRDefault="00F57AB6" w:rsidP="00A27EC3">
    <w:pPr>
      <w:jc w:val="center"/>
      <w:rPr>
        <w:sz w:val="8"/>
        <w:szCs w:val="8"/>
      </w:rPr>
    </w:pPr>
    <w:r>
      <w:rPr>
        <w:sz w:val="32"/>
        <w:szCs w:val="32"/>
      </w:rPr>
      <w:t>ОБЛАСТЬ ТЕХНИЧЕСКОЙ КОМПЕТЕНТНОСТИ</w:t>
    </w:r>
  </w:p>
  <w:p w:rsidR="00F57AB6" w:rsidRDefault="00F57AB6" w:rsidP="00A27EC3">
    <w:pPr>
      <w:tabs>
        <w:tab w:val="left" w:pos="5625"/>
      </w:tabs>
      <w:jc w:val="center"/>
      <w:rPr>
        <w:sz w:val="32"/>
        <w:szCs w:val="32"/>
      </w:rPr>
    </w:pPr>
    <w:r w:rsidRPr="00C86AA8">
      <w:rPr>
        <w:sz w:val="32"/>
        <w:szCs w:val="32"/>
      </w:rPr>
      <w:t>производственного контроля</w:t>
    </w:r>
  </w:p>
  <w:p w:rsidR="00F57AB6" w:rsidRPr="00F36231" w:rsidRDefault="00F57AB6" w:rsidP="00B07128">
    <w:pPr>
      <w:jc w:val="center"/>
      <w:rPr>
        <w:sz w:val="28"/>
        <w:szCs w:val="28"/>
      </w:rPr>
    </w:pPr>
    <w:r w:rsidRPr="00C81A99">
      <w:rPr>
        <w:sz w:val="32"/>
        <w:szCs w:val="32"/>
      </w:rPr>
      <w:t>ООО «ГлугарТрейдСервис</w:t>
    </w:r>
    <w:r>
      <w:rPr>
        <w:sz w:val="32"/>
        <w:szCs w:val="32"/>
      </w:rPr>
      <w:t>»</w:t>
    </w:r>
  </w:p>
  <w:p w:rsidR="00F57AB6" w:rsidRDefault="00F57AB6"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57AB6" w:rsidRPr="004E2B6E" w:rsidTr="00C548F9">
      <w:trPr>
        <w:trHeight w:val="534"/>
      </w:trPr>
      <w:tc>
        <w:tcPr>
          <w:tcW w:w="1985" w:type="dxa"/>
          <w:shd w:val="clear" w:color="auto" w:fill="auto"/>
        </w:tcPr>
        <w:p w:rsidR="00F57AB6" w:rsidRPr="00974FBF" w:rsidRDefault="00F57AB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F57AB6" w:rsidRPr="00974FBF" w:rsidRDefault="00F57AB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F57AB6" w:rsidRPr="00F4464E" w:rsidRDefault="00F57AB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F57AB6" w:rsidRPr="004E2B6E" w:rsidRDefault="00F57AB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F57AB6" w:rsidRDefault="00F57AB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272"/>
    <w:rsid w:val="00003C0C"/>
    <w:rsid w:val="00004348"/>
    <w:rsid w:val="000116B0"/>
    <w:rsid w:val="0001255D"/>
    <w:rsid w:val="00013642"/>
    <w:rsid w:val="00014B3F"/>
    <w:rsid w:val="00016785"/>
    <w:rsid w:val="0001787D"/>
    <w:rsid w:val="000178E8"/>
    <w:rsid w:val="00017E14"/>
    <w:rsid w:val="00022D29"/>
    <w:rsid w:val="00023833"/>
    <w:rsid w:val="00023F38"/>
    <w:rsid w:val="000263BB"/>
    <w:rsid w:val="0002697A"/>
    <w:rsid w:val="000278B1"/>
    <w:rsid w:val="00027DF0"/>
    <w:rsid w:val="000306E4"/>
    <w:rsid w:val="00033706"/>
    <w:rsid w:val="00034F00"/>
    <w:rsid w:val="000364A7"/>
    <w:rsid w:val="00042956"/>
    <w:rsid w:val="00043FF3"/>
    <w:rsid w:val="00045BF7"/>
    <w:rsid w:val="00045CAE"/>
    <w:rsid w:val="00045D9B"/>
    <w:rsid w:val="00046261"/>
    <w:rsid w:val="00046CA7"/>
    <w:rsid w:val="0005211A"/>
    <w:rsid w:val="00052782"/>
    <w:rsid w:val="00052B68"/>
    <w:rsid w:val="000537D2"/>
    <w:rsid w:val="000548E4"/>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249"/>
    <w:rsid w:val="000875B9"/>
    <w:rsid w:val="000878F9"/>
    <w:rsid w:val="0009090A"/>
    <w:rsid w:val="00090ED8"/>
    <w:rsid w:val="00091473"/>
    <w:rsid w:val="000947A1"/>
    <w:rsid w:val="00097B96"/>
    <w:rsid w:val="000A2235"/>
    <w:rsid w:val="000A33A8"/>
    <w:rsid w:val="000A53AB"/>
    <w:rsid w:val="000B28D4"/>
    <w:rsid w:val="000B3B19"/>
    <w:rsid w:val="000B78EF"/>
    <w:rsid w:val="000C12AF"/>
    <w:rsid w:val="000C1E78"/>
    <w:rsid w:val="000C23C3"/>
    <w:rsid w:val="000C568B"/>
    <w:rsid w:val="000C6381"/>
    <w:rsid w:val="000C681B"/>
    <w:rsid w:val="000C6E9A"/>
    <w:rsid w:val="000C74EB"/>
    <w:rsid w:val="000D07AA"/>
    <w:rsid w:val="000E2A7C"/>
    <w:rsid w:val="000E2F1A"/>
    <w:rsid w:val="000E35E2"/>
    <w:rsid w:val="000F493E"/>
    <w:rsid w:val="000F5C81"/>
    <w:rsid w:val="000F6C6A"/>
    <w:rsid w:val="00104A8E"/>
    <w:rsid w:val="001069FD"/>
    <w:rsid w:val="001077EA"/>
    <w:rsid w:val="00107E72"/>
    <w:rsid w:val="00110C91"/>
    <w:rsid w:val="00111680"/>
    <w:rsid w:val="001119CA"/>
    <w:rsid w:val="00111D36"/>
    <w:rsid w:val="00111F8D"/>
    <w:rsid w:val="00112A6C"/>
    <w:rsid w:val="0011478E"/>
    <w:rsid w:val="001163CB"/>
    <w:rsid w:val="00121331"/>
    <w:rsid w:val="00125E59"/>
    <w:rsid w:val="00131105"/>
    <w:rsid w:val="00131658"/>
    <w:rsid w:val="00131D64"/>
    <w:rsid w:val="00133484"/>
    <w:rsid w:val="00133737"/>
    <w:rsid w:val="00133F35"/>
    <w:rsid w:val="0014043F"/>
    <w:rsid w:val="00140D72"/>
    <w:rsid w:val="001445AB"/>
    <w:rsid w:val="0014648C"/>
    <w:rsid w:val="0014678E"/>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B6A"/>
    <w:rsid w:val="00173DC8"/>
    <w:rsid w:val="00174023"/>
    <w:rsid w:val="00174B00"/>
    <w:rsid w:val="001763E4"/>
    <w:rsid w:val="00177257"/>
    <w:rsid w:val="00177C49"/>
    <w:rsid w:val="001857E3"/>
    <w:rsid w:val="00186A0F"/>
    <w:rsid w:val="00187F5F"/>
    <w:rsid w:val="00190751"/>
    <w:rsid w:val="00190814"/>
    <w:rsid w:val="0019133A"/>
    <w:rsid w:val="001914D9"/>
    <w:rsid w:val="00194332"/>
    <w:rsid w:val="00194B04"/>
    <w:rsid w:val="001951C1"/>
    <w:rsid w:val="001977AE"/>
    <w:rsid w:val="001A319C"/>
    <w:rsid w:val="001A4807"/>
    <w:rsid w:val="001A51B2"/>
    <w:rsid w:val="001A727D"/>
    <w:rsid w:val="001A7F40"/>
    <w:rsid w:val="001B1FB9"/>
    <w:rsid w:val="001B4AEA"/>
    <w:rsid w:val="001C2826"/>
    <w:rsid w:val="001C54EB"/>
    <w:rsid w:val="001C74F2"/>
    <w:rsid w:val="001D119B"/>
    <w:rsid w:val="001D393E"/>
    <w:rsid w:val="001D3E79"/>
    <w:rsid w:val="001D3FC8"/>
    <w:rsid w:val="001D470E"/>
    <w:rsid w:val="001D588A"/>
    <w:rsid w:val="001D5CE8"/>
    <w:rsid w:val="001E15FC"/>
    <w:rsid w:val="001E2983"/>
    <w:rsid w:val="001E4590"/>
    <w:rsid w:val="001E4DCD"/>
    <w:rsid w:val="001E5318"/>
    <w:rsid w:val="001E67CE"/>
    <w:rsid w:val="001E7788"/>
    <w:rsid w:val="001F0A35"/>
    <w:rsid w:val="001F0D9E"/>
    <w:rsid w:val="001F1513"/>
    <w:rsid w:val="001F2022"/>
    <w:rsid w:val="001F2838"/>
    <w:rsid w:val="001F2A65"/>
    <w:rsid w:val="001F3042"/>
    <w:rsid w:val="001F3D73"/>
    <w:rsid w:val="0020276B"/>
    <w:rsid w:val="002027DD"/>
    <w:rsid w:val="002029FF"/>
    <w:rsid w:val="002073E9"/>
    <w:rsid w:val="00207912"/>
    <w:rsid w:val="002168D7"/>
    <w:rsid w:val="00216A54"/>
    <w:rsid w:val="00216E2A"/>
    <w:rsid w:val="00216E97"/>
    <w:rsid w:val="002171B9"/>
    <w:rsid w:val="00217385"/>
    <w:rsid w:val="0022066F"/>
    <w:rsid w:val="002217BA"/>
    <w:rsid w:val="00234C81"/>
    <w:rsid w:val="002359A0"/>
    <w:rsid w:val="00236D52"/>
    <w:rsid w:val="00237521"/>
    <w:rsid w:val="00243605"/>
    <w:rsid w:val="00244C1B"/>
    <w:rsid w:val="00244FCE"/>
    <w:rsid w:val="00245B26"/>
    <w:rsid w:val="00250BAD"/>
    <w:rsid w:val="002615E5"/>
    <w:rsid w:val="002642D1"/>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51D3"/>
    <w:rsid w:val="002C5867"/>
    <w:rsid w:val="002C72E5"/>
    <w:rsid w:val="002C794E"/>
    <w:rsid w:val="002C7A3B"/>
    <w:rsid w:val="002D0F1A"/>
    <w:rsid w:val="002D2D08"/>
    <w:rsid w:val="002D30A8"/>
    <w:rsid w:val="002D3A5D"/>
    <w:rsid w:val="002D5E08"/>
    <w:rsid w:val="002D5EFB"/>
    <w:rsid w:val="002D6490"/>
    <w:rsid w:val="002E407F"/>
    <w:rsid w:val="002E52F7"/>
    <w:rsid w:val="002E6D75"/>
    <w:rsid w:val="002F0962"/>
    <w:rsid w:val="002F1ADF"/>
    <w:rsid w:val="002F2310"/>
    <w:rsid w:val="002F2936"/>
    <w:rsid w:val="002F31A0"/>
    <w:rsid w:val="002F5445"/>
    <w:rsid w:val="002F55D1"/>
    <w:rsid w:val="002F64AC"/>
    <w:rsid w:val="00300220"/>
    <w:rsid w:val="00302713"/>
    <w:rsid w:val="00303370"/>
    <w:rsid w:val="0030370C"/>
    <w:rsid w:val="003043CD"/>
    <w:rsid w:val="00305209"/>
    <w:rsid w:val="00307EAE"/>
    <w:rsid w:val="003113BD"/>
    <w:rsid w:val="00313F17"/>
    <w:rsid w:val="00313F4A"/>
    <w:rsid w:val="00313F7F"/>
    <w:rsid w:val="00314F91"/>
    <w:rsid w:val="00316779"/>
    <w:rsid w:val="00316932"/>
    <w:rsid w:val="00317565"/>
    <w:rsid w:val="00323653"/>
    <w:rsid w:val="003247BC"/>
    <w:rsid w:val="00324A7C"/>
    <w:rsid w:val="00324B5B"/>
    <w:rsid w:val="00331535"/>
    <w:rsid w:val="00331A82"/>
    <w:rsid w:val="0033218A"/>
    <w:rsid w:val="00334C7F"/>
    <w:rsid w:val="00341450"/>
    <w:rsid w:val="00344622"/>
    <w:rsid w:val="00345B41"/>
    <w:rsid w:val="00346096"/>
    <w:rsid w:val="0034702B"/>
    <w:rsid w:val="00347840"/>
    <w:rsid w:val="0035091A"/>
    <w:rsid w:val="00351009"/>
    <w:rsid w:val="003513E9"/>
    <w:rsid w:val="00352EC5"/>
    <w:rsid w:val="00354FF3"/>
    <w:rsid w:val="0035638A"/>
    <w:rsid w:val="00356455"/>
    <w:rsid w:val="00357144"/>
    <w:rsid w:val="003579C7"/>
    <w:rsid w:val="00364934"/>
    <w:rsid w:val="003652C2"/>
    <w:rsid w:val="003659E6"/>
    <w:rsid w:val="00374138"/>
    <w:rsid w:val="003757D9"/>
    <w:rsid w:val="00375F4F"/>
    <w:rsid w:val="00376121"/>
    <w:rsid w:val="00376F2C"/>
    <w:rsid w:val="00385518"/>
    <w:rsid w:val="003868E3"/>
    <w:rsid w:val="00386D50"/>
    <w:rsid w:val="00391BF7"/>
    <w:rsid w:val="00392A62"/>
    <w:rsid w:val="0039328D"/>
    <w:rsid w:val="0039564F"/>
    <w:rsid w:val="0039629C"/>
    <w:rsid w:val="00397CA6"/>
    <w:rsid w:val="003A244C"/>
    <w:rsid w:val="003A661E"/>
    <w:rsid w:val="003A6C3C"/>
    <w:rsid w:val="003B0AD2"/>
    <w:rsid w:val="003B122E"/>
    <w:rsid w:val="003B2706"/>
    <w:rsid w:val="003B3B51"/>
    <w:rsid w:val="003B4702"/>
    <w:rsid w:val="003B4AAF"/>
    <w:rsid w:val="003B549A"/>
    <w:rsid w:val="003B6068"/>
    <w:rsid w:val="003C0700"/>
    <w:rsid w:val="003C1C43"/>
    <w:rsid w:val="003C7004"/>
    <w:rsid w:val="003C7293"/>
    <w:rsid w:val="003D51E0"/>
    <w:rsid w:val="003D6AB9"/>
    <w:rsid w:val="003E07CE"/>
    <w:rsid w:val="003E0939"/>
    <w:rsid w:val="003E1DA3"/>
    <w:rsid w:val="003E2C9F"/>
    <w:rsid w:val="003E2CB2"/>
    <w:rsid w:val="003E35BF"/>
    <w:rsid w:val="003E6726"/>
    <w:rsid w:val="003E7F4B"/>
    <w:rsid w:val="003F074E"/>
    <w:rsid w:val="003F1C42"/>
    <w:rsid w:val="003F5D54"/>
    <w:rsid w:val="004000C3"/>
    <w:rsid w:val="0040038B"/>
    <w:rsid w:val="004011A1"/>
    <w:rsid w:val="00401817"/>
    <w:rsid w:val="004030CA"/>
    <w:rsid w:val="00403A01"/>
    <w:rsid w:val="00403C65"/>
    <w:rsid w:val="004050DE"/>
    <w:rsid w:val="00410A86"/>
    <w:rsid w:val="00411F4F"/>
    <w:rsid w:val="0041355D"/>
    <w:rsid w:val="00417138"/>
    <w:rsid w:val="00420A4E"/>
    <w:rsid w:val="0042131E"/>
    <w:rsid w:val="004216CC"/>
    <w:rsid w:val="004257A7"/>
    <w:rsid w:val="00426C58"/>
    <w:rsid w:val="00432E18"/>
    <w:rsid w:val="0043609E"/>
    <w:rsid w:val="00436ACF"/>
    <w:rsid w:val="00437EF7"/>
    <w:rsid w:val="00441CC6"/>
    <w:rsid w:val="0044589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4328"/>
    <w:rsid w:val="004849AC"/>
    <w:rsid w:val="00485D1A"/>
    <w:rsid w:val="00493FA7"/>
    <w:rsid w:val="004962AC"/>
    <w:rsid w:val="004A02BE"/>
    <w:rsid w:val="004A20C4"/>
    <w:rsid w:val="004A4ED5"/>
    <w:rsid w:val="004A6A1A"/>
    <w:rsid w:val="004A6CCC"/>
    <w:rsid w:val="004A70C4"/>
    <w:rsid w:val="004A7117"/>
    <w:rsid w:val="004A7B91"/>
    <w:rsid w:val="004A7C7D"/>
    <w:rsid w:val="004B1F63"/>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2B84"/>
    <w:rsid w:val="00504A85"/>
    <w:rsid w:val="00505905"/>
    <w:rsid w:val="00506369"/>
    <w:rsid w:val="00510431"/>
    <w:rsid w:val="00520C66"/>
    <w:rsid w:val="005213CC"/>
    <w:rsid w:val="00522146"/>
    <w:rsid w:val="00523A42"/>
    <w:rsid w:val="00524703"/>
    <w:rsid w:val="00524CB2"/>
    <w:rsid w:val="0052545E"/>
    <w:rsid w:val="00525E04"/>
    <w:rsid w:val="005317AA"/>
    <w:rsid w:val="00531C52"/>
    <w:rsid w:val="00532012"/>
    <w:rsid w:val="00532449"/>
    <w:rsid w:val="005333D2"/>
    <w:rsid w:val="0053526B"/>
    <w:rsid w:val="00535B87"/>
    <w:rsid w:val="005360E8"/>
    <w:rsid w:val="00541CB3"/>
    <w:rsid w:val="00542713"/>
    <w:rsid w:val="00544006"/>
    <w:rsid w:val="00545F0A"/>
    <w:rsid w:val="00561E56"/>
    <w:rsid w:val="00564C11"/>
    <w:rsid w:val="00564F7E"/>
    <w:rsid w:val="00565182"/>
    <w:rsid w:val="005715D5"/>
    <w:rsid w:val="00572F74"/>
    <w:rsid w:val="005734AC"/>
    <w:rsid w:val="00574A15"/>
    <w:rsid w:val="00575438"/>
    <w:rsid w:val="0057621D"/>
    <w:rsid w:val="00576C02"/>
    <w:rsid w:val="00582C9E"/>
    <w:rsid w:val="005849DF"/>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0B9F"/>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28F5"/>
    <w:rsid w:val="005F3733"/>
    <w:rsid w:val="005F524D"/>
    <w:rsid w:val="005F7D4E"/>
    <w:rsid w:val="006006E2"/>
    <w:rsid w:val="006018A5"/>
    <w:rsid w:val="00602D39"/>
    <w:rsid w:val="00606265"/>
    <w:rsid w:val="00606561"/>
    <w:rsid w:val="00607634"/>
    <w:rsid w:val="00615664"/>
    <w:rsid w:val="0062113F"/>
    <w:rsid w:val="00624473"/>
    <w:rsid w:val="006248B0"/>
    <w:rsid w:val="0062500A"/>
    <w:rsid w:val="00630BB4"/>
    <w:rsid w:val="0063104B"/>
    <w:rsid w:val="00631543"/>
    <w:rsid w:val="0063232B"/>
    <w:rsid w:val="00632719"/>
    <w:rsid w:val="00633B4A"/>
    <w:rsid w:val="0063477E"/>
    <w:rsid w:val="00635501"/>
    <w:rsid w:val="006363D4"/>
    <w:rsid w:val="0064058E"/>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A1CE4"/>
    <w:rsid w:val="006A4F78"/>
    <w:rsid w:val="006A6554"/>
    <w:rsid w:val="006A73FB"/>
    <w:rsid w:val="006B17C5"/>
    <w:rsid w:val="006B1B7C"/>
    <w:rsid w:val="006B1E1C"/>
    <w:rsid w:val="006B3250"/>
    <w:rsid w:val="006B5B93"/>
    <w:rsid w:val="006C2543"/>
    <w:rsid w:val="006C2BCC"/>
    <w:rsid w:val="006C4F8A"/>
    <w:rsid w:val="006C5858"/>
    <w:rsid w:val="006C7A1B"/>
    <w:rsid w:val="006C7BA6"/>
    <w:rsid w:val="006D1EB2"/>
    <w:rsid w:val="006E0D5F"/>
    <w:rsid w:val="006E252B"/>
    <w:rsid w:val="006E2958"/>
    <w:rsid w:val="006E4B87"/>
    <w:rsid w:val="006E4E98"/>
    <w:rsid w:val="006E5238"/>
    <w:rsid w:val="006E54B8"/>
    <w:rsid w:val="006E735E"/>
    <w:rsid w:val="006F064C"/>
    <w:rsid w:val="006F0936"/>
    <w:rsid w:val="006F10D3"/>
    <w:rsid w:val="006F23C4"/>
    <w:rsid w:val="006F4252"/>
    <w:rsid w:val="006F50D2"/>
    <w:rsid w:val="006F64B6"/>
    <w:rsid w:val="006F71F4"/>
    <w:rsid w:val="007016AE"/>
    <w:rsid w:val="00702739"/>
    <w:rsid w:val="00706A04"/>
    <w:rsid w:val="00712AFF"/>
    <w:rsid w:val="00713593"/>
    <w:rsid w:val="007139BC"/>
    <w:rsid w:val="00714A60"/>
    <w:rsid w:val="00716986"/>
    <w:rsid w:val="007172D1"/>
    <w:rsid w:val="00723A6F"/>
    <w:rsid w:val="00724534"/>
    <w:rsid w:val="00725248"/>
    <w:rsid w:val="00726EA2"/>
    <w:rsid w:val="0072719C"/>
    <w:rsid w:val="007272B4"/>
    <w:rsid w:val="007323DD"/>
    <w:rsid w:val="00735CA9"/>
    <w:rsid w:val="00735FB8"/>
    <w:rsid w:val="0073643F"/>
    <w:rsid w:val="00737722"/>
    <w:rsid w:val="00737B70"/>
    <w:rsid w:val="00741C02"/>
    <w:rsid w:val="0074489E"/>
    <w:rsid w:val="00745162"/>
    <w:rsid w:val="007459DF"/>
    <w:rsid w:val="00746609"/>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056"/>
    <w:rsid w:val="00775564"/>
    <w:rsid w:val="007765EF"/>
    <w:rsid w:val="00781A22"/>
    <w:rsid w:val="00781D47"/>
    <w:rsid w:val="007826B5"/>
    <w:rsid w:val="007826DC"/>
    <w:rsid w:val="00782E75"/>
    <w:rsid w:val="00784175"/>
    <w:rsid w:val="00786BAD"/>
    <w:rsid w:val="007917B2"/>
    <w:rsid w:val="00793BAC"/>
    <w:rsid w:val="00795293"/>
    <w:rsid w:val="007A2868"/>
    <w:rsid w:val="007A2B5B"/>
    <w:rsid w:val="007A2D42"/>
    <w:rsid w:val="007A3056"/>
    <w:rsid w:val="007A3637"/>
    <w:rsid w:val="007A73D9"/>
    <w:rsid w:val="007B12CB"/>
    <w:rsid w:val="007B27F3"/>
    <w:rsid w:val="007B2FCE"/>
    <w:rsid w:val="007B4A7E"/>
    <w:rsid w:val="007B5A33"/>
    <w:rsid w:val="007B6B5F"/>
    <w:rsid w:val="007C05B0"/>
    <w:rsid w:val="007C2851"/>
    <w:rsid w:val="007C3BE1"/>
    <w:rsid w:val="007C40B9"/>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3D1"/>
    <w:rsid w:val="00833CE4"/>
    <w:rsid w:val="00833F06"/>
    <w:rsid w:val="008357AB"/>
    <w:rsid w:val="00837A74"/>
    <w:rsid w:val="00841B2C"/>
    <w:rsid w:val="00842048"/>
    <w:rsid w:val="00842A6F"/>
    <w:rsid w:val="00842E0C"/>
    <w:rsid w:val="00843456"/>
    <w:rsid w:val="00846312"/>
    <w:rsid w:val="00847051"/>
    <w:rsid w:val="00850985"/>
    <w:rsid w:val="0085120C"/>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87C5A"/>
    <w:rsid w:val="008913FD"/>
    <w:rsid w:val="00893EAA"/>
    <w:rsid w:val="008940E9"/>
    <w:rsid w:val="00895731"/>
    <w:rsid w:val="008A0744"/>
    <w:rsid w:val="008A0755"/>
    <w:rsid w:val="008A1953"/>
    <w:rsid w:val="008A3C50"/>
    <w:rsid w:val="008A6218"/>
    <w:rsid w:val="008B087A"/>
    <w:rsid w:val="008B23C5"/>
    <w:rsid w:val="008B304B"/>
    <w:rsid w:val="008B426C"/>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6FA"/>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5E7"/>
    <w:rsid w:val="009279E4"/>
    <w:rsid w:val="009323D5"/>
    <w:rsid w:val="00933F37"/>
    <w:rsid w:val="0093441D"/>
    <w:rsid w:val="0093591C"/>
    <w:rsid w:val="00937680"/>
    <w:rsid w:val="00937812"/>
    <w:rsid w:val="00940472"/>
    <w:rsid w:val="00941F7F"/>
    <w:rsid w:val="00942B3C"/>
    <w:rsid w:val="00943821"/>
    <w:rsid w:val="0095085D"/>
    <w:rsid w:val="00952A34"/>
    <w:rsid w:val="009554A8"/>
    <w:rsid w:val="00963AA4"/>
    <w:rsid w:val="009647AE"/>
    <w:rsid w:val="00964803"/>
    <w:rsid w:val="009701E0"/>
    <w:rsid w:val="00971A24"/>
    <w:rsid w:val="009720E4"/>
    <w:rsid w:val="009733E0"/>
    <w:rsid w:val="00973BDE"/>
    <w:rsid w:val="00974758"/>
    <w:rsid w:val="00974FBF"/>
    <w:rsid w:val="00975976"/>
    <w:rsid w:val="00976026"/>
    <w:rsid w:val="009801CB"/>
    <w:rsid w:val="0098080B"/>
    <w:rsid w:val="00980C1B"/>
    <w:rsid w:val="009814E0"/>
    <w:rsid w:val="00983E04"/>
    <w:rsid w:val="009848F0"/>
    <w:rsid w:val="00985532"/>
    <w:rsid w:val="009904C5"/>
    <w:rsid w:val="009928DB"/>
    <w:rsid w:val="00993216"/>
    <w:rsid w:val="00993BF9"/>
    <w:rsid w:val="00994A57"/>
    <w:rsid w:val="009950E5"/>
    <w:rsid w:val="00996B26"/>
    <w:rsid w:val="009A0956"/>
    <w:rsid w:val="009A1C72"/>
    <w:rsid w:val="009A1F42"/>
    <w:rsid w:val="009A303A"/>
    <w:rsid w:val="009A54A1"/>
    <w:rsid w:val="009A5ADB"/>
    <w:rsid w:val="009A6229"/>
    <w:rsid w:val="009B3EFB"/>
    <w:rsid w:val="009B44D9"/>
    <w:rsid w:val="009B4739"/>
    <w:rsid w:val="009B61D4"/>
    <w:rsid w:val="009B7401"/>
    <w:rsid w:val="009B760D"/>
    <w:rsid w:val="009B7DC7"/>
    <w:rsid w:val="009C015B"/>
    <w:rsid w:val="009C1310"/>
    <w:rsid w:val="009C38C1"/>
    <w:rsid w:val="009D1BEA"/>
    <w:rsid w:val="009D2012"/>
    <w:rsid w:val="009D264D"/>
    <w:rsid w:val="009D5615"/>
    <w:rsid w:val="009D79A9"/>
    <w:rsid w:val="009D79B7"/>
    <w:rsid w:val="009E0B37"/>
    <w:rsid w:val="009E1675"/>
    <w:rsid w:val="009E1687"/>
    <w:rsid w:val="009E26E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1C83"/>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6B63"/>
    <w:rsid w:val="00A46C1C"/>
    <w:rsid w:val="00A50C96"/>
    <w:rsid w:val="00A50E2D"/>
    <w:rsid w:val="00A5439D"/>
    <w:rsid w:val="00A557B8"/>
    <w:rsid w:val="00A56F2F"/>
    <w:rsid w:val="00A65878"/>
    <w:rsid w:val="00A700AA"/>
    <w:rsid w:val="00A701BB"/>
    <w:rsid w:val="00A709CD"/>
    <w:rsid w:val="00A73CDA"/>
    <w:rsid w:val="00A80A77"/>
    <w:rsid w:val="00A80A9D"/>
    <w:rsid w:val="00A812B3"/>
    <w:rsid w:val="00A86F7E"/>
    <w:rsid w:val="00A87BE8"/>
    <w:rsid w:val="00A87D1C"/>
    <w:rsid w:val="00A921DD"/>
    <w:rsid w:val="00A9222D"/>
    <w:rsid w:val="00A92509"/>
    <w:rsid w:val="00A9386B"/>
    <w:rsid w:val="00A93967"/>
    <w:rsid w:val="00A943C3"/>
    <w:rsid w:val="00A947B5"/>
    <w:rsid w:val="00A948D4"/>
    <w:rsid w:val="00A94C40"/>
    <w:rsid w:val="00A9520A"/>
    <w:rsid w:val="00AA0677"/>
    <w:rsid w:val="00AA0E2E"/>
    <w:rsid w:val="00AA1379"/>
    <w:rsid w:val="00AA2116"/>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07128"/>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2FF9"/>
    <w:rsid w:val="00B60ECB"/>
    <w:rsid w:val="00B611D9"/>
    <w:rsid w:val="00B622FD"/>
    <w:rsid w:val="00B65118"/>
    <w:rsid w:val="00B6522F"/>
    <w:rsid w:val="00B71368"/>
    <w:rsid w:val="00B727FB"/>
    <w:rsid w:val="00B72A7F"/>
    <w:rsid w:val="00B75AFE"/>
    <w:rsid w:val="00B76644"/>
    <w:rsid w:val="00B80331"/>
    <w:rsid w:val="00B8125E"/>
    <w:rsid w:val="00B8299E"/>
    <w:rsid w:val="00B82CDF"/>
    <w:rsid w:val="00B857B6"/>
    <w:rsid w:val="00B87633"/>
    <w:rsid w:val="00B9072C"/>
    <w:rsid w:val="00B944EC"/>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26"/>
    <w:rsid w:val="00BE2881"/>
    <w:rsid w:val="00BE52D4"/>
    <w:rsid w:val="00BE70A7"/>
    <w:rsid w:val="00BF0589"/>
    <w:rsid w:val="00BF08B8"/>
    <w:rsid w:val="00BF09DA"/>
    <w:rsid w:val="00BF1B28"/>
    <w:rsid w:val="00BF1EA5"/>
    <w:rsid w:val="00BF4B59"/>
    <w:rsid w:val="00BF5031"/>
    <w:rsid w:val="00BF5BA3"/>
    <w:rsid w:val="00C00FD0"/>
    <w:rsid w:val="00C06A48"/>
    <w:rsid w:val="00C11769"/>
    <w:rsid w:val="00C13C06"/>
    <w:rsid w:val="00C2267D"/>
    <w:rsid w:val="00C22F2F"/>
    <w:rsid w:val="00C23171"/>
    <w:rsid w:val="00C233F5"/>
    <w:rsid w:val="00C23453"/>
    <w:rsid w:val="00C26F8B"/>
    <w:rsid w:val="00C27071"/>
    <w:rsid w:val="00C32524"/>
    <w:rsid w:val="00C3386A"/>
    <w:rsid w:val="00C35258"/>
    <w:rsid w:val="00C36DAE"/>
    <w:rsid w:val="00C416B1"/>
    <w:rsid w:val="00C418D8"/>
    <w:rsid w:val="00C433E2"/>
    <w:rsid w:val="00C43701"/>
    <w:rsid w:val="00C44A5D"/>
    <w:rsid w:val="00C44BF9"/>
    <w:rsid w:val="00C46143"/>
    <w:rsid w:val="00C53347"/>
    <w:rsid w:val="00C53BE3"/>
    <w:rsid w:val="00C548F9"/>
    <w:rsid w:val="00C5638F"/>
    <w:rsid w:val="00C61357"/>
    <w:rsid w:val="00C63EBC"/>
    <w:rsid w:val="00C662D0"/>
    <w:rsid w:val="00C676DD"/>
    <w:rsid w:val="00C71216"/>
    <w:rsid w:val="00C72BD8"/>
    <w:rsid w:val="00C76A89"/>
    <w:rsid w:val="00C80EC7"/>
    <w:rsid w:val="00C81998"/>
    <w:rsid w:val="00C81A99"/>
    <w:rsid w:val="00C82607"/>
    <w:rsid w:val="00C83915"/>
    <w:rsid w:val="00C84081"/>
    <w:rsid w:val="00C84538"/>
    <w:rsid w:val="00C8473C"/>
    <w:rsid w:val="00C85F07"/>
    <w:rsid w:val="00C86AA8"/>
    <w:rsid w:val="00C87132"/>
    <w:rsid w:val="00C90C4C"/>
    <w:rsid w:val="00C9539F"/>
    <w:rsid w:val="00CA2385"/>
    <w:rsid w:val="00CA2E22"/>
    <w:rsid w:val="00CA7B44"/>
    <w:rsid w:val="00CB1DF6"/>
    <w:rsid w:val="00CB353B"/>
    <w:rsid w:val="00CB7FEA"/>
    <w:rsid w:val="00CC04AD"/>
    <w:rsid w:val="00CC04FB"/>
    <w:rsid w:val="00CC2C40"/>
    <w:rsid w:val="00CC3DD1"/>
    <w:rsid w:val="00CC447F"/>
    <w:rsid w:val="00CD1411"/>
    <w:rsid w:val="00CD174D"/>
    <w:rsid w:val="00CD1B08"/>
    <w:rsid w:val="00CD5CF3"/>
    <w:rsid w:val="00CD646B"/>
    <w:rsid w:val="00CD680B"/>
    <w:rsid w:val="00CD7F63"/>
    <w:rsid w:val="00CE2951"/>
    <w:rsid w:val="00CE4AAF"/>
    <w:rsid w:val="00CE5230"/>
    <w:rsid w:val="00CF1049"/>
    <w:rsid w:val="00CF19E7"/>
    <w:rsid w:val="00CF28D7"/>
    <w:rsid w:val="00CF2B6E"/>
    <w:rsid w:val="00CF6EEB"/>
    <w:rsid w:val="00D01EB6"/>
    <w:rsid w:val="00D02F34"/>
    <w:rsid w:val="00D037B9"/>
    <w:rsid w:val="00D04A79"/>
    <w:rsid w:val="00D07E74"/>
    <w:rsid w:val="00D11FEA"/>
    <w:rsid w:val="00D141E3"/>
    <w:rsid w:val="00D14612"/>
    <w:rsid w:val="00D14818"/>
    <w:rsid w:val="00D15564"/>
    <w:rsid w:val="00D15D61"/>
    <w:rsid w:val="00D20037"/>
    <w:rsid w:val="00D211C6"/>
    <w:rsid w:val="00D22DA9"/>
    <w:rsid w:val="00D22F23"/>
    <w:rsid w:val="00D233A1"/>
    <w:rsid w:val="00D24426"/>
    <w:rsid w:val="00D26085"/>
    <w:rsid w:val="00D272C9"/>
    <w:rsid w:val="00D27ADC"/>
    <w:rsid w:val="00D27C0A"/>
    <w:rsid w:val="00D303ED"/>
    <w:rsid w:val="00D3599E"/>
    <w:rsid w:val="00D35D16"/>
    <w:rsid w:val="00D372E8"/>
    <w:rsid w:val="00D43A09"/>
    <w:rsid w:val="00D47E13"/>
    <w:rsid w:val="00D5074B"/>
    <w:rsid w:val="00D517B7"/>
    <w:rsid w:val="00D521FF"/>
    <w:rsid w:val="00D549C4"/>
    <w:rsid w:val="00D60A27"/>
    <w:rsid w:val="00D627E8"/>
    <w:rsid w:val="00D6361D"/>
    <w:rsid w:val="00D63D54"/>
    <w:rsid w:val="00D6417A"/>
    <w:rsid w:val="00D64761"/>
    <w:rsid w:val="00D64B3D"/>
    <w:rsid w:val="00D64CE8"/>
    <w:rsid w:val="00D657BA"/>
    <w:rsid w:val="00D6588C"/>
    <w:rsid w:val="00D70BCF"/>
    <w:rsid w:val="00D718E1"/>
    <w:rsid w:val="00D739BD"/>
    <w:rsid w:val="00D75E15"/>
    <w:rsid w:val="00D766A6"/>
    <w:rsid w:val="00D801E8"/>
    <w:rsid w:val="00D802D6"/>
    <w:rsid w:val="00D827FD"/>
    <w:rsid w:val="00D82FE5"/>
    <w:rsid w:val="00D87279"/>
    <w:rsid w:val="00D87A37"/>
    <w:rsid w:val="00D87F83"/>
    <w:rsid w:val="00D94ECD"/>
    <w:rsid w:val="00DA02D3"/>
    <w:rsid w:val="00DA046E"/>
    <w:rsid w:val="00DA05A5"/>
    <w:rsid w:val="00DA1B34"/>
    <w:rsid w:val="00DA284F"/>
    <w:rsid w:val="00DA2D71"/>
    <w:rsid w:val="00DA5EFD"/>
    <w:rsid w:val="00DA6CBF"/>
    <w:rsid w:val="00DB0613"/>
    <w:rsid w:val="00DB117C"/>
    <w:rsid w:val="00DB7337"/>
    <w:rsid w:val="00DB7482"/>
    <w:rsid w:val="00DC08AE"/>
    <w:rsid w:val="00DC12F7"/>
    <w:rsid w:val="00DC353F"/>
    <w:rsid w:val="00DC4DC5"/>
    <w:rsid w:val="00DC5826"/>
    <w:rsid w:val="00DC658E"/>
    <w:rsid w:val="00DC7D4F"/>
    <w:rsid w:val="00DD24F5"/>
    <w:rsid w:val="00DD2CD0"/>
    <w:rsid w:val="00DD37C2"/>
    <w:rsid w:val="00DD3D53"/>
    <w:rsid w:val="00DD3D58"/>
    <w:rsid w:val="00DD46AE"/>
    <w:rsid w:val="00DD4EC5"/>
    <w:rsid w:val="00DD5618"/>
    <w:rsid w:val="00DE076D"/>
    <w:rsid w:val="00DE30F0"/>
    <w:rsid w:val="00DE6003"/>
    <w:rsid w:val="00DE61EC"/>
    <w:rsid w:val="00DF0212"/>
    <w:rsid w:val="00DF0F41"/>
    <w:rsid w:val="00DF2810"/>
    <w:rsid w:val="00DF4606"/>
    <w:rsid w:val="00E01981"/>
    <w:rsid w:val="00E025D9"/>
    <w:rsid w:val="00E03AE2"/>
    <w:rsid w:val="00E04D98"/>
    <w:rsid w:val="00E051CB"/>
    <w:rsid w:val="00E05418"/>
    <w:rsid w:val="00E07FF1"/>
    <w:rsid w:val="00E12219"/>
    <w:rsid w:val="00E141A8"/>
    <w:rsid w:val="00E15596"/>
    <w:rsid w:val="00E1580C"/>
    <w:rsid w:val="00E16CBE"/>
    <w:rsid w:val="00E20859"/>
    <w:rsid w:val="00E23045"/>
    <w:rsid w:val="00E234F1"/>
    <w:rsid w:val="00E23B1D"/>
    <w:rsid w:val="00E23D71"/>
    <w:rsid w:val="00E267A2"/>
    <w:rsid w:val="00E26834"/>
    <w:rsid w:val="00E32102"/>
    <w:rsid w:val="00E32192"/>
    <w:rsid w:val="00E3283A"/>
    <w:rsid w:val="00E3304F"/>
    <w:rsid w:val="00E331A9"/>
    <w:rsid w:val="00E33F0B"/>
    <w:rsid w:val="00E34174"/>
    <w:rsid w:val="00E35525"/>
    <w:rsid w:val="00E36A09"/>
    <w:rsid w:val="00E40395"/>
    <w:rsid w:val="00E40A2C"/>
    <w:rsid w:val="00E42CFD"/>
    <w:rsid w:val="00E46523"/>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7AB"/>
    <w:rsid w:val="00E74D7F"/>
    <w:rsid w:val="00E776A9"/>
    <w:rsid w:val="00E81EE6"/>
    <w:rsid w:val="00E8362C"/>
    <w:rsid w:val="00E84006"/>
    <w:rsid w:val="00E8457D"/>
    <w:rsid w:val="00E86A84"/>
    <w:rsid w:val="00E86E1D"/>
    <w:rsid w:val="00E9596D"/>
    <w:rsid w:val="00E96231"/>
    <w:rsid w:val="00E972DA"/>
    <w:rsid w:val="00E973FB"/>
    <w:rsid w:val="00E97BDE"/>
    <w:rsid w:val="00E97CD1"/>
    <w:rsid w:val="00EA014A"/>
    <w:rsid w:val="00EA1928"/>
    <w:rsid w:val="00EA1A9A"/>
    <w:rsid w:val="00EA21A7"/>
    <w:rsid w:val="00EA358E"/>
    <w:rsid w:val="00EA5144"/>
    <w:rsid w:val="00EA7C8A"/>
    <w:rsid w:val="00EB0A94"/>
    <w:rsid w:val="00EB1054"/>
    <w:rsid w:val="00EB2FF5"/>
    <w:rsid w:val="00EB65D3"/>
    <w:rsid w:val="00EB68B6"/>
    <w:rsid w:val="00EC04CC"/>
    <w:rsid w:val="00EC157E"/>
    <w:rsid w:val="00EC22CF"/>
    <w:rsid w:val="00EC336B"/>
    <w:rsid w:val="00EC5FE8"/>
    <w:rsid w:val="00EC66D4"/>
    <w:rsid w:val="00ED0768"/>
    <w:rsid w:val="00ED46B4"/>
    <w:rsid w:val="00ED55AE"/>
    <w:rsid w:val="00ED73EF"/>
    <w:rsid w:val="00ED764E"/>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50247"/>
    <w:rsid w:val="00F52B46"/>
    <w:rsid w:val="00F545B1"/>
    <w:rsid w:val="00F5663E"/>
    <w:rsid w:val="00F57AB6"/>
    <w:rsid w:val="00F6141B"/>
    <w:rsid w:val="00F62B05"/>
    <w:rsid w:val="00F62ED4"/>
    <w:rsid w:val="00F65B7E"/>
    <w:rsid w:val="00F66628"/>
    <w:rsid w:val="00F67B18"/>
    <w:rsid w:val="00F71187"/>
    <w:rsid w:val="00F74A66"/>
    <w:rsid w:val="00F77815"/>
    <w:rsid w:val="00F80D5C"/>
    <w:rsid w:val="00F8191E"/>
    <w:rsid w:val="00F82D21"/>
    <w:rsid w:val="00F83521"/>
    <w:rsid w:val="00F835B3"/>
    <w:rsid w:val="00F858C7"/>
    <w:rsid w:val="00F8688B"/>
    <w:rsid w:val="00F92384"/>
    <w:rsid w:val="00F92846"/>
    <w:rsid w:val="00F92EC4"/>
    <w:rsid w:val="00F93B6A"/>
    <w:rsid w:val="00F9656A"/>
    <w:rsid w:val="00F96CEF"/>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C7C11"/>
    <w:rsid w:val="00FD056C"/>
    <w:rsid w:val="00FD542E"/>
    <w:rsid w:val="00FE08B6"/>
    <w:rsid w:val="00FE1142"/>
    <w:rsid w:val="00FE4596"/>
    <w:rsid w:val="00FF0E78"/>
    <w:rsid w:val="00FF1E96"/>
    <w:rsid w:val="00FF21CD"/>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887257089">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900628841">
      <w:bodyDiv w:val="1"/>
      <w:marLeft w:val="0"/>
      <w:marRight w:val="0"/>
      <w:marTop w:val="0"/>
      <w:marBottom w:val="0"/>
      <w:divBdr>
        <w:top w:val="none" w:sz="0" w:space="0" w:color="auto"/>
        <w:left w:val="none" w:sz="0" w:space="0" w:color="auto"/>
        <w:bottom w:val="none" w:sz="0" w:space="0" w:color="auto"/>
        <w:right w:val="none" w:sz="0" w:space="0" w:color="auto"/>
      </w:divBdr>
    </w:div>
    <w:div w:id="205431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9FD61-235E-41E3-8EDB-98CE0E48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2022-03-14T07:54:00Z</cp:lastPrinted>
  <dcterms:created xsi:type="dcterms:W3CDTF">2026-06-12T12:56:00Z</dcterms:created>
  <dcterms:modified xsi:type="dcterms:W3CDTF">2026-06-12T12:56:00Z</dcterms:modified>
</cp:coreProperties>
</file>