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намывных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w:t>
            </w:r>
            <w:r w:rsidR="00FD2C1E">
              <w:rPr>
                <w:rFonts w:ascii="ArialMT" w:hAnsi="ArialMT" w:cs="ArialMT"/>
                <w:sz w:val="16"/>
                <w:szCs w:val="16"/>
              </w:rPr>
              <w:t>нования из закрепленных грунтов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Армированные основания и сооружения из армирова</w:t>
            </w:r>
            <w:r w:rsidRPr="00CC190F">
              <w:rPr>
                <w:rFonts w:ascii="ArialMT" w:hAnsi="ArialMT" w:cs="ArialMT"/>
                <w:sz w:val="16"/>
                <w:szCs w:val="16"/>
              </w:rPr>
              <w:t>н</w:t>
            </w:r>
            <w:r w:rsidRPr="00CC190F">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746887">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746887" w:rsidRPr="00CC190F" w:rsidRDefault="00746887" w:rsidP="009B7D68">
            <w:pPr>
              <w:ind w:left="-17" w:right="-17"/>
              <w:rPr>
                <w:rFonts w:ascii="ArialMT" w:hAnsi="ArialMT" w:cs="ArialMT"/>
                <w:sz w:val="16"/>
                <w:szCs w:val="16"/>
              </w:rPr>
            </w:pPr>
          </w:p>
          <w:p w:rsidR="00746887" w:rsidRPr="00CC190F"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13-01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19-04 к СНБ 5.01.01-99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sidR="00FD2C1E">
              <w:rPr>
                <w:rFonts w:ascii="ArialMT" w:hAnsi="ArialMT" w:cs="ArialMT"/>
                <w:sz w:val="16"/>
                <w:szCs w:val="16"/>
              </w:rPr>
              <w:t>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свай набивных с уплотненным основан</w:t>
            </w:r>
            <w:r w:rsidRPr="00CC190F">
              <w:rPr>
                <w:rFonts w:ascii="ArialMT" w:hAnsi="ArialMT" w:cs="ArialMT"/>
                <w:sz w:val="16"/>
                <w:szCs w:val="16"/>
              </w:rPr>
              <w:t>и</w:t>
            </w:r>
            <w:r w:rsidRPr="00CC190F">
              <w:rPr>
                <w:rFonts w:ascii="ArialMT" w:hAnsi="ArialMT" w:cs="ArialMT"/>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специал</w:t>
            </w:r>
            <w:r w:rsidRPr="00746887">
              <w:rPr>
                <w:b/>
                <w:bCs/>
                <w:spacing w:val="4"/>
                <w:sz w:val="16"/>
                <w:szCs w:val="16"/>
              </w:rPr>
              <w:t>ь</w:t>
            </w:r>
            <w:r w:rsidRPr="00746887">
              <w:rPr>
                <w:b/>
                <w:bCs/>
                <w:spacing w:val="4"/>
                <w:sz w:val="16"/>
                <w:szCs w:val="16"/>
              </w:rPr>
              <w:t>ных видов фундаме</w:t>
            </w:r>
            <w:r w:rsidRPr="00746887">
              <w:rPr>
                <w:b/>
                <w:bCs/>
                <w:spacing w:val="4"/>
                <w:sz w:val="16"/>
                <w:szCs w:val="16"/>
              </w:rPr>
              <w:t>н</w:t>
            </w:r>
            <w:r w:rsidRPr="00746887">
              <w:rPr>
                <w:b/>
                <w:bCs/>
                <w:spacing w:val="4"/>
                <w:sz w:val="16"/>
                <w:szCs w:val="16"/>
              </w:rPr>
              <w:t>тов зданий и сооруж</w:t>
            </w:r>
            <w:r w:rsidRPr="00746887">
              <w:rPr>
                <w:b/>
                <w:bCs/>
                <w:spacing w:val="4"/>
                <w:sz w:val="16"/>
                <w:szCs w:val="16"/>
              </w:rPr>
              <w:t>е</w:t>
            </w:r>
            <w:r w:rsidRPr="0074688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14-01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18-04 к СНБ 5.01.01-99 </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Опускные колодцы</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Траншейные и свайные стены, выпо</w:t>
            </w:r>
            <w:r w:rsidRPr="00CC190F">
              <w:rPr>
                <w:rFonts w:ascii="ArialMT" w:hAnsi="ArialMT" w:cs="ArialMT"/>
                <w:sz w:val="16"/>
                <w:szCs w:val="16"/>
              </w:rPr>
              <w:t>л</w:t>
            </w:r>
            <w:r w:rsidRPr="00CC190F">
              <w:rPr>
                <w:rFonts w:ascii="ArialMT" w:hAnsi="ArialMT" w:cs="ArialMT"/>
                <w:sz w:val="16"/>
                <w:szCs w:val="16"/>
              </w:rPr>
              <w:t>няемым методом “стена в гру</w:t>
            </w:r>
            <w:r w:rsidRPr="00CC190F">
              <w:rPr>
                <w:rFonts w:ascii="ArialMT" w:hAnsi="ArialMT" w:cs="ArialMT"/>
                <w:sz w:val="16"/>
                <w:szCs w:val="16"/>
              </w:rPr>
              <w:t>н</w:t>
            </w:r>
            <w:r w:rsidR="00FD2C1E">
              <w:rPr>
                <w:rFonts w:ascii="ArialMT" w:hAnsi="ArialMT" w:cs="ArialMT"/>
                <w:sz w:val="16"/>
                <w:szCs w:val="16"/>
              </w:rPr>
              <w:t>те”</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Опускные колодцы</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Буроинъекционные анк</w:t>
            </w:r>
            <w:r w:rsidRPr="00CC190F">
              <w:rPr>
                <w:rFonts w:ascii="ArialMT" w:hAnsi="ArialMT" w:cs="ArialMT"/>
                <w:sz w:val="16"/>
                <w:szCs w:val="16"/>
              </w:rPr>
              <w:t>е</w:t>
            </w:r>
            <w:r w:rsidRPr="00CC190F">
              <w:rPr>
                <w:rFonts w:ascii="ArialMT" w:hAnsi="ArialMT" w:cs="ArialMT"/>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1164.4-2009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1164.5-2010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lastRenderedPageBreak/>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746887" w:rsidRPr="0066216A" w:rsidTr="00F23F20">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F23F20">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r w:rsidR="00F23F20">
              <w:rPr>
                <w:rFonts w:ascii="ArialMT" w:hAnsi="ArialMT" w:cs="ArialMT"/>
                <w:sz w:val="16"/>
                <w:szCs w:val="16"/>
              </w:rPr>
              <w:t>, м</w:t>
            </w:r>
            <w:r w:rsidRPr="00723063">
              <w:rPr>
                <w:rFonts w:ascii="ArialMT" w:hAnsi="ArialMT" w:cs="ArialMT"/>
                <w:sz w:val="16"/>
                <w:szCs w:val="16"/>
              </w:rPr>
              <w:t>астичные, шпатлевочные и наливные полимерные по</w:t>
            </w:r>
            <w:r w:rsidR="00FD2C1E">
              <w:rPr>
                <w:rFonts w:ascii="ArialMT" w:hAnsi="ArialMT" w:cs="ArialMT"/>
                <w:sz w:val="16"/>
                <w:szCs w:val="16"/>
              </w:rPr>
              <w:t>крытия</w:t>
            </w:r>
            <w:r w:rsidR="00F23F20">
              <w:rPr>
                <w:rFonts w:ascii="ArialMT" w:hAnsi="ArialMT" w:cs="ArialMT"/>
                <w:sz w:val="16"/>
                <w:szCs w:val="16"/>
              </w:rPr>
              <w:t>, п</w:t>
            </w:r>
            <w:r w:rsidRPr="00723063">
              <w:rPr>
                <w:rFonts w:ascii="ArialMT" w:hAnsi="ArialMT" w:cs="ArialMT"/>
                <w:sz w:val="16"/>
                <w:szCs w:val="16"/>
              </w:rPr>
              <w:t>окрытия гуммирово</w:t>
            </w:r>
            <w:r w:rsidRPr="00723063">
              <w:rPr>
                <w:rFonts w:ascii="ArialMT" w:hAnsi="ArialMT" w:cs="ArialMT"/>
                <w:sz w:val="16"/>
                <w:szCs w:val="16"/>
              </w:rPr>
              <w:t>ч</w:t>
            </w:r>
            <w:r w:rsidR="00FD2C1E">
              <w:rPr>
                <w:rFonts w:ascii="ArialMT" w:hAnsi="ArialMT" w:cs="ArialMT"/>
                <w:sz w:val="16"/>
                <w:szCs w:val="16"/>
              </w:rPr>
              <w:t>ные</w:t>
            </w:r>
            <w:r w:rsidR="00F23F20">
              <w:rPr>
                <w:rFonts w:ascii="ArialMT" w:hAnsi="ArialMT" w:cs="ArialMT"/>
                <w:sz w:val="16"/>
                <w:szCs w:val="16"/>
              </w:rPr>
              <w:t>, м</w:t>
            </w:r>
            <w:r w:rsidRPr="00F23F20">
              <w:rPr>
                <w:rFonts w:ascii="ArialMT" w:hAnsi="ArialMT" w:cs="ArialMT"/>
                <w:sz w:val="16"/>
                <w:szCs w:val="16"/>
              </w:rPr>
              <w:t>еталлизационные п</w:t>
            </w:r>
            <w:r w:rsidRPr="00F23F20">
              <w:rPr>
                <w:rFonts w:ascii="ArialMT" w:hAnsi="ArialMT" w:cs="ArialMT"/>
                <w:sz w:val="16"/>
                <w:szCs w:val="16"/>
              </w:rPr>
              <w:t>о</w:t>
            </w:r>
            <w:r w:rsidR="00FD2C1E" w:rsidRPr="00F23F20">
              <w:rPr>
                <w:rFonts w:ascii="ArialMT" w:hAnsi="ArialMT" w:cs="ArialMT"/>
                <w:sz w:val="16"/>
                <w:szCs w:val="16"/>
              </w:rPr>
              <w:t>крытия</w:t>
            </w:r>
            <w:r w:rsidR="00F23F20">
              <w:rPr>
                <w:rFonts w:ascii="ArialMT" w:hAnsi="ArialMT" w:cs="ArialMT"/>
                <w:sz w:val="16"/>
                <w:szCs w:val="16"/>
              </w:rPr>
              <w:t xml:space="preserve">, </w:t>
            </w:r>
            <w:r w:rsidRPr="00F23F20">
              <w:rPr>
                <w:rFonts w:ascii="ArialMT" w:hAnsi="ArialMT" w:cs="ArialMT"/>
                <w:sz w:val="16"/>
                <w:szCs w:val="16"/>
              </w:rPr>
              <w:t>комбинированные покры</w:t>
            </w:r>
            <w:r w:rsidR="00FD2C1E" w:rsidRPr="00F23F20">
              <w:rPr>
                <w:rFonts w:ascii="ArialMT" w:hAnsi="ArialMT" w:cs="ArialMT"/>
                <w:sz w:val="16"/>
                <w:szCs w:val="16"/>
              </w:rPr>
              <w:t>тия</w:t>
            </w:r>
            <w:r w:rsidR="00F23F20">
              <w:rPr>
                <w:rFonts w:ascii="ArialMT" w:hAnsi="ArialMT" w:cs="ArialMT"/>
                <w:sz w:val="16"/>
                <w:szCs w:val="16"/>
              </w:rPr>
              <w:t>, о</w:t>
            </w:r>
            <w:r w:rsidRPr="00F23F20">
              <w:rPr>
                <w:rFonts w:ascii="ArialMT" w:hAnsi="ArialMT" w:cs="ArialMT"/>
                <w:sz w:val="16"/>
                <w:szCs w:val="16"/>
              </w:rPr>
              <w:t>клеечные покры</w:t>
            </w:r>
            <w:r w:rsidR="00FD2C1E" w:rsidRPr="00F23F20">
              <w:rPr>
                <w:rFonts w:ascii="ArialMT" w:hAnsi="ArialMT" w:cs="ArialMT"/>
                <w:sz w:val="16"/>
                <w:szCs w:val="16"/>
              </w:rPr>
              <w:t>тия</w:t>
            </w:r>
            <w:r w:rsidR="00F23F20">
              <w:rPr>
                <w:rFonts w:ascii="ArialMT" w:hAnsi="ArialMT" w:cs="ArialMT"/>
                <w:sz w:val="16"/>
                <w:szCs w:val="16"/>
              </w:rPr>
              <w:t>, о</w:t>
            </w:r>
            <w:r w:rsidRPr="00F23F20">
              <w:rPr>
                <w:rFonts w:ascii="ArialMT" w:hAnsi="ArialMT" w:cs="ArialMT"/>
                <w:sz w:val="16"/>
                <w:szCs w:val="16"/>
              </w:rPr>
              <w:t>блицовочные и фут</w:t>
            </w:r>
            <w:r w:rsidRPr="00F23F20">
              <w:rPr>
                <w:rFonts w:ascii="ArialMT" w:hAnsi="ArialMT" w:cs="ArialMT"/>
                <w:sz w:val="16"/>
                <w:szCs w:val="16"/>
              </w:rPr>
              <w:t>е</w:t>
            </w:r>
            <w:r w:rsidRPr="00F23F20">
              <w:rPr>
                <w:rFonts w:ascii="ArialMT" w:hAnsi="ArialMT" w:cs="ArialMT"/>
                <w:sz w:val="16"/>
                <w:szCs w:val="16"/>
              </w:rPr>
              <w:t>ровочные п</w:t>
            </w:r>
            <w:r w:rsidRPr="00F23F20">
              <w:rPr>
                <w:rFonts w:ascii="ArialMT" w:hAnsi="ArialMT" w:cs="ArialMT"/>
                <w:sz w:val="16"/>
                <w:szCs w:val="16"/>
              </w:rPr>
              <w:t>о</w:t>
            </w:r>
            <w:r w:rsidR="00FD2C1E" w:rsidRPr="00F23F20">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5374DF" w:rsidRPr="0066216A" w:rsidTr="00F23F20">
        <w:tblPrEx>
          <w:tblCellMar>
            <w:top w:w="0" w:type="dxa"/>
            <w:bottom w:w="0" w:type="dxa"/>
          </w:tblCellMar>
        </w:tblPrEx>
        <w:trPr>
          <w:trHeight w:val="328"/>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132168">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sidR="00132168">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sidR="00FD2C1E">
              <w:rPr>
                <w:rFonts w:ascii="ArialMT" w:hAnsi="ArialMT" w:cs="ArialMT"/>
                <w:sz w:val="16"/>
                <w:szCs w:val="16"/>
              </w:rPr>
              <w:t>ментн</w:t>
            </w:r>
            <w:r w:rsidR="00132168">
              <w:rPr>
                <w:rFonts w:ascii="ArialMT" w:hAnsi="ArialMT" w:cs="ArialMT"/>
                <w:sz w:val="16"/>
                <w:szCs w:val="16"/>
              </w:rPr>
              <w:t>ых</w:t>
            </w:r>
            <w:r w:rsidR="00FD2C1E">
              <w:rPr>
                <w:rFonts w:ascii="ArialMT" w:hAnsi="ArialMT" w:cs="ArialMT"/>
                <w:sz w:val="16"/>
                <w:szCs w:val="16"/>
              </w:rPr>
              <w:t xml:space="preserve"> волнистых листов</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00FD2C1E">
              <w:rPr>
                <w:rFonts w:ascii="ArialMT" w:hAnsi="ArialMT" w:cs="ArialMT"/>
                <w:sz w:val="16"/>
                <w:szCs w:val="16"/>
              </w:rPr>
              <w:t>пицы)</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00FD2C1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Pr="005374DF" w:rsidRDefault="001A656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00FD2C1E">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lastRenderedPageBreak/>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r w:rsidR="00F23F20"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23F20" w:rsidRPr="00F655EF" w:rsidRDefault="00F23F20" w:rsidP="00EA240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F23F20" w:rsidRPr="00F655EF" w:rsidRDefault="00F23F20" w:rsidP="00EA2402">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F23F20" w:rsidRPr="00F655EF" w:rsidRDefault="00F23F20" w:rsidP="00EA240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F23F20" w:rsidRPr="00F655EF" w:rsidRDefault="00F23F20" w:rsidP="00EA2402">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F23F20" w:rsidRPr="00FD2C1E" w:rsidRDefault="00F23F20" w:rsidP="00EA2402">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F23F20" w:rsidRPr="00F655EF" w:rsidRDefault="00F23F20" w:rsidP="00EA2402">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23F20" w:rsidRPr="00897D7D" w:rsidRDefault="00F23F20" w:rsidP="00EA2402">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F23F20"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F23F20" w:rsidRPr="006F3B1E" w:rsidRDefault="00F23F20"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F23F20" w:rsidRPr="00C03A9B" w:rsidRDefault="00F23F20"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F23F20"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F23F20" w:rsidRPr="008D1D82" w:rsidRDefault="00F23F2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F23F20" w:rsidRPr="00C03A9B" w:rsidRDefault="00F23F20"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F23F20"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F23F20" w:rsidRPr="008D1D82" w:rsidRDefault="00F23F2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F23F20" w:rsidRPr="00C03A9B" w:rsidRDefault="00F23F20"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F23F20"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F23F20" w:rsidRPr="008D1D82" w:rsidRDefault="00F23F2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F23F20" w:rsidRPr="00C03A9B" w:rsidRDefault="00F23F20"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F23F20"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F23F20" w:rsidRPr="008D1D82" w:rsidRDefault="00F23F20"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F23F20" w:rsidRPr="00C03A9B" w:rsidRDefault="00F23F20"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F23F2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23F20" w:rsidRPr="00804581" w:rsidRDefault="00F23F20"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F23F20"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F23F20" w:rsidRPr="00851ABB" w:rsidRDefault="00F23F20"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F23F20" w:rsidRPr="00851ABB" w:rsidRDefault="00F23F20"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F23F20"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p w:rsidR="00F23F20" w:rsidRPr="00F23F20" w:rsidRDefault="00F23F20" w:rsidP="00804581">
            <w:pPr>
              <w:spacing w:line="60" w:lineRule="atLeast"/>
              <w:jc w:val="both"/>
              <w:rPr>
                <w:rFonts w:ascii="ArialMT" w:hAnsi="ArialMT" w:cs="ArialMT"/>
                <w:sz w:val="8"/>
                <w:szCs w:val="8"/>
              </w:rPr>
            </w:pP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F23F20"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F23F20" w:rsidRPr="00851ABB" w:rsidRDefault="00F23F20"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F23F20" w:rsidRPr="003327C5" w:rsidRDefault="00F23F20"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F23F20" w:rsidRDefault="00F23F20"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p w:rsidR="00F23F20" w:rsidRPr="00F23F20" w:rsidRDefault="00F23F20" w:rsidP="00804581">
            <w:pPr>
              <w:spacing w:line="60" w:lineRule="atLeast"/>
              <w:jc w:val="both"/>
              <w:rPr>
                <w:rFonts w:ascii="ArialMT" w:hAnsi="ArialMT" w:cs="ArialMT"/>
                <w:sz w:val="8"/>
                <w:szCs w:val="8"/>
              </w:rPr>
            </w:pPr>
          </w:p>
        </w:tc>
        <w:tc>
          <w:tcPr>
            <w:tcW w:w="1701" w:type="dxa"/>
            <w:tcBorders>
              <w:top w:val="double" w:sz="6" w:space="0" w:color="auto"/>
              <w:left w:val="single" w:sz="6" w:space="0" w:color="auto"/>
              <w:bottom w:val="double" w:sz="6" w:space="0" w:color="auto"/>
              <w:right w:val="single" w:sz="6" w:space="0" w:color="auto"/>
            </w:tcBorders>
          </w:tcPr>
          <w:p w:rsidR="00F23F20" w:rsidRPr="00370D14" w:rsidRDefault="00F23F20"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F23F2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23F20" w:rsidRPr="00804581" w:rsidRDefault="00F23F20" w:rsidP="00804581">
            <w:pPr>
              <w:rPr>
                <w:b/>
                <w:bCs/>
                <w:spacing w:val="4"/>
                <w:sz w:val="16"/>
                <w:szCs w:val="16"/>
              </w:rPr>
            </w:pPr>
            <w:proofErr w:type="gramStart"/>
            <w:r w:rsidRPr="00804581">
              <w:rPr>
                <w:b/>
                <w:bCs/>
                <w:spacing w:val="4"/>
                <w:sz w:val="16"/>
                <w:szCs w:val="16"/>
              </w:rPr>
              <w:lastRenderedPageBreak/>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F23F20" w:rsidRPr="00804581" w:rsidRDefault="00F23F20"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F23F20" w:rsidRPr="00D62F58" w:rsidRDefault="00F23F20"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F23F20" w:rsidRPr="00D62F58" w:rsidRDefault="00F23F20"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F23F20"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F23F20" w:rsidRPr="006417A4" w:rsidRDefault="00F23F20" w:rsidP="00804581">
            <w:pPr>
              <w:rPr>
                <w:b/>
                <w:bCs/>
                <w:spacing w:val="4"/>
                <w:sz w:val="16"/>
                <w:szCs w:val="16"/>
                <w:highlight w:val="yellow"/>
              </w:rPr>
            </w:pPr>
            <w:r>
              <w:rPr>
                <w:b/>
                <w:bCs/>
                <w:spacing w:val="4"/>
                <w:sz w:val="16"/>
                <w:szCs w:val="16"/>
              </w:rPr>
              <w:t>С</w:t>
            </w:r>
            <w:r w:rsidRPr="0041225E">
              <w:rPr>
                <w:b/>
                <w:bCs/>
                <w:spacing w:val="4"/>
                <w:sz w:val="16"/>
                <w:szCs w:val="16"/>
              </w:rPr>
              <w:t>истемы связи и ди</w:t>
            </w:r>
            <w:r w:rsidRPr="0041225E">
              <w:rPr>
                <w:b/>
                <w:bCs/>
                <w:spacing w:val="4"/>
                <w:sz w:val="16"/>
                <w:szCs w:val="16"/>
              </w:rPr>
              <w:t>с</w:t>
            </w:r>
            <w:r w:rsidRPr="0041225E">
              <w:rPr>
                <w:b/>
                <w:bCs/>
                <w:spacing w:val="4"/>
                <w:sz w:val="16"/>
                <w:szCs w:val="16"/>
              </w:rPr>
              <w:t>петчеризации инж</w:t>
            </w:r>
            <w:r w:rsidRPr="0041225E">
              <w:rPr>
                <w:b/>
                <w:bCs/>
                <w:spacing w:val="4"/>
                <w:sz w:val="16"/>
                <w:szCs w:val="16"/>
              </w:rPr>
              <w:t>е</w:t>
            </w:r>
            <w:r w:rsidRPr="0041225E">
              <w:rPr>
                <w:b/>
                <w:bCs/>
                <w:spacing w:val="4"/>
                <w:sz w:val="16"/>
                <w:szCs w:val="16"/>
              </w:rPr>
              <w:t>нерного оборудования жилых и обществе</w:t>
            </w:r>
            <w:r w:rsidRPr="0041225E">
              <w:rPr>
                <w:b/>
                <w:bCs/>
                <w:spacing w:val="4"/>
                <w:sz w:val="16"/>
                <w:szCs w:val="16"/>
              </w:rPr>
              <w:t>н</w:t>
            </w:r>
            <w:r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1B26A4">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F23F20" w:rsidRPr="0041225E" w:rsidRDefault="00F23F20" w:rsidP="00FD2C1E">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F23F20" w:rsidRPr="0041225E" w:rsidRDefault="00F23F20"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F23F20" w:rsidRPr="0041225E" w:rsidRDefault="00F23F20" w:rsidP="00FD2C1E">
            <w:pPr>
              <w:spacing w:line="60" w:lineRule="atLeast"/>
              <w:jc w:val="both"/>
              <w:rPr>
                <w:rFonts w:ascii="ArialMT" w:hAnsi="ArialMT" w:cs="ArialMT"/>
                <w:sz w:val="16"/>
                <w:szCs w:val="16"/>
              </w:rPr>
            </w:pPr>
            <w:r w:rsidRPr="0041225E">
              <w:rPr>
                <w:rFonts w:ascii="ArialMT" w:hAnsi="ArialMT" w:cs="ArialMT"/>
                <w:sz w:val="16"/>
                <w:szCs w:val="16"/>
              </w:rPr>
              <w:t>Система домофонной связи</w:t>
            </w:r>
          </w:p>
          <w:p w:rsidR="00F23F20" w:rsidRPr="0041225E" w:rsidRDefault="00F23F20" w:rsidP="00FD2C1E">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F23F20" w:rsidRPr="0041225E" w:rsidRDefault="00F23F20" w:rsidP="00FD2C1E">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F23F20" w:rsidRPr="00D62F58" w:rsidRDefault="00F23F20" w:rsidP="00FD2C1E">
            <w:pPr>
              <w:spacing w:line="60" w:lineRule="atLeast"/>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6417A4">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F23F20" w:rsidRPr="00D62F58" w:rsidRDefault="00F23F20" w:rsidP="00D37F6C">
            <w:pPr>
              <w:spacing w:line="60" w:lineRule="atLeast"/>
              <w:jc w:val="both"/>
              <w:rPr>
                <w:rFonts w:ascii="ArialMT" w:hAnsi="ArialMT" w:cs="ArialMT"/>
                <w:sz w:val="16"/>
                <w:szCs w:val="16"/>
              </w:rPr>
            </w:pPr>
            <w:r>
              <w:rPr>
                <w:rFonts w:ascii="ArialMT" w:hAnsi="ArialMT" w:cs="ArialMT"/>
                <w:sz w:val="16"/>
                <w:szCs w:val="16"/>
              </w:rPr>
              <w:t>ГОСТ 26433.2-94</w:t>
            </w:r>
          </w:p>
        </w:tc>
      </w:tr>
      <w:tr w:rsidR="00F23F2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23F20" w:rsidRPr="00804581" w:rsidRDefault="00F23F20"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F23F20" w:rsidRPr="00804581" w:rsidRDefault="00F23F20"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23F20" w:rsidRPr="00C03A9B" w:rsidRDefault="00F23F20" w:rsidP="00765063">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F23F20" w:rsidRPr="00C03A9B" w:rsidRDefault="00F23F20" w:rsidP="00765063">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F23F20" w:rsidRPr="00C03A9B" w:rsidRDefault="00F23F20" w:rsidP="00765063">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F23F20" w:rsidRPr="00C03A9B" w:rsidRDefault="00F23F20" w:rsidP="00765063">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F23F20" w:rsidRPr="00D62F58" w:rsidRDefault="00F23F2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F23F20" w:rsidRPr="00D62F58" w:rsidRDefault="00F23F20" w:rsidP="00804581">
            <w:pPr>
              <w:spacing w:line="60" w:lineRule="atLeast"/>
              <w:jc w:val="both"/>
              <w:rPr>
                <w:rFonts w:ascii="ArialMT" w:hAnsi="ArialMT" w:cs="ArialMT"/>
                <w:sz w:val="16"/>
                <w:szCs w:val="16"/>
              </w:rPr>
            </w:pPr>
            <w:r>
              <w:rPr>
                <w:rFonts w:ascii="ArialMT" w:hAnsi="ArialMT" w:cs="ArialMT"/>
                <w:sz w:val="16"/>
                <w:szCs w:val="16"/>
              </w:rPr>
              <w:t xml:space="preserve">автоматического </w:t>
            </w:r>
            <w:r w:rsidRPr="00D62F58">
              <w:rPr>
                <w:rFonts w:ascii="ArialMT" w:hAnsi="ArialMT" w:cs="ArialMT"/>
                <w:sz w:val="16"/>
                <w:szCs w:val="16"/>
              </w:rPr>
              <w:t>пожарот</w:t>
            </w:r>
            <w:r w:rsidRPr="00D62F58">
              <w:rPr>
                <w:rFonts w:ascii="ArialMT" w:hAnsi="ArialMT" w:cs="ArialMT"/>
                <w:sz w:val="16"/>
                <w:szCs w:val="16"/>
              </w:rPr>
              <w:t>у</w:t>
            </w:r>
            <w:r w:rsidRPr="00D62F58">
              <w:rPr>
                <w:rFonts w:ascii="ArialMT" w:hAnsi="ArialMT" w:cs="ArialMT"/>
                <w:sz w:val="16"/>
                <w:szCs w:val="16"/>
              </w:rPr>
              <w:t>ш</w:t>
            </w:r>
            <w:r>
              <w:rPr>
                <w:rFonts w:ascii="ArialMT" w:hAnsi="ArialMT" w:cs="ArialMT"/>
                <w:sz w:val="16"/>
                <w:szCs w:val="16"/>
              </w:rPr>
              <w:t>ения (электротехническая часть)</w:t>
            </w:r>
          </w:p>
          <w:p w:rsidR="00F23F20" w:rsidRPr="00D62F58" w:rsidRDefault="00F23F20" w:rsidP="00804581">
            <w:pPr>
              <w:spacing w:line="60" w:lineRule="atLeast"/>
              <w:jc w:val="both"/>
              <w:rPr>
                <w:rFonts w:ascii="ArialMT" w:hAnsi="ArialMT" w:cs="ArialMT"/>
                <w:sz w:val="16"/>
                <w:szCs w:val="16"/>
              </w:rPr>
            </w:pPr>
            <w:r>
              <w:rPr>
                <w:rFonts w:ascii="ArialMT" w:hAnsi="ArialMT" w:cs="ArialMT"/>
                <w:sz w:val="16"/>
                <w:szCs w:val="16"/>
              </w:rPr>
              <w:t>охранной сигнализации</w:t>
            </w:r>
          </w:p>
          <w:p w:rsidR="00F23F20" w:rsidRPr="00D62F58" w:rsidRDefault="00F23F20" w:rsidP="00804581">
            <w:pPr>
              <w:spacing w:line="60" w:lineRule="atLeast"/>
              <w:jc w:val="both"/>
              <w:rPr>
                <w:rFonts w:ascii="ArialMT" w:hAnsi="ArialMT" w:cs="ArialMT"/>
                <w:sz w:val="16"/>
                <w:szCs w:val="16"/>
              </w:rPr>
            </w:pPr>
            <w:r>
              <w:rPr>
                <w:rFonts w:ascii="ArialMT" w:hAnsi="ArialMT" w:cs="ArialMT"/>
                <w:sz w:val="16"/>
                <w:szCs w:val="16"/>
              </w:rPr>
              <w:t>видеонаблюдения</w:t>
            </w:r>
          </w:p>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F23F20" w:rsidRPr="00D62F58" w:rsidRDefault="00F23F20" w:rsidP="003D3C7C">
            <w:pPr>
              <w:spacing w:line="60" w:lineRule="atLeast"/>
              <w:jc w:val="both"/>
              <w:rPr>
                <w:rFonts w:ascii="ArialMT" w:hAnsi="ArialMT" w:cs="ArialMT"/>
                <w:sz w:val="16"/>
                <w:szCs w:val="16"/>
              </w:rPr>
            </w:pPr>
            <w:r w:rsidRPr="00D62F58">
              <w:rPr>
                <w:rFonts w:ascii="ArialMT" w:hAnsi="ArialMT" w:cs="ArialMT"/>
                <w:sz w:val="16"/>
                <w:szCs w:val="16"/>
              </w:rPr>
              <w:t xml:space="preserve">ГОСТ 26433.2-94 </w:t>
            </w:r>
          </w:p>
        </w:tc>
      </w:tr>
      <w:tr w:rsidR="00F23F2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23F20" w:rsidRPr="00804581" w:rsidRDefault="00F23F20" w:rsidP="00804581">
            <w:pPr>
              <w:rPr>
                <w:b/>
                <w:bCs/>
                <w:spacing w:val="4"/>
                <w:sz w:val="16"/>
                <w:szCs w:val="16"/>
              </w:rPr>
            </w:pPr>
            <w:r w:rsidRPr="00804581">
              <w:rPr>
                <w:b/>
                <w:bCs/>
                <w:spacing w:val="4"/>
                <w:sz w:val="16"/>
                <w:szCs w:val="16"/>
              </w:rPr>
              <w:t>Монтаж инженерных сетей:</w:t>
            </w:r>
          </w:p>
          <w:p w:rsidR="00F23F20" w:rsidRPr="00804581" w:rsidRDefault="00F23F20" w:rsidP="00804581">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211-2010 </w:t>
            </w:r>
          </w:p>
          <w:p w:rsidR="00F23F20" w:rsidRPr="00D62F58" w:rsidRDefault="00F23F2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Прокладка кабелей электросвязи в грунте</w:t>
            </w:r>
          </w:p>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Прокладка кабелей электросвязи в канальной канализ</w:t>
            </w:r>
            <w:r w:rsidRPr="00F23F20">
              <w:rPr>
                <w:rFonts w:ascii="ArialMT" w:hAnsi="ArialMT" w:cs="ArialMT"/>
                <w:spacing w:val="-4"/>
                <w:sz w:val="16"/>
                <w:szCs w:val="16"/>
              </w:rPr>
              <w:t>а</w:t>
            </w:r>
            <w:r w:rsidRPr="00F23F20">
              <w:rPr>
                <w:rFonts w:ascii="ArialMT" w:hAnsi="ArialMT" w:cs="ArialMT"/>
                <w:spacing w:val="-4"/>
                <w:sz w:val="16"/>
                <w:szCs w:val="16"/>
              </w:rPr>
              <w:t>ции</w:t>
            </w:r>
          </w:p>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Строительство кабельной канализации</w:t>
            </w:r>
          </w:p>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Вводы кабелей в здания организаций электросвязи</w:t>
            </w:r>
          </w:p>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Защита кабелей линий электросвязи</w:t>
            </w:r>
          </w:p>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F23F20" w:rsidRPr="00D62F58" w:rsidRDefault="00F23F20" w:rsidP="003D3C7C">
            <w:pPr>
              <w:spacing w:line="60" w:lineRule="atLeast"/>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F23F2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23F20" w:rsidRPr="00804581" w:rsidRDefault="00F23F20" w:rsidP="00804581">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3D3C7C">
            <w:pPr>
              <w:spacing w:line="60" w:lineRule="atLeast"/>
              <w:jc w:val="both"/>
              <w:rPr>
                <w:rFonts w:ascii="ArialMT" w:hAnsi="ArialMT" w:cs="ArialMT"/>
                <w:sz w:val="16"/>
                <w:szCs w:val="16"/>
              </w:rPr>
            </w:pPr>
            <w:r w:rsidRPr="00D62F58">
              <w:rPr>
                <w:rFonts w:ascii="ArialMT" w:hAnsi="ArialMT" w:cs="ArialMT"/>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Монтаж оборудования и строительство линейно-кабельных сооружений в зданиях организаций электр</w:t>
            </w:r>
            <w:r w:rsidRPr="00F23F20">
              <w:rPr>
                <w:rFonts w:ascii="ArialMT" w:hAnsi="ArialMT" w:cs="ArialMT"/>
                <w:spacing w:val="-4"/>
                <w:sz w:val="16"/>
                <w:szCs w:val="16"/>
              </w:rPr>
              <w:t>о</w:t>
            </w:r>
            <w:r w:rsidRPr="00F23F20">
              <w:rPr>
                <w:rFonts w:ascii="ArialMT" w:hAnsi="ArialMT" w:cs="ArialMT"/>
                <w:spacing w:val="-4"/>
                <w:sz w:val="16"/>
                <w:szCs w:val="16"/>
              </w:rPr>
              <w:t>связи</w:t>
            </w:r>
          </w:p>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Монтаж оборудования и строительство линейно-кабельных сооружений в жилых и общественных здан</w:t>
            </w:r>
            <w:r w:rsidRPr="00F23F20">
              <w:rPr>
                <w:rFonts w:ascii="ArialMT" w:hAnsi="ArialMT" w:cs="ArialMT"/>
                <w:spacing w:val="-4"/>
                <w:sz w:val="16"/>
                <w:szCs w:val="16"/>
              </w:rPr>
              <w:t>и</w:t>
            </w:r>
            <w:r w:rsidRPr="00F23F20">
              <w:rPr>
                <w:rFonts w:ascii="ArialMT" w:hAnsi="ArialMT" w:cs="ArialMT"/>
                <w:spacing w:val="-4"/>
                <w:sz w:val="16"/>
                <w:szCs w:val="16"/>
              </w:rPr>
              <w:t>ях</w:t>
            </w:r>
          </w:p>
          <w:p w:rsidR="00F23F20" w:rsidRPr="00F23F20" w:rsidRDefault="00F23F20" w:rsidP="00804581">
            <w:pPr>
              <w:spacing w:line="60" w:lineRule="atLeast"/>
              <w:jc w:val="both"/>
              <w:rPr>
                <w:rFonts w:ascii="ArialMT" w:hAnsi="ArialMT" w:cs="ArialMT"/>
                <w:spacing w:val="-4"/>
                <w:sz w:val="16"/>
                <w:szCs w:val="16"/>
              </w:rPr>
            </w:pPr>
            <w:r w:rsidRPr="00F23F20">
              <w:rPr>
                <w:rFonts w:ascii="ArialMT" w:hAnsi="ArialMT" w:cs="ArialMT"/>
                <w:spacing w:val="-4"/>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F23F20" w:rsidRPr="00D62F58" w:rsidRDefault="00F23F20"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F23F20" w:rsidRPr="00D62F58" w:rsidRDefault="00F23F20" w:rsidP="003D3C7C">
            <w:pPr>
              <w:spacing w:line="60" w:lineRule="atLeast"/>
              <w:jc w:val="both"/>
              <w:rPr>
                <w:rFonts w:ascii="ArialMT" w:hAnsi="ArialMT" w:cs="ArialMT"/>
                <w:sz w:val="16"/>
                <w:szCs w:val="16"/>
              </w:rPr>
            </w:pPr>
            <w:r w:rsidRPr="00D62F58">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E74D7F">
      <w:headerReference w:type="even" r:id="rId8"/>
      <w:headerReference w:type="default" r:id="rId9"/>
      <w:footerReference w:type="default" r:id="rId1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B21" w:rsidRDefault="00C94B21">
      <w:r>
        <w:separator/>
      </w:r>
    </w:p>
  </w:endnote>
  <w:endnote w:type="continuationSeparator" w:id="0">
    <w:p w:rsidR="00C94B21" w:rsidRDefault="00C9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B84149" w:rsidRDefault="00132168" w:rsidP="00243605">
    <w:pPr>
      <w:ind w:firstLine="426"/>
      <w:jc w:val="both"/>
    </w:pPr>
    <w:r w:rsidRPr="00B84149">
      <w:t xml:space="preserve">Руководитель организации </w:t>
    </w:r>
  </w:p>
  <w:p w:rsidR="00132168" w:rsidRPr="00B84149" w:rsidRDefault="00132168" w:rsidP="00243605">
    <w:pPr>
      <w:tabs>
        <w:tab w:val="left" w:pos="3050"/>
      </w:tabs>
      <w:ind w:firstLine="426"/>
      <w:jc w:val="both"/>
    </w:pPr>
    <w:r w:rsidRPr="00B84149">
      <w:t xml:space="preserve">по оценке системы </w:t>
    </w:r>
    <w:r w:rsidRPr="00B84149">
      <w:tab/>
    </w:r>
  </w:p>
  <w:p w:rsidR="00132168" w:rsidRPr="009A303A" w:rsidRDefault="00132168" w:rsidP="00243605">
    <w:pPr>
      <w:ind w:firstLine="426"/>
      <w:jc w:val="both"/>
      <w:rPr>
        <w:sz w:val="16"/>
        <w:szCs w:val="16"/>
      </w:rPr>
    </w:pPr>
    <w:r w:rsidRPr="00B84149">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B21" w:rsidRDefault="00C94B21">
      <w:r>
        <w:separator/>
      </w:r>
    </w:p>
  </w:footnote>
  <w:footnote w:type="continuationSeparator" w:id="0">
    <w:p w:rsidR="00C94B21" w:rsidRDefault="00C9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B7372B">
      <w:rPr>
        <w:sz w:val="28"/>
        <w:szCs w:val="28"/>
        <w:u w:val="single"/>
      </w:rPr>
      <w:t>13</w:t>
    </w:r>
    <w:r w:rsidR="002B23ED">
      <w:rPr>
        <w:sz w:val="28"/>
        <w:szCs w:val="28"/>
        <w:u w:val="single"/>
      </w:rPr>
      <w:t>3</w:t>
    </w:r>
    <w:r w:rsidR="00B7372B">
      <w:rPr>
        <w:sz w:val="28"/>
        <w:szCs w:val="28"/>
        <w:u w:val="single"/>
      </w:rPr>
      <w:t>3</w:t>
    </w:r>
    <w:r>
      <w:rPr>
        <w:sz w:val="28"/>
        <w:szCs w:val="28"/>
        <w:u w:val="single"/>
      </w:rPr>
      <w:t xml:space="preserve"> </w:t>
    </w:r>
    <w:r w:rsidRPr="00316932">
      <w:rPr>
        <w:sz w:val="28"/>
        <w:szCs w:val="28"/>
        <w:u w:val="single"/>
      </w:rPr>
      <w:t>-20</w:t>
    </w:r>
    <w:r>
      <w:rPr>
        <w:sz w:val="28"/>
        <w:szCs w:val="28"/>
        <w:u w:val="single"/>
      </w:rPr>
      <w:t>2</w:t>
    </w:r>
    <w:r w:rsidR="00B7372B">
      <w:rPr>
        <w:sz w:val="28"/>
        <w:szCs w:val="28"/>
        <w:u w:val="single"/>
      </w:rPr>
      <w:t>1</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B7372B">
      <w:rPr>
        <w:sz w:val="28"/>
        <w:u w:val="single"/>
      </w:rPr>
      <w:t>2</w:t>
    </w:r>
    <w:r w:rsidR="00F23F20">
      <w:rPr>
        <w:sz w:val="28"/>
        <w:u w:val="single"/>
      </w:rPr>
      <w:t>6</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B7372B">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9E592C">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E592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B7372B">
      <w:rPr>
        <w:sz w:val="32"/>
        <w:szCs w:val="32"/>
      </w:rPr>
      <w:t>СтабИнвестСтрой</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D22"/>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23ED"/>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1D01"/>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1CC"/>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24E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03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592C"/>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372B"/>
    <w:rsid w:val="00B75AFE"/>
    <w:rsid w:val="00B76644"/>
    <w:rsid w:val="00B80331"/>
    <w:rsid w:val="00B8125E"/>
    <w:rsid w:val="00B82CDF"/>
    <w:rsid w:val="00B84149"/>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4B21"/>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2402"/>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3F20"/>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AB0F7-3316-4C44-9C23-B685AA48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2024-10-03T12:08:00Z</cp:lastPrinted>
  <dcterms:created xsi:type="dcterms:W3CDTF">2026-06-16T12:52:00Z</dcterms:created>
  <dcterms:modified xsi:type="dcterms:W3CDTF">2026-06-16T12:52:00Z</dcterms:modified>
</cp:coreProperties>
</file>