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46887" w:rsidRPr="0066216A" w:rsidTr="005374DF">
        <w:tblPrEx>
          <w:tblCellMar>
            <w:top w:w="0" w:type="dxa"/>
            <w:bottom w:w="0" w:type="dxa"/>
          </w:tblCellMar>
        </w:tblPrEx>
        <w:trPr>
          <w:trHeight w:val="329"/>
        </w:trPr>
        <w:tc>
          <w:tcPr>
            <w:tcW w:w="1985" w:type="dxa"/>
            <w:tcBorders>
              <w:top w:val="double" w:sz="6" w:space="0" w:color="auto"/>
              <w:left w:val="single" w:sz="6" w:space="0" w:color="auto"/>
              <w:bottom w:val="double" w:sz="6" w:space="0" w:color="auto"/>
              <w:right w:val="single" w:sz="6" w:space="0" w:color="auto"/>
            </w:tcBorders>
          </w:tcPr>
          <w:p w:rsidR="00746887" w:rsidRPr="00C52003" w:rsidRDefault="00746887" w:rsidP="005374DF">
            <w:pPr>
              <w:rPr>
                <w:b/>
                <w:bCs/>
                <w:spacing w:val="4"/>
                <w:sz w:val="16"/>
                <w:szCs w:val="16"/>
              </w:rPr>
            </w:pPr>
            <w:r w:rsidRPr="00C52003">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2E2105" w:rsidRPr="00C03A9B" w:rsidRDefault="002E2105" w:rsidP="002E2105">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 xml:space="preserve">СТБ 2089-2010 </w:t>
            </w:r>
          </w:p>
        </w:tc>
        <w:tc>
          <w:tcPr>
            <w:tcW w:w="411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746887" w:rsidRPr="00A86D31" w:rsidRDefault="00746887" w:rsidP="00804581">
            <w:pPr>
              <w:spacing w:line="60" w:lineRule="atLeast"/>
              <w:jc w:val="both"/>
              <w:rPr>
                <w:rFonts w:ascii="ArialMT" w:hAnsi="ArialMT" w:cs="ArialMT"/>
                <w:sz w:val="16"/>
                <w:szCs w:val="16"/>
              </w:rPr>
            </w:pPr>
            <w:r w:rsidRPr="00A86D31">
              <w:rPr>
                <w:rFonts w:ascii="ArialMT" w:hAnsi="ArialMT" w:cs="ArialMT"/>
                <w:sz w:val="16"/>
                <w:szCs w:val="16"/>
              </w:rPr>
              <w:t>СТБ 2089-2010</w:t>
            </w:r>
          </w:p>
        </w:tc>
      </w:tr>
      <w:tr w:rsidR="00746887"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46887" w:rsidRPr="00C52003" w:rsidRDefault="00746887" w:rsidP="005374DF">
            <w:pPr>
              <w:rPr>
                <w:b/>
                <w:bCs/>
                <w:spacing w:val="4"/>
                <w:sz w:val="16"/>
                <w:szCs w:val="16"/>
              </w:rPr>
            </w:pPr>
            <w:r w:rsidRPr="00C52003">
              <w:rPr>
                <w:b/>
                <w:bCs/>
                <w:spacing w:val="4"/>
                <w:sz w:val="16"/>
                <w:szCs w:val="16"/>
              </w:rPr>
              <w:t>Устройство антикорр</w:t>
            </w:r>
            <w:r w:rsidRPr="00C52003">
              <w:rPr>
                <w:b/>
                <w:bCs/>
                <w:spacing w:val="4"/>
                <w:sz w:val="16"/>
                <w:szCs w:val="16"/>
              </w:rPr>
              <w:t>о</w:t>
            </w:r>
            <w:r w:rsidRPr="00C52003">
              <w:rPr>
                <w:b/>
                <w:bCs/>
                <w:spacing w:val="4"/>
                <w:sz w:val="16"/>
                <w:szCs w:val="16"/>
              </w:rPr>
              <w:t>зионных покрытий строительных ко</w:t>
            </w:r>
            <w:r w:rsidRPr="00C52003">
              <w:rPr>
                <w:b/>
                <w:bCs/>
                <w:spacing w:val="4"/>
                <w:sz w:val="16"/>
                <w:szCs w:val="16"/>
              </w:rPr>
              <w:t>н</w:t>
            </w:r>
            <w:r w:rsidRPr="00C52003">
              <w:rPr>
                <w:b/>
                <w:bCs/>
                <w:spacing w:val="4"/>
                <w:sz w:val="16"/>
                <w:szCs w:val="16"/>
              </w:rPr>
              <w:t>струкций зданий и сооруж</w:t>
            </w:r>
            <w:r w:rsidRPr="00C52003">
              <w:rPr>
                <w:b/>
                <w:bCs/>
                <w:spacing w:val="4"/>
                <w:sz w:val="16"/>
                <w:szCs w:val="16"/>
              </w:rPr>
              <w:t>е</w:t>
            </w:r>
            <w:r w:rsidRPr="00C52003">
              <w:rPr>
                <w:b/>
                <w:bCs/>
                <w:spacing w:val="4"/>
                <w:sz w:val="16"/>
                <w:szCs w:val="16"/>
              </w:rPr>
              <w:t>ний</w:t>
            </w:r>
          </w:p>
          <w:p w:rsidR="00746887" w:rsidRPr="00C52003" w:rsidRDefault="00746887" w:rsidP="005374DF">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ТКП 45-5.09-33-2006 </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746887" w:rsidRPr="00723063" w:rsidRDefault="00FD2C1E" w:rsidP="00804581">
            <w:pPr>
              <w:spacing w:line="60" w:lineRule="atLeast"/>
              <w:jc w:val="both"/>
              <w:rPr>
                <w:rFonts w:ascii="ArialMT" w:hAnsi="ArialMT" w:cs="ArialMT"/>
                <w:sz w:val="16"/>
                <w:szCs w:val="16"/>
              </w:rPr>
            </w:pPr>
            <w:r>
              <w:rPr>
                <w:rFonts w:ascii="ArialMT" w:hAnsi="ArialMT" w:cs="ArialMT"/>
                <w:sz w:val="16"/>
                <w:szCs w:val="16"/>
              </w:rPr>
              <w:t>Подготовка поверхности</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Лакокрасочные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Мастичные, шпатлевочные и наливные полимерные п</w:t>
            </w:r>
            <w:r w:rsidRPr="00723063">
              <w:rPr>
                <w:rFonts w:ascii="ArialMT" w:hAnsi="ArialMT" w:cs="ArialMT"/>
                <w:sz w:val="16"/>
                <w:szCs w:val="16"/>
              </w:rPr>
              <w:t>о</w:t>
            </w:r>
            <w:r w:rsidR="00FD2C1E">
              <w:rPr>
                <w:rFonts w:ascii="ArialMT" w:hAnsi="ArialMT" w:cs="ArialMT"/>
                <w:sz w:val="16"/>
                <w:szCs w:val="16"/>
              </w:rPr>
              <w:t>крытия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Покрытия гуммирово</w:t>
            </w:r>
            <w:r w:rsidRPr="00723063">
              <w:rPr>
                <w:rFonts w:ascii="ArialMT" w:hAnsi="ArialMT" w:cs="ArialMT"/>
                <w:sz w:val="16"/>
                <w:szCs w:val="16"/>
              </w:rPr>
              <w:t>ч</w:t>
            </w:r>
            <w:r w:rsidR="00FD2C1E">
              <w:rPr>
                <w:rFonts w:ascii="ArialMT" w:hAnsi="ArialMT" w:cs="ArialMT"/>
                <w:sz w:val="16"/>
                <w:szCs w:val="16"/>
              </w:rPr>
              <w:t>ные</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Металлизационные п</w:t>
            </w:r>
            <w:r w:rsidRPr="00723063">
              <w:rPr>
                <w:rFonts w:ascii="ArialMT" w:hAnsi="ArialMT" w:cs="ArialMT"/>
                <w:sz w:val="16"/>
                <w:szCs w:val="16"/>
              </w:rPr>
              <w:t>о</w:t>
            </w:r>
            <w:r w:rsidR="00FD2C1E">
              <w:rPr>
                <w:rFonts w:ascii="ArialMT" w:hAnsi="ArialMT" w:cs="ArialMT"/>
                <w:sz w:val="16"/>
                <w:szCs w:val="16"/>
              </w:rPr>
              <w:t>крытия</w:t>
            </w:r>
          </w:p>
          <w:p w:rsidR="00746887" w:rsidRPr="00723063" w:rsidRDefault="00CA731D" w:rsidP="00804581">
            <w:pPr>
              <w:spacing w:line="60" w:lineRule="atLeast"/>
              <w:jc w:val="both"/>
              <w:rPr>
                <w:rFonts w:ascii="ArialMT" w:hAnsi="ArialMT" w:cs="ArialMT"/>
                <w:sz w:val="16"/>
                <w:szCs w:val="16"/>
              </w:rPr>
            </w:pPr>
            <w:r>
              <w:rPr>
                <w:rFonts w:ascii="ArialMT" w:hAnsi="ArialMT" w:cs="ArialMT"/>
                <w:sz w:val="16"/>
                <w:szCs w:val="16"/>
              </w:rPr>
              <w:t>К</w:t>
            </w:r>
            <w:r w:rsidR="00746887" w:rsidRPr="00723063">
              <w:rPr>
                <w:rFonts w:ascii="ArialMT" w:hAnsi="ArialMT" w:cs="ArialMT"/>
                <w:sz w:val="16"/>
                <w:szCs w:val="16"/>
              </w:rPr>
              <w:t>омбинированные покр</w:t>
            </w:r>
            <w:r w:rsidR="00746887"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Оклеечные покр</w:t>
            </w:r>
            <w:r w:rsidRPr="00723063">
              <w:rPr>
                <w:rFonts w:ascii="ArialMT" w:hAnsi="ArialMT" w:cs="ArialMT"/>
                <w:sz w:val="16"/>
                <w:szCs w:val="16"/>
              </w:rPr>
              <w:t>ы</w:t>
            </w:r>
            <w:r w:rsidR="00FD2C1E">
              <w:rPr>
                <w:rFonts w:ascii="ArialMT" w:hAnsi="ArialMT" w:cs="ArialMT"/>
                <w:sz w:val="16"/>
                <w:szCs w:val="16"/>
              </w:rPr>
              <w:t>тия</w:t>
            </w:r>
          </w:p>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Облицовочные и футеровочные п</w:t>
            </w:r>
            <w:r w:rsidRPr="00723063">
              <w:rPr>
                <w:rFonts w:ascii="ArialMT" w:hAnsi="ArialMT" w:cs="ArialMT"/>
                <w:sz w:val="16"/>
                <w:szCs w:val="16"/>
              </w:rPr>
              <w:t>о</w:t>
            </w:r>
            <w:r w:rsidR="00FD2C1E">
              <w:rPr>
                <w:rFonts w:ascii="ArialMT" w:hAnsi="ArialMT" w:cs="ArialMT"/>
                <w:sz w:val="16"/>
                <w:szCs w:val="16"/>
              </w:rPr>
              <w:t>крытия</w:t>
            </w:r>
          </w:p>
        </w:tc>
        <w:tc>
          <w:tcPr>
            <w:tcW w:w="1701" w:type="dxa"/>
            <w:tcBorders>
              <w:top w:val="double" w:sz="6" w:space="0" w:color="auto"/>
              <w:left w:val="single" w:sz="6" w:space="0" w:color="auto"/>
              <w:bottom w:val="double" w:sz="6" w:space="0" w:color="auto"/>
              <w:right w:val="single" w:sz="6" w:space="0" w:color="auto"/>
            </w:tcBorders>
          </w:tcPr>
          <w:p w:rsidR="00746887" w:rsidRPr="00723063" w:rsidRDefault="00746887" w:rsidP="00804581">
            <w:pPr>
              <w:spacing w:line="60" w:lineRule="atLeast"/>
              <w:jc w:val="both"/>
              <w:rPr>
                <w:rFonts w:ascii="ArialMT" w:hAnsi="ArialMT" w:cs="ArialMT"/>
                <w:sz w:val="16"/>
                <w:szCs w:val="16"/>
              </w:rPr>
            </w:pPr>
            <w:r w:rsidRPr="00723063">
              <w:rPr>
                <w:rFonts w:ascii="ArialMT" w:hAnsi="ArialMT" w:cs="ArialMT"/>
                <w:sz w:val="16"/>
                <w:szCs w:val="16"/>
              </w:rPr>
              <w:t xml:space="preserve">СТБ 1684-2006 </w:t>
            </w:r>
          </w:p>
          <w:p w:rsidR="00746887" w:rsidRPr="00723063" w:rsidRDefault="00746887" w:rsidP="00804581">
            <w:pPr>
              <w:spacing w:line="60" w:lineRule="atLeast"/>
              <w:jc w:val="both"/>
              <w:rPr>
                <w:rFonts w:ascii="ArialMT" w:hAnsi="ArialMT" w:cs="ArialMT"/>
                <w:sz w:val="16"/>
                <w:szCs w:val="16"/>
              </w:rPr>
            </w:pPr>
          </w:p>
        </w:tc>
      </w:tr>
      <w:tr w:rsidR="0042202D"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42202D" w:rsidRPr="00C52003" w:rsidRDefault="0042202D" w:rsidP="0042202D">
            <w:pPr>
              <w:rPr>
                <w:b/>
                <w:bCs/>
                <w:spacing w:val="4"/>
                <w:sz w:val="16"/>
                <w:szCs w:val="16"/>
              </w:rPr>
            </w:pPr>
            <w:r w:rsidRPr="00C52003">
              <w:rPr>
                <w:b/>
                <w:bCs/>
                <w:spacing w:val="4"/>
                <w:sz w:val="16"/>
                <w:szCs w:val="16"/>
              </w:rPr>
              <w:t>Конструкции стальные строительные</w:t>
            </w:r>
          </w:p>
        </w:tc>
        <w:tc>
          <w:tcPr>
            <w:tcW w:w="1701" w:type="dxa"/>
            <w:tcBorders>
              <w:top w:val="double" w:sz="6" w:space="0" w:color="auto"/>
              <w:left w:val="single" w:sz="6" w:space="0" w:color="auto"/>
              <w:bottom w:val="double" w:sz="6" w:space="0" w:color="auto"/>
              <w:right w:val="single" w:sz="6" w:space="0" w:color="auto"/>
            </w:tcBorders>
          </w:tcPr>
          <w:p w:rsidR="0042202D" w:rsidRPr="00EF1852" w:rsidRDefault="0042202D" w:rsidP="00BF42E1">
            <w:pPr>
              <w:spacing w:line="60" w:lineRule="atLeast"/>
              <w:jc w:val="both"/>
              <w:rPr>
                <w:rFonts w:ascii="ArialMT" w:hAnsi="ArialMT" w:cs="ArialMT"/>
                <w:sz w:val="16"/>
                <w:szCs w:val="16"/>
              </w:rPr>
            </w:pPr>
            <w:r w:rsidRPr="00EF1852">
              <w:rPr>
                <w:rFonts w:ascii="ArialMT" w:hAnsi="ArialMT" w:cs="ArialMT"/>
                <w:sz w:val="16"/>
                <w:szCs w:val="16"/>
              </w:rPr>
              <w:t>ГОСТ 23118-201</w:t>
            </w:r>
            <w:r w:rsidR="00BF42E1">
              <w:rPr>
                <w:rFonts w:ascii="ArialMT" w:hAnsi="ArialMT" w:cs="ArialMT"/>
                <w:sz w:val="16"/>
                <w:szCs w:val="16"/>
              </w:rPr>
              <w:t>9</w:t>
            </w:r>
          </w:p>
        </w:tc>
        <w:tc>
          <w:tcPr>
            <w:tcW w:w="4111" w:type="dxa"/>
            <w:tcBorders>
              <w:top w:val="double" w:sz="6" w:space="0" w:color="auto"/>
              <w:left w:val="single" w:sz="6" w:space="0" w:color="auto"/>
              <w:bottom w:val="double" w:sz="6" w:space="0" w:color="auto"/>
              <w:right w:val="single" w:sz="6" w:space="0" w:color="auto"/>
            </w:tcBorders>
          </w:tcPr>
          <w:p w:rsidR="006F5D84" w:rsidRPr="00FD64C6" w:rsidRDefault="006F5D84" w:rsidP="00FD64C6">
            <w:pPr>
              <w:spacing w:line="60" w:lineRule="atLeast"/>
              <w:jc w:val="both"/>
              <w:rPr>
                <w:rFonts w:ascii="ArialMT" w:hAnsi="ArialMT" w:cs="ArialMT"/>
                <w:sz w:val="16"/>
                <w:szCs w:val="16"/>
              </w:rPr>
            </w:pPr>
            <w:r w:rsidRPr="00FD64C6">
              <w:rPr>
                <w:rFonts w:ascii="ArialMT" w:hAnsi="ArialMT" w:cs="ArialMT"/>
                <w:sz w:val="16"/>
                <w:szCs w:val="16"/>
              </w:rPr>
              <w:t>Отбор проб</w:t>
            </w:r>
          </w:p>
          <w:p w:rsidR="0042202D" w:rsidRDefault="0042202D" w:rsidP="00FD64C6">
            <w:pPr>
              <w:spacing w:line="60" w:lineRule="atLeast"/>
              <w:jc w:val="both"/>
              <w:rPr>
                <w:rFonts w:ascii="ArialMT" w:hAnsi="ArialMT" w:cs="ArialMT"/>
                <w:sz w:val="16"/>
                <w:szCs w:val="16"/>
              </w:rPr>
            </w:pPr>
            <w:r>
              <w:rPr>
                <w:rFonts w:ascii="ArialMT" w:hAnsi="ArialMT" w:cs="ArialMT"/>
                <w:sz w:val="16"/>
                <w:szCs w:val="16"/>
              </w:rPr>
              <w:t>Геометрические размеры и предельные отклонения от них</w:t>
            </w:r>
          </w:p>
          <w:p w:rsidR="0042202D" w:rsidRDefault="0042202D" w:rsidP="00FD64C6">
            <w:pPr>
              <w:spacing w:line="60" w:lineRule="atLeast"/>
              <w:jc w:val="both"/>
              <w:rPr>
                <w:rFonts w:ascii="ArialMT" w:hAnsi="ArialMT" w:cs="ArialMT"/>
                <w:sz w:val="16"/>
                <w:szCs w:val="16"/>
              </w:rPr>
            </w:pPr>
            <w:r>
              <w:rPr>
                <w:rFonts w:ascii="ArialMT" w:hAnsi="ArialMT" w:cs="ArialMT"/>
                <w:sz w:val="16"/>
                <w:szCs w:val="16"/>
              </w:rPr>
              <w:t>Внешний вид изделия</w:t>
            </w:r>
          </w:p>
          <w:p w:rsidR="0042202D" w:rsidRDefault="0042202D" w:rsidP="00FD64C6">
            <w:pPr>
              <w:spacing w:line="60" w:lineRule="atLeast"/>
              <w:jc w:val="both"/>
              <w:rPr>
                <w:rFonts w:ascii="ArialMT" w:hAnsi="ArialMT" w:cs="ArialMT"/>
                <w:sz w:val="16"/>
                <w:szCs w:val="16"/>
              </w:rPr>
            </w:pPr>
            <w:r>
              <w:rPr>
                <w:rFonts w:ascii="ArialMT" w:hAnsi="ArialMT" w:cs="ArialMT"/>
                <w:sz w:val="16"/>
                <w:szCs w:val="16"/>
              </w:rPr>
              <w:t>Качество отверстий под болтовые  и заклепочные соед</w:t>
            </w:r>
            <w:r>
              <w:rPr>
                <w:rFonts w:ascii="ArialMT" w:hAnsi="ArialMT" w:cs="ArialMT"/>
                <w:sz w:val="16"/>
                <w:szCs w:val="16"/>
              </w:rPr>
              <w:t>и</w:t>
            </w:r>
            <w:r>
              <w:rPr>
                <w:rFonts w:ascii="ArialMT" w:hAnsi="ArialMT" w:cs="ArialMT"/>
                <w:sz w:val="16"/>
                <w:szCs w:val="16"/>
              </w:rPr>
              <w:t>нения</w:t>
            </w:r>
          </w:p>
          <w:p w:rsidR="0042202D" w:rsidRPr="00EF1852" w:rsidRDefault="0042202D" w:rsidP="00FD64C6">
            <w:pPr>
              <w:spacing w:line="60" w:lineRule="atLeast"/>
              <w:jc w:val="both"/>
              <w:rPr>
                <w:rFonts w:ascii="ArialMT" w:hAnsi="ArialMT" w:cs="ArialMT"/>
                <w:sz w:val="16"/>
                <w:szCs w:val="16"/>
              </w:rPr>
            </w:pPr>
            <w:r>
              <w:rPr>
                <w:rFonts w:ascii="ArialMT" w:hAnsi="ArialMT" w:cs="ArialMT"/>
                <w:sz w:val="16"/>
                <w:szCs w:val="16"/>
              </w:rPr>
              <w:t>Внешний вид и к</w:t>
            </w:r>
            <w:r w:rsidRPr="00EF1852">
              <w:rPr>
                <w:rFonts w:ascii="ArialMT" w:hAnsi="ArialMT" w:cs="ArialMT"/>
                <w:sz w:val="16"/>
                <w:szCs w:val="16"/>
              </w:rPr>
              <w:t xml:space="preserve">ачество сварных </w:t>
            </w:r>
            <w:r>
              <w:rPr>
                <w:rFonts w:ascii="ArialMT" w:hAnsi="ArialMT" w:cs="ArialMT"/>
                <w:sz w:val="16"/>
                <w:szCs w:val="16"/>
              </w:rPr>
              <w:t>соединений</w:t>
            </w:r>
          </w:p>
          <w:p w:rsidR="0042202D" w:rsidRPr="00EF1852" w:rsidRDefault="0042202D" w:rsidP="00FD64C6">
            <w:pPr>
              <w:spacing w:line="60" w:lineRule="atLeast"/>
              <w:jc w:val="both"/>
              <w:rPr>
                <w:rFonts w:ascii="ArialMT" w:hAnsi="ArialMT" w:cs="ArialMT"/>
                <w:sz w:val="16"/>
                <w:szCs w:val="16"/>
              </w:rPr>
            </w:pPr>
            <w:r w:rsidRPr="00EF1852">
              <w:rPr>
                <w:rFonts w:ascii="ArialMT" w:hAnsi="ArialMT" w:cs="ArialMT"/>
                <w:sz w:val="16"/>
                <w:szCs w:val="16"/>
              </w:rPr>
              <w:t xml:space="preserve">Качество </w:t>
            </w:r>
            <w:r>
              <w:rPr>
                <w:rFonts w:ascii="ArialMT" w:hAnsi="ArialMT" w:cs="ArialMT"/>
                <w:sz w:val="16"/>
                <w:szCs w:val="16"/>
              </w:rPr>
              <w:t>подготовки поверхности под антикоррозионное покрытие</w:t>
            </w:r>
          </w:p>
          <w:p w:rsidR="0042202D" w:rsidRDefault="0042202D" w:rsidP="00FD64C6">
            <w:pPr>
              <w:spacing w:line="60" w:lineRule="atLeast"/>
              <w:jc w:val="both"/>
              <w:rPr>
                <w:rFonts w:ascii="ArialMT" w:hAnsi="ArialMT" w:cs="ArialMT"/>
                <w:sz w:val="16"/>
                <w:szCs w:val="16"/>
              </w:rPr>
            </w:pPr>
            <w:r>
              <w:rPr>
                <w:rFonts w:ascii="ArialMT" w:hAnsi="ArialMT" w:cs="ArialMT"/>
                <w:sz w:val="16"/>
                <w:szCs w:val="16"/>
              </w:rPr>
              <w:t>Внешний вид и толщина защитного покрытия</w:t>
            </w:r>
          </w:p>
          <w:p w:rsidR="0042202D" w:rsidRPr="00EF1852" w:rsidRDefault="0042202D" w:rsidP="00FD64C6">
            <w:pPr>
              <w:spacing w:line="60" w:lineRule="atLeast"/>
              <w:jc w:val="both"/>
              <w:rPr>
                <w:rFonts w:ascii="ArialMT" w:hAnsi="ArialMT" w:cs="ArialMT"/>
                <w:sz w:val="16"/>
                <w:szCs w:val="16"/>
              </w:rPr>
            </w:pPr>
            <w:r w:rsidRPr="00EF1852">
              <w:rPr>
                <w:rFonts w:ascii="ArialMT" w:hAnsi="ArialMT" w:cs="ArialMT"/>
                <w:sz w:val="16"/>
                <w:szCs w:val="16"/>
              </w:rPr>
              <w:t>Комплектность</w:t>
            </w:r>
          </w:p>
          <w:p w:rsidR="0042202D" w:rsidRDefault="0042202D" w:rsidP="00FD64C6">
            <w:pPr>
              <w:spacing w:line="60" w:lineRule="atLeast"/>
              <w:jc w:val="both"/>
              <w:rPr>
                <w:rFonts w:ascii="ArialMT" w:hAnsi="ArialMT" w:cs="ArialMT"/>
                <w:sz w:val="16"/>
                <w:szCs w:val="16"/>
              </w:rPr>
            </w:pPr>
            <w:r w:rsidRPr="00EF1852">
              <w:rPr>
                <w:rFonts w:ascii="ArialMT" w:hAnsi="ArialMT" w:cs="ArialMT"/>
                <w:sz w:val="16"/>
                <w:szCs w:val="16"/>
              </w:rPr>
              <w:t>Маркировка</w:t>
            </w:r>
          </w:p>
          <w:p w:rsidR="0042202D" w:rsidRPr="00EF1852" w:rsidRDefault="0042202D" w:rsidP="00FD64C6">
            <w:pPr>
              <w:spacing w:line="60" w:lineRule="atLeast"/>
              <w:jc w:val="both"/>
              <w:rPr>
                <w:rFonts w:ascii="ArialMT" w:hAnsi="ArialMT" w:cs="ArialMT"/>
                <w:sz w:val="16"/>
                <w:szCs w:val="16"/>
              </w:rPr>
            </w:pPr>
            <w:r>
              <w:rPr>
                <w:rFonts w:ascii="ArialMT" w:hAnsi="ArialMT" w:cs="ArialMT"/>
                <w:sz w:val="16"/>
                <w:szCs w:val="16"/>
              </w:rPr>
              <w:t xml:space="preserve">Упаковка </w:t>
            </w:r>
          </w:p>
        </w:tc>
        <w:tc>
          <w:tcPr>
            <w:tcW w:w="1701" w:type="dxa"/>
            <w:tcBorders>
              <w:top w:val="double" w:sz="6" w:space="0" w:color="auto"/>
              <w:left w:val="single" w:sz="6" w:space="0" w:color="auto"/>
              <w:bottom w:val="double" w:sz="6" w:space="0" w:color="auto"/>
              <w:right w:val="single" w:sz="6" w:space="0" w:color="auto"/>
            </w:tcBorders>
          </w:tcPr>
          <w:p w:rsidR="0042202D" w:rsidRDefault="00BF42E1" w:rsidP="008C6239">
            <w:pPr>
              <w:spacing w:line="60" w:lineRule="atLeast"/>
              <w:jc w:val="both"/>
              <w:rPr>
                <w:rFonts w:ascii="ArialMT" w:hAnsi="ArialMT" w:cs="ArialMT"/>
                <w:sz w:val="16"/>
                <w:szCs w:val="16"/>
              </w:rPr>
            </w:pPr>
            <w:r>
              <w:rPr>
                <w:rFonts w:ascii="ArialMT" w:hAnsi="ArialMT" w:cs="ArialMT"/>
                <w:sz w:val="16"/>
                <w:szCs w:val="16"/>
              </w:rPr>
              <w:t>ГОСТ 23118-2019</w:t>
            </w:r>
          </w:p>
          <w:p w:rsidR="0042202D" w:rsidRDefault="0042202D" w:rsidP="008C6239">
            <w:pPr>
              <w:spacing w:line="60" w:lineRule="atLeast"/>
              <w:jc w:val="both"/>
              <w:rPr>
                <w:rFonts w:ascii="ArialMT" w:hAnsi="ArialMT" w:cs="ArialMT"/>
                <w:sz w:val="16"/>
                <w:szCs w:val="16"/>
              </w:rPr>
            </w:pPr>
            <w:r w:rsidRPr="00EF1852">
              <w:rPr>
                <w:rFonts w:ascii="ArialMT" w:hAnsi="ArialMT" w:cs="ArialMT"/>
                <w:sz w:val="16"/>
                <w:szCs w:val="16"/>
              </w:rPr>
              <w:t>ГОСТ 26433.1-89</w:t>
            </w:r>
          </w:p>
          <w:p w:rsidR="0042202D" w:rsidRDefault="0042202D" w:rsidP="0042202D">
            <w:pPr>
              <w:spacing w:line="60" w:lineRule="atLeast"/>
              <w:jc w:val="both"/>
              <w:rPr>
                <w:rFonts w:ascii="ArialMT" w:hAnsi="ArialMT" w:cs="ArialMT"/>
                <w:sz w:val="16"/>
                <w:szCs w:val="16"/>
              </w:rPr>
            </w:pPr>
            <w:r w:rsidRPr="00EF1852">
              <w:rPr>
                <w:rFonts w:ascii="ArialMT" w:hAnsi="ArialMT" w:cs="ArialMT"/>
                <w:sz w:val="16"/>
                <w:szCs w:val="16"/>
              </w:rPr>
              <w:t>ГОСТ 26433.</w:t>
            </w:r>
            <w:r>
              <w:rPr>
                <w:rFonts w:ascii="ArialMT" w:hAnsi="ArialMT" w:cs="ArialMT"/>
                <w:sz w:val="16"/>
                <w:szCs w:val="16"/>
              </w:rPr>
              <w:t>2</w:t>
            </w:r>
            <w:r w:rsidRPr="00EF1852">
              <w:rPr>
                <w:rFonts w:ascii="ArialMT" w:hAnsi="ArialMT" w:cs="ArialMT"/>
                <w:sz w:val="16"/>
                <w:szCs w:val="16"/>
              </w:rPr>
              <w:t>-</w:t>
            </w:r>
            <w:r>
              <w:rPr>
                <w:rFonts w:ascii="ArialMT" w:hAnsi="ArialMT" w:cs="ArialMT"/>
                <w:sz w:val="16"/>
                <w:szCs w:val="16"/>
              </w:rPr>
              <w:t>94</w:t>
            </w:r>
          </w:p>
          <w:p w:rsidR="0043303B" w:rsidRPr="00EF1852" w:rsidRDefault="0043303B" w:rsidP="0043303B">
            <w:pPr>
              <w:spacing w:line="60" w:lineRule="atLeast"/>
              <w:jc w:val="both"/>
              <w:rPr>
                <w:rFonts w:ascii="ArialMT" w:hAnsi="ArialMT" w:cs="ArialMT"/>
                <w:sz w:val="16"/>
                <w:szCs w:val="16"/>
              </w:rPr>
            </w:pPr>
            <w:r w:rsidRPr="00EF1852">
              <w:rPr>
                <w:rFonts w:ascii="ArialMT" w:hAnsi="ArialMT" w:cs="ArialMT"/>
                <w:sz w:val="16"/>
                <w:szCs w:val="16"/>
              </w:rPr>
              <w:t>ГОСТ 9.</w:t>
            </w:r>
            <w:r>
              <w:rPr>
                <w:rFonts w:ascii="ArialMT" w:hAnsi="ArialMT" w:cs="ArialMT"/>
                <w:sz w:val="16"/>
                <w:szCs w:val="16"/>
              </w:rPr>
              <w:t>402</w:t>
            </w:r>
            <w:r w:rsidRPr="00EF1852">
              <w:rPr>
                <w:rFonts w:ascii="ArialMT" w:hAnsi="ArialMT" w:cs="ArialMT"/>
                <w:sz w:val="16"/>
                <w:szCs w:val="16"/>
              </w:rPr>
              <w:t>-</w:t>
            </w:r>
            <w:r>
              <w:rPr>
                <w:rFonts w:ascii="ArialMT" w:hAnsi="ArialMT" w:cs="ArialMT"/>
                <w:sz w:val="16"/>
                <w:szCs w:val="16"/>
              </w:rPr>
              <w:t>2004</w:t>
            </w:r>
          </w:p>
          <w:p w:rsidR="0031107A" w:rsidRPr="00EF1852" w:rsidRDefault="0031107A" w:rsidP="0031107A">
            <w:pPr>
              <w:spacing w:line="60" w:lineRule="atLeast"/>
              <w:jc w:val="both"/>
              <w:rPr>
                <w:rFonts w:ascii="ArialMT" w:hAnsi="ArialMT" w:cs="ArialMT"/>
                <w:sz w:val="16"/>
                <w:szCs w:val="16"/>
              </w:rPr>
            </w:pPr>
            <w:r w:rsidRPr="00EF1852">
              <w:rPr>
                <w:rFonts w:ascii="ArialMT" w:hAnsi="ArialMT" w:cs="ArialMT"/>
                <w:sz w:val="16"/>
                <w:szCs w:val="16"/>
              </w:rPr>
              <w:t>ГОСТ 9.032-74</w:t>
            </w:r>
          </w:p>
          <w:p w:rsidR="0042202D" w:rsidRPr="00EF1852" w:rsidRDefault="0031107A" w:rsidP="0031107A">
            <w:pPr>
              <w:spacing w:line="60" w:lineRule="atLeast"/>
              <w:jc w:val="both"/>
              <w:rPr>
                <w:rFonts w:ascii="ArialMT" w:hAnsi="ArialMT" w:cs="ArialMT"/>
                <w:sz w:val="16"/>
                <w:szCs w:val="16"/>
              </w:rPr>
            </w:pPr>
            <w:r w:rsidRPr="00EF1852">
              <w:rPr>
                <w:rFonts w:ascii="ArialMT" w:hAnsi="ArialMT" w:cs="ArialMT"/>
                <w:sz w:val="16"/>
                <w:szCs w:val="16"/>
              </w:rPr>
              <w:t>СТБ 1133-98</w:t>
            </w:r>
          </w:p>
        </w:tc>
      </w:tr>
      <w:tr w:rsidR="00FC268D"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FC268D" w:rsidRPr="00C52003" w:rsidRDefault="00FC268D" w:rsidP="008C6239">
            <w:pPr>
              <w:rPr>
                <w:b/>
                <w:bCs/>
                <w:spacing w:val="4"/>
                <w:sz w:val="16"/>
                <w:szCs w:val="16"/>
              </w:rPr>
            </w:pPr>
            <w:r w:rsidRPr="00C52003">
              <w:rPr>
                <w:b/>
                <w:bCs/>
                <w:spacing w:val="4"/>
                <w:sz w:val="16"/>
                <w:szCs w:val="16"/>
              </w:rPr>
              <w:t>Лестничные марши,</w:t>
            </w:r>
          </w:p>
          <w:p w:rsidR="00FC268D" w:rsidRPr="00C52003" w:rsidRDefault="00FC268D" w:rsidP="008C6239">
            <w:pPr>
              <w:rPr>
                <w:b/>
                <w:bCs/>
                <w:spacing w:val="4"/>
                <w:sz w:val="16"/>
                <w:szCs w:val="16"/>
              </w:rPr>
            </w:pPr>
            <w:r w:rsidRPr="00C52003">
              <w:rPr>
                <w:b/>
                <w:bCs/>
                <w:spacing w:val="4"/>
                <w:sz w:val="16"/>
                <w:szCs w:val="16"/>
              </w:rPr>
              <w:t>площадки и огражд</w:t>
            </w:r>
            <w:r w:rsidRPr="00C52003">
              <w:rPr>
                <w:b/>
                <w:bCs/>
                <w:spacing w:val="4"/>
                <w:sz w:val="16"/>
                <w:szCs w:val="16"/>
              </w:rPr>
              <w:t>е</w:t>
            </w:r>
            <w:r w:rsidRPr="00C52003">
              <w:rPr>
                <w:b/>
                <w:bCs/>
                <w:spacing w:val="4"/>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FC268D" w:rsidRPr="00EF1852" w:rsidRDefault="00FC268D" w:rsidP="008C6239">
            <w:pPr>
              <w:spacing w:line="60" w:lineRule="atLeast"/>
              <w:jc w:val="both"/>
              <w:rPr>
                <w:rFonts w:ascii="ArialMT" w:hAnsi="ArialMT" w:cs="ArialMT"/>
                <w:sz w:val="16"/>
                <w:szCs w:val="16"/>
              </w:rPr>
            </w:pPr>
            <w:r w:rsidRPr="00EF1852">
              <w:rPr>
                <w:rFonts w:ascii="ArialMT" w:hAnsi="ArialMT" w:cs="ArialMT"/>
                <w:sz w:val="16"/>
                <w:szCs w:val="16"/>
              </w:rPr>
              <w:t>СТБ 1317-2002</w:t>
            </w:r>
          </w:p>
          <w:p w:rsidR="00FC268D" w:rsidRPr="00EF1852" w:rsidRDefault="00FC268D" w:rsidP="008C6239">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6F5D84" w:rsidRPr="00FD64C6" w:rsidRDefault="006F5D84" w:rsidP="00FD64C6">
            <w:pPr>
              <w:spacing w:line="60" w:lineRule="atLeast"/>
              <w:jc w:val="both"/>
              <w:rPr>
                <w:rFonts w:ascii="ArialMT" w:hAnsi="ArialMT" w:cs="ArialMT"/>
                <w:sz w:val="16"/>
                <w:szCs w:val="16"/>
              </w:rPr>
            </w:pPr>
            <w:r w:rsidRPr="00FD64C6">
              <w:rPr>
                <w:rFonts w:ascii="ArialMT" w:hAnsi="ArialMT" w:cs="ArialMT"/>
                <w:sz w:val="16"/>
                <w:szCs w:val="16"/>
              </w:rPr>
              <w:t>Отбор проб</w:t>
            </w:r>
          </w:p>
          <w:p w:rsidR="00FC268D" w:rsidRDefault="00FC268D" w:rsidP="00FD64C6">
            <w:pPr>
              <w:spacing w:line="60" w:lineRule="atLeast"/>
              <w:jc w:val="both"/>
              <w:rPr>
                <w:rFonts w:ascii="ArialMT" w:hAnsi="ArialMT" w:cs="ArialMT"/>
                <w:sz w:val="16"/>
                <w:szCs w:val="16"/>
              </w:rPr>
            </w:pPr>
            <w:r>
              <w:rPr>
                <w:rFonts w:ascii="ArialMT" w:hAnsi="ArialMT" w:cs="ArialMT"/>
                <w:sz w:val="16"/>
                <w:szCs w:val="16"/>
              </w:rPr>
              <w:t>Геометрические размеры и предельные отклонения от них</w:t>
            </w:r>
          </w:p>
          <w:p w:rsidR="00982948" w:rsidRPr="00982948" w:rsidRDefault="00FC268D" w:rsidP="00FD64C6">
            <w:pPr>
              <w:spacing w:line="60" w:lineRule="atLeast"/>
              <w:jc w:val="both"/>
              <w:rPr>
                <w:rFonts w:ascii="ArialMT" w:hAnsi="ArialMT" w:cs="ArialMT"/>
                <w:sz w:val="16"/>
                <w:szCs w:val="16"/>
              </w:rPr>
            </w:pPr>
            <w:r w:rsidRPr="00982948">
              <w:rPr>
                <w:rFonts w:ascii="ArialMT" w:hAnsi="ArialMT" w:cs="ArialMT"/>
                <w:sz w:val="16"/>
                <w:szCs w:val="16"/>
              </w:rPr>
              <w:t>Отклонение формы и расположения поверхностей дет</w:t>
            </w:r>
            <w:r w:rsidRPr="00982948">
              <w:rPr>
                <w:rFonts w:ascii="ArialMT" w:hAnsi="ArialMT" w:cs="ArialMT"/>
                <w:sz w:val="16"/>
                <w:szCs w:val="16"/>
              </w:rPr>
              <w:t>а</w:t>
            </w:r>
            <w:r w:rsidRPr="00982948">
              <w:rPr>
                <w:rFonts w:ascii="ArialMT" w:hAnsi="ArialMT" w:cs="ArialMT"/>
                <w:sz w:val="16"/>
                <w:szCs w:val="16"/>
              </w:rPr>
              <w:t xml:space="preserve">лей </w:t>
            </w:r>
            <w:proofErr w:type="gramStart"/>
            <w:r w:rsidRPr="00982948">
              <w:rPr>
                <w:rFonts w:ascii="ArialMT" w:hAnsi="ArialMT" w:cs="ArialMT"/>
                <w:sz w:val="16"/>
                <w:szCs w:val="16"/>
              </w:rPr>
              <w:t>от</w:t>
            </w:r>
            <w:proofErr w:type="gramEnd"/>
            <w:r w:rsidRPr="00982948">
              <w:rPr>
                <w:rFonts w:ascii="ArialMT" w:hAnsi="ArialMT" w:cs="ArialMT"/>
                <w:sz w:val="16"/>
                <w:szCs w:val="16"/>
              </w:rPr>
              <w:t xml:space="preserve"> пр</w:t>
            </w:r>
            <w:r w:rsidR="00982948" w:rsidRPr="00982948">
              <w:rPr>
                <w:rFonts w:ascii="ArialMT" w:hAnsi="ArialMT" w:cs="ArialMT"/>
                <w:sz w:val="16"/>
                <w:szCs w:val="16"/>
              </w:rPr>
              <w:t>оектных</w:t>
            </w:r>
          </w:p>
          <w:p w:rsidR="00982948" w:rsidRPr="00EF1852" w:rsidRDefault="00982948" w:rsidP="00FD64C6">
            <w:pPr>
              <w:spacing w:line="60" w:lineRule="atLeast"/>
              <w:jc w:val="both"/>
              <w:rPr>
                <w:rFonts w:ascii="ArialMT" w:hAnsi="ArialMT" w:cs="ArialMT"/>
                <w:sz w:val="16"/>
                <w:szCs w:val="16"/>
              </w:rPr>
            </w:pPr>
            <w:r>
              <w:rPr>
                <w:rFonts w:ascii="ArialMT" w:hAnsi="ArialMT" w:cs="ArialMT"/>
                <w:sz w:val="16"/>
                <w:szCs w:val="16"/>
              </w:rPr>
              <w:t>Внешний вид и к</w:t>
            </w:r>
            <w:r w:rsidRPr="00EF1852">
              <w:rPr>
                <w:rFonts w:ascii="ArialMT" w:hAnsi="ArialMT" w:cs="ArialMT"/>
                <w:sz w:val="16"/>
                <w:szCs w:val="16"/>
              </w:rPr>
              <w:t xml:space="preserve">ачество сварных </w:t>
            </w:r>
            <w:r>
              <w:rPr>
                <w:rFonts w:ascii="ArialMT" w:hAnsi="ArialMT" w:cs="ArialMT"/>
                <w:sz w:val="16"/>
                <w:szCs w:val="16"/>
              </w:rPr>
              <w:t>соединений</w:t>
            </w:r>
          </w:p>
          <w:p w:rsidR="00982948" w:rsidRPr="00EF1852" w:rsidRDefault="00982948" w:rsidP="00FD64C6">
            <w:pPr>
              <w:spacing w:line="60" w:lineRule="atLeast"/>
              <w:jc w:val="both"/>
              <w:rPr>
                <w:rFonts w:ascii="ArialMT" w:hAnsi="ArialMT" w:cs="ArialMT"/>
                <w:sz w:val="16"/>
                <w:szCs w:val="16"/>
              </w:rPr>
            </w:pPr>
            <w:r w:rsidRPr="00EF1852">
              <w:rPr>
                <w:rFonts w:ascii="ArialMT" w:hAnsi="ArialMT" w:cs="ArialMT"/>
                <w:sz w:val="16"/>
                <w:szCs w:val="16"/>
              </w:rPr>
              <w:t xml:space="preserve">Качество </w:t>
            </w:r>
            <w:r>
              <w:rPr>
                <w:rFonts w:ascii="ArialMT" w:hAnsi="ArialMT" w:cs="ArialMT"/>
                <w:sz w:val="16"/>
                <w:szCs w:val="16"/>
              </w:rPr>
              <w:t>подготовки поверхности под антикоррозионное покрытие</w:t>
            </w:r>
          </w:p>
          <w:p w:rsidR="00982948" w:rsidRDefault="00982948" w:rsidP="00FD64C6">
            <w:pPr>
              <w:spacing w:line="60" w:lineRule="atLeast"/>
              <w:jc w:val="both"/>
              <w:rPr>
                <w:rFonts w:ascii="ArialMT" w:hAnsi="ArialMT" w:cs="ArialMT"/>
                <w:sz w:val="16"/>
                <w:szCs w:val="16"/>
              </w:rPr>
            </w:pPr>
            <w:r>
              <w:rPr>
                <w:rFonts w:ascii="ArialMT" w:hAnsi="ArialMT" w:cs="ArialMT"/>
                <w:sz w:val="16"/>
                <w:szCs w:val="16"/>
              </w:rPr>
              <w:t>Внешний вид и толщина защитного покрытия</w:t>
            </w:r>
          </w:p>
          <w:p w:rsidR="00982948" w:rsidRPr="00EF1852" w:rsidRDefault="00982948" w:rsidP="00FD64C6">
            <w:pPr>
              <w:spacing w:line="60" w:lineRule="atLeast"/>
              <w:jc w:val="both"/>
              <w:rPr>
                <w:rFonts w:ascii="ArialMT" w:hAnsi="ArialMT" w:cs="ArialMT"/>
                <w:sz w:val="16"/>
                <w:szCs w:val="16"/>
              </w:rPr>
            </w:pPr>
            <w:r w:rsidRPr="00EF1852">
              <w:rPr>
                <w:rFonts w:ascii="ArialMT" w:hAnsi="ArialMT" w:cs="ArialMT"/>
                <w:sz w:val="16"/>
                <w:szCs w:val="16"/>
              </w:rPr>
              <w:t>Комплектность</w:t>
            </w:r>
          </w:p>
          <w:p w:rsidR="00982948" w:rsidRDefault="00982948" w:rsidP="00FD64C6">
            <w:pPr>
              <w:spacing w:line="60" w:lineRule="atLeast"/>
              <w:jc w:val="both"/>
              <w:rPr>
                <w:rFonts w:ascii="ArialMT" w:hAnsi="ArialMT" w:cs="ArialMT"/>
                <w:sz w:val="16"/>
                <w:szCs w:val="16"/>
              </w:rPr>
            </w:pPr>
            <w:r w:rsidRPr="00EF1852">
              <w:rPr>
                <w:rFonts w:ascii="ArialMT" w:hAnsi="ArialMT" w:cs="ArialMT"/>
                <w:sz w:val="16"/>
                <w:szCs w:val="16"/>
              </w:rPr>
              <w:t>Маркировка</w:t>
            </w:r>
          </w:p>
          <w:p w:rsidR="00FC268D" w:rsidRDefault="00982948" w:rsidP="00FD64C6">
            <w:pPr>
              <w:spacing w:line="60" w:lineRule="atLeast"/>
              <w:jc w:val="both"/>
              <w:rPr>
                <w:rFonts w:ascii="ArialMT" w:hAnsi="ArialMT" w:cs="ArialMT"/>
                <w:sz w:val="16"/>
                <w:szCs w:val="16"/>
              </w:rPr>
            </w:pPr>
            <w:r>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982948" w:rsidRPr="00EF1852" w:rsidRDefault="00982948" w:rsidP="00982948">
            <w:pPr>
              <w:spacing w:line="60" w:lineRule="atLeast"/>
              <w:jc w:val="both"/>
              <w:rPr>
                <w:rFonts w:ascii="ArialMT" w:hAnsi="ArialMT" w:cs="ArialMT"/>
                <w:sz w:val="16"/>
                <w:szCs w:val="16"/>
              </w:rPr>
            </w:pPr>
            <w:r w:rsidRPr="00EF1852">
              <w:rPr>
                <w:rFonts w:ascii="ArialMT" w:hAnsi="ArialMT" w:cs="ArialMT"/>
                <w:sz w:val="16"/>
                <w:szCs w:val="16"/>
              </w:rPr>
              <w:t>СТБ 1317-2002</w:t>
            </w:r>
          </w:p>
          <w:p w:rsidR="00982948" w:rsidRDefault="00982948" w:rsidP="00982948">
            <w:pPr>
              <w:spacing w:line="60" w:lineRule="atLeast"/>
              <w:jc w:val="both"/>
              <w:rPr>
                <w:rFonts w:ascii="ArialMT" w:hAnsi="ArialMT" w:cs="ArialMT"/>
                <w:sz w:val="16"/>
                <w:szCs w:val="16"/>
              </w:rPr>
            </w:pPr>
            <w:r w:rsidRPr="00EF1852">
              <w:rPr>
                <w:rFonts w:ascii="ArialMT" w:hAnsi="ArialMT" w:cs="ArialMT"/>
                <w:sz w:val="16"/>
                <w:szCs w:val="16"/>
              </w:rPr>
              <w:t>ГОСТ 26433.1-89</w:t>
            </w:r>
          </w:p>
          <w:p w:rsidR="00982948" w:rsidRDefault="00982948" w:rsidP="00982948">
            <w:pPr>
              <w:spacing w:line="60" w:lineRule="atLeast"/>
              <w:jc w:val="both"/>
              <w:rPr>
                <w:rFonts w:ascii="ArialMT" w:hAnsi="ArialMT" w:cs="ArialMT"/>
                <w:sz w:val="16"/>
                <w:szCs w:val="16"/>
              </w:rPr>
            </w:pPr>
            <w:r w:rsidRPr="00EF1852">
              <w:rPr>
                <w:rFonts w:ascii="ArialMT" w:hAnsi="ArialMT" w:cs="ArialMT"/>
                <w:sz w:val="16"/>
                <w:szCs w:val="16"/>
              </w:rPr>
              <w:t>ГОСТ 26433.</w:t>
            </w:r>
            <w:r>
              <w:rPr>
                <w:rFonts w:ascii="ArialMT" w:hAnsi="ArialMT" w:cs="ArialMT"/>
                <w:sz w:val="16"/>
                <w:szCs w:val="16"/>
              </w:rPr>
              <w:t>2</w:t>
            </w:r>
            <w:r w:rsidRPr="00EF1852">
              <w:rPr>
                <w:rFonts w:ascii="ArialMT" w:hAnsi="ArialMT" w:cs="ArialMT"/>
                <w:sz w:val="16"/>
                <w:szCs w:val="16"/>
              </w:rPr>
              <w:t>-</w:t>
            </w:r>
            <w:r>
              <w:rPr>
                <w:rFonts w:ascii="ArialMT" w:hAnsi="ArialMT" w:cs="ArialMT"/>
                <w:sz w:val="16"/>
                <w:szCs w:val="16"/>
              </w:rPr>
              <w:t>94</w:t>
            </w:r>
          </w:p>
          <w:p w:rsidR="00982948" w:rsidRPr="00EF1852" w:rsidRDefault="00982948" w:rsidP="00982948">
            <w:pPr>
              <w:spacing w:line="60" w:lineRule="atLeast"/>
              <w:jc w:val="both"/>
              <w:rPr>
                <w:rFonts w:ascii="ArialMT" w:hAnsi="ArialMT" w:cs="ArialMT"/>
                <w:sz w:val="16"/>
                <w:szCs w:val="16"/>
              </w:rPr>
            </w:pPr>
            <w:r w:rsidRPr="00EF1852">
              <w:rPr>
                <w:rFonts w:ascii="ArialMT" w:hAnsi="ArialMT" w:cs="ArialMT"/>
                <w:sz w:val="16"/>
                <w:szCs w:val="16"/>
              </w:rPr>
              <w:t>ГОСТ 9.</w:t>
            </w:r>
            <w:r>
              <w:rPr>
                <w:rFonts w:ascii="ArialMT" w:hAnsi="ArialMT" w:cs="ArialMT"/>
                <w:sz w:val="16"/>
                <w:szCs w:val="16"/>
              </w:rPr>
              <w:t>402</w:t>
            </w:r>
            <w:r w:rsidRPr="00EF1852">
              <w:rPr>
                <w:rFonts w:ascii="ArialMT" w:hAnsi="ArialMT" w:cs="ArialMT"/>
                <w:sz w:val="16"/>
                <w:szCs w:val="16"/>
              </w:rPr>
              <w:t>-</w:t>
            </w:r>
            <w:r>
              <w:rPr>
                <w:rFonts w:ascii="ArialMT" w:hAnsi="ArialMT" w:cs="ArialMT"/>
                <w:sz w:val="16"/>
                <w:szCs w:val="16"/>
              </w:rPr>
              <w:t>2004</w:t>
            </w:r>
          </w:p>
          <w:p w:rsidR="00982948" w:rsidRPr="00EF1852" w:rsidRDefault="00982948" w:rsidP="00982948">
            <w:pPr>
              <w:spacing w:line="60" w:lineRule="atLeast"/>
              <w:jc w:val="both"/>
              <w:rPr>
                <w:rFonts w:ascii="ArialMT" w:hAnsi="ArialMT" w:cs="ArialMT"/>
                <w:sz w:val="16"/>
                <w:szCs w:val="16"/>
              </w:rPr>
            </w:pPr>
            <w:r w:rsidRPr="00EF1852">
              <w:rPr>
                <w:rFonts w:ascii="ArialMT" w:hAnsi="ArialMT" w:cs="ArialMT"/>
                <w:sz w:val="16"/>
                <w:szCs w:val="16"/>
              </w:rPr>
              <w:t>ГОСТ 9.032-74</w:t>
            </w:r>
          </w:p>
          <w:p w:rsidR="00FC268D" w:rsidRPr="00EF1852" w:rsidRDefault="00982948" w:rsidP="00982948">
            <w:pPr>
              <w:spacing w:line="60" w:lineRule="atLeast"/>
              <w:jc w:val="both"/>
              <w:rPr>
                <w:rFonts w:ascii="ArialMT" w:hAnsi="ArialMT" w:cs="ArialMT"/>
                <w:sz w:val="16"/>
                <w:szCs w:val="16"/>
              </w:rPr>
            </w:pPr>
            <w:r w:rsidRPr="00EF1852">
              <w:rPr>
                <w:rFonts w:ascii="ArialMT" w:hAnsi="ArialMT" w:cs="ArialMT"/>
                <w:sz w:val="16"/>
                <w:szCs w:val="16"/>
              </w:rPr>
              <w:t>СТБ 1133-98</w:t>
            </w:r>
          </w:p>
        </w:tc>
      </w:tr>
      <w:tr w:rsidR="00A47674"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A47674" w:rsidRPr="00C52003" w:rsidRDefault="00A47674" w:rsidP="00A47674">
            <w:pPr>
              <w:rPr>
                <w:b/>
                <w:bCs/>
                <w:spacing w:val="4"/>
                <w:sz w:val="16"/>
                <w:szCs w:val="16"/>
              </w:rPr>
            </w:pPr>
            <w:r w:rsidRPr="00C52003">
              <w:rPr>
                <w:b/>
                <w:bCs/>
                <w:spacing w:val="4"/>
                <w:sz w:val="16"/>
                <w:szCs w:val="16"/>
              </w:rPr>
              <w:t>Ограждения лестниц, балконов и крыш</w:t>
            </w:r>
          </w:p>
          <w:p w:rsidR="00A47674" w:rsidRPr="00C52003" w:rsidRDefault="00A47674" w:rsidP="00A47674">
            <w:pPr>
              <w:rPr>
                <w:b/>
                <w:bCs/>
                <w:spacing w:val="4"/>
                <w:sz w:val="16"/>
                <w:szCs w:val="16"/>
              </w:rPr>
            </w:pPr>
            <w:r w:rsidRPr="00C52003">
              <w:rPr>
                <w:b/>
                <w:bCs/>
                <w:spacing w:val="4"/>
                <w:sz w:val="16"/>
                <w:szCs w:val="16"/>
              </w:rPr>
              <w:t>стальные</w:t>
            </w:r>
          </w:p>
        </w:tc>
        <w:tc>
          <w:tcPr>
            <w:tcW w:w="1701" w:type="dxa"/>
            <w:tcBorders>
              <w:top w:val="double" w:sz="6" w:space="0" w:color="auto"/>
              <w:left w:val="single" w:sz="6" w:space="0" w:color="auto"/>
              <w:bottom w:val="double" w:sz="6" w:space="0" w:color="auto"/>
              <w:right w:val="single" w:sz="6" w:space="0" w:color="auto"/>
            </w:tcBorders>
          </w:tcPr>
          <w:p w:rsidR="00A47674" w:rsidRPr="00EF1852" w:rsidRDefault="00A47674" w:rsidP="008C6239">
            <w:pPr>
              <w:spacing w:line="60" w:lineRule="atLeast"/>
              <w:jc w:val="both"/>
              <w:rPr>
                <w:rFonts w:ascii="ArialMT" w:hAnsi="ArialMT" w:cs="ArialMT"/>
                <w:sz w:val="16"/>
                <w:szCs w:val="16"/>
              </w:rPr>
            </w:pPr>
            <w:r w:rsidRPr="00EF1852">
              <w:rPr>
                <w:rFonts w:ascii="ArialMT" w:hAnsi="ArialMT" w:cs="ArialMT"/>
                <w:sz w:val="16"/>
                <w:szCs w:val="16"/>
              </w:rPr>
              <w:t>СТБ 1381-2003</w:t>
            </w:r>
          </w:p>
        </w:tc>
        <w:tc>
          <w:tcPr>
            <w:tcW w:w="4111" w:type="dxa"/>
            <w:tcBorders>
              <w:top w:val="double" w:sz="6" w:space="0" w:color="auto"/>
              <w:left w:val="single" w:sz="6" w:space="0" w:color="auto"/>
              <w:bottom w:val="double" w:sz="6" w:space="0" w:color="auto"/>
              <w:right w:val="single" w:sz="6" w:space="0" w:color="auto"/>
            </w:tcBorders>
          </w:tcPr>
          <w:p w:rsidR="006F5D84" w:rsidRPr="00FD64C6" w:rsidRDefault="006F5D84" w:rsidP="00FD64C6">
            <w:pPr>
              <w:spacing w:line="60" w:lineRule="atLeast"/>
              <w:jc w:val="both"/>
              <w:rPr>
                <w:rFonts w:ascii="ArialMT" w:hAnsi="ArialMT" w:cs="ArialMT"/>
                <w:sz w:val="16"/>
                <w:szCs w:val="16"/>
              </w:rPr>
            </w:pPr>
            <w:r w:rsidRPr="00FD64C6">
              <w:rPr>
                <w:rFonts w:ascii="ArialMT" w:hAnsi="ArialMT" w:cs="ArialMT"/>
                <w:sz w:val="16"/>
                <w:szCs w:val="16"/>
              </w:rPr>
              <w:t>Отбор проб</w:t>
            </w:r>
          </w:p>
          <w:p w:rsidR="00A47674" w:rsidRDefault="00A47674" w:rsidP="00FD64C6">
            <w:pPr>
              <w:spacing w:line="60" w:lineRule="atLeast"/>
              <w:jc w:val="both"/>
              <w:rPr>
                <w:rFonts w:ascii="ArialMT" w:hAnsi="ArialMT" w:cs="ArialMT"/>
                <w:sz w:val="16"/>
                <w:szCs w:val="16"/>
              </w:rPr>
            </w:pPr>
            <w:r>
              <w:rPr>
                <w:rFonts w:ascii="ArialMT" w:hAnsi="ArialMT" w:cs="ArialMT"/>
                <w:sz w:val="16"/>
                <w:szCs w:val="16"/>
              </w:rPr>
              <w:t>Линейные размеры и предельные отклонения от них</w:t>
            </w:r>
          </w:p>
          <w:p w:rsidR="00A47674" w:rsidRPr="00982948" w:rsidRDefault="00A47674" w:rsidP="00FD64C6">
            <w:pPr>
              <w:spacing w:line="60" w:lineRule="atLeast"/>
              <w:jc w:val="both"/>
              <w:rPr>
                <w:rFonts w:ascii="ArialMT" w:hAnsi="ArialMT" w:cs="ArialMT"/>
                <w:sz w:val="16"/>
                <w:szCs w:val="16"/>
              </w:rPr>
            </w:pPr>
            <w:r w:rsidRPr="00982948">
              <w:rPr>
                <w:rFonts w:ascii="ArialMT" w:hAnsi="ArialMT" w:cs="ArialMT"/>
                <w:sz w:val="16"/>
                <w:szCs w:val="16"/>
              </w:rPr>
              <w:t>Отклонение формы и расположения поверхностей дет</w:t>
            </w:r>
            <w:r w:rsidRPr="00982948">
              <w:rPr>
                <w:rFonts w:ascii="ArialMT" w:hAnsi="ArialMT" w:cs="ArialMT"/>
                <w:sz w:val="16"/>
                <w:szCs w:val="16"/>
              </w:rPr>
              <w:t>а</w:t>
            </w:r>
            <w:r w:rsidRPr="00982948">
              <w:rPr>
                <w:rFonts w:ascii="ArialMT" w:hAnsi="ArialMT" w:cs="ArialMT"/>
                <w:sz w:val="16"/>
                <w:szCs w:val="16"/>
              </w:rPr>
              <w:t xml:space="preserve">лей </w:t>
            </w:r>
            <w:proofErr w:type="gramStart"/>
            <w:r w:rsidRPr="00982948">
              <w:rPr>
                <w:rFonts w:ascii="ArialMT" w:hAnsi="ArialMT" w:cs="ArialMT"/>
                <w:sz w:val="16"/>
                <w:szCs w:val="16"/>
              </w:rPr>
              <w:t>от</w:t>
            </w:r>
            <w:proofErr w:type="gramEnd"/>
            <w:r w:rsidRPr="00982948">
              <w:rPr>
                <w:rFonts w:ascii="ArialMT" w:hAnsi="ArialMT" w:cs="ArialMT"/>
                <w:sz w:val="16"/>
                <w:szCs w:val="16"/>
              </w:rPr>
              <w:t xml:space="preserve"> проектных</w:t>
            </w:r>
          </w:p>
          <w:p w:rsidR="00A47674" w:rsidRDefault="00A47674" w:rsidP="00FD64C6">
            <w:pPr>
              <w:spacing w:line="60" w:lineRule="atLeast"/>
              <w:jc w:val="both"/>
              <w:rPr>
                <w:rFonts w:ascii="ArialMT" w:hAnsi="ArialMT" w:cs="ArialMT"/>
                <w:sz w:val="16"/>
                <w:szCs w:val="16"/>
              </w:rPr>
            </w:pPr>
            <w:r w:rsidRPr="00EF1852">
              <w:rPr>
                <w:rFonts w:ascii="ArialMT" w:hAnsi="ArialMT" w:cs="ArialMT"/>
                <w:sz w:val="16"/>
                <w:szCs w:val="16"/>
              </w:rPr>
              <w:t>Отклонение от заданного угла сопр</w:t>
            </w:r>
            <w:r w:rsidRPr="00EF1852">
              <w:rPr>
                <w:rFonts w:ascii="ArialMT" w:hAnsi="ArialMT" w:cs="ArialMT"/>
                <w:sz w:val="16"/>
                <w:szCs w:val="16"/>
              </w:rPr>
              <w:t>я</w:t>
            </w:r>
            <w:r w:rsidRPr="00EF1852">
              <w:rPr>
                <w:rFonts w:ascii="ArialMT" w:hAnsi="ArialMT" w:cs="ArialMT"/>
                <w:sz w:val="16"/>
                <w:szCs w:val="16"/>
              </w:rPr>
              <w:t>жения элементов</w:t>
            </w:r>
          </w:p>
          <w:p w:rsidR="00A47674" w:rsidRPr="00EF1852" w:rsidRDefault="00A47674" w:rsidP="00FD64C6">
            <w:pPr>
              <w:spacing w:line="60" w:lineRule="atLeast"/>
              <w:jc w:val="both"/>
              <w:rPr>
                <w:rFonts w:ascii="ArialMT" w:hAnsi="ArialMT" w:cs="ArialMT"/>
                <w:sz w:val="16"/>
                <w:szCs w:val="16"/>
              </w:rPr>
            </w:pPr>
            <w:r>
              <w:rPr>
                <w:rFonts w:ascii="ArialMT" w:hAnsi="ArialMT" w:cs="ArialMT"/>
                <w:sz w:val="16"/>
                <w:szCs w:val="16"/>
              </w:rPr>
              <w:t>Внешний вид и к</w:t>
            </w:r>
            <w:r w:rsidRPr="00EF1852">
              <w:rPr>
                <w:rFonts w:ascii="ArialMT" w:hAnsi="ArialMT" w:cs="ArialMT"/>
                <w:sz w:val="16"/>
                <w:szCs w:val="16"/>
              </w:rPr>
              <w:t xml:space="preserve">ачество сварных </w:t>
            </w:r>
            <w:r>
              <w:rPr>
                <w:rFonts w:ascii="ArialMT" w:hAnsi="ArialMT" w:cs="ArialMT"/>
                <w:sz w:val="16"/>
                <w:szCs w:val="16"/>
              </w:rPr>
              <w:t>соединений</w:t>
            </w:r>
          </w:p>
          <w:p w:rsidR="00A47674" w:rsidRPr="00EF1852" w:rsidRDefault="00A47674" w:rsidP="00FD64C6">
            <w:pPr>
              <w:spacing w:line="60" w:lineRule="atLeast"/>
              <w:jc w:val="both"/>
              <w:rPr>
                <w:rFonts w:ascii="ArialMT" w:hAnsi="ArialMT" w:cs="ArialMT"/>
                <w:sz w:val="16"/>
                <w:szCs w:val="16"/>
              </w:rPr>
            </w:pPr>
            <w:r w:rsidRPr="00EF1852">
              <w:rPr>
                <w:rFonts w:ascii="ArialMT" w:hAnsi="ArialMT" w:cs="ArialMT"/>
                <w:sz w:val="16"/>
                <w:szCs w:val="16"/>
              </w:rPr>
              <w:t xml:space="preserve">Качество </w:t>
            </w:r>
            <w:r>
              <w:rPr>
                <w:rFonts w:ascii="ArialMT" w:hAnsi="ArialMT" w:cs="ArialMT"/>
                <w:sz w:val="16"/>
                <w:szCs w:val="16"/>
              </w:rPr>
              <w:t>подготовки поверхности под антикоррозионное покрытие</w:t>
            </w:r>
          </w:p>
          <w:p w:rsidR="00A47674" w:rsidRDefault="00A47674" w:rsidP="00FD64C6">
            <w:pPr>
              <w:spacing w:line="60" w:lineRule="atLeast"/>
              <w:jc w:val="both"/>
              <w:rPr>
                <w:rFonts w:ascii="ArialMT" w:hAnsi="ArialMT" w:cs="ArialMT"/>
                <w:sz w:val="16"/>
                <w:szCs w:val="16"/>
              </w:rPr>
            </w:pPr>
            <w:r>
              <w:rPr>
                <w:rFonts w:ascii="ArialMT" w:hAnsi="ArialMT" w:cs="ArialMT"/>
                <w:sz w:val="16"/>
                <w:szCs w:val="16"/>
              </w:rPr>
              <w:t>Внешний вид и толщина защитного покрытия</w:t>
            </w:r>
          </w:p>
          <w:p w:rsidR="00A47674" w:rsidRPr="00EF1852" w:rsidRDefault="00A47674" w:rsidP="00FD64C6">
            <w:pPr>
              <w:spacing w:line="60" w:lineRule="atLeast"/>
              <w:jc w:val="both"/>
              <w:rPr>
                <w:rFonts w:ascii="ArialMT" w:hAnsi="ArialMT" w:cs="ArialMT"/>
                <w:sz w:val="16"/>
                <w:szCs w:val="16"/>
              </w:rPr>
            </w:pPr>
            <w:r w:rsidRPr="00EF1852">
              <w:rPr>
                <w:rFonts w:ascii="ArialMT" w:hAnsi="ArialMT" w:cs="ArialMT"/>
                <w:sz w:val="16"/>
                <w:szCs w:val="16"/>
              </w:rPr>
              <w:t>Комплектность</w:t>
            </w:r>
          </w:p>
          <w:p w:rsidR="00A47674" w:rsidRDefault="00A47674" w:rsidP="00FD64C6">
            <w:pPr>
              <w:spacing w:line="60" w:lineRule="atLeast"/>
              <w:jc w:val="both"/>
              <w:rPr>
                <w:rFonts w:ascii="ArialMT" w:hAnsi="ArialMT" w:cs="ArialMT"/>
                <w:sz w:val="16"/>
                <w:szCs w:val="16"/>
              </w:rPr>
            </w:pPr>
            <w:r w:rsidRPr="00EF1852">
              <w:rPr>
                <w:rFonts w:ascii="ArialMT" w:hAnsi="ArialMT" w:cs="ArialMT"/>
                <w:sz w:val="16"/>
                <w:szCs w:val="16"/>
              </w:rPr>
              <w:t>Маркировка</w:t>
            </w:r>
          </w:p>
          <w:p w:rsidR="00A47674" w:rsidRDefault="00A47674" w:rsidP="00FD64C6">
            <w:pPr>
              <w:spacing w:line="60" w:lineRule="atLeast"/>
              <w:jc w:val="both"/>
              <w:rPr>
                <w:rFonts w:ascii="ArialMT" w:hAnsi="ArialMT" w:cs="ArialMT"/>
                <w:sz w:val="16"/>
                <w:szCs w:val="16"/>
              </w:rPr>
            </w:pPr>
            <w:r>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A47674" w:rsidRDefault="00A47674" w:rsidP="00A47674">
            <w:pPr>
              <w:spacing w:line="60" w:lineRule="atLeast"/>
              <w:jc w:val="both"/>
              <w:rPr>
                <w:rFonts w:ascii="ArialMT" w:hAnsi="ArialMT" w:cs="ArialMT"/>
                <w:sz w:val="16"/>
                <w:szCs w:val="16"/>
              </w:rPr>
            </w:pPr>
            <w:r w:rsidRPr="00EF1852">
              <w:rPr>
                <w:rFonts w:ascii="ArialMT" w:hAnsi="ArialMT" w:cs="ArialMT"/>
                <w:sz w:val="16"/>
                <w:szCs w:val="16"/>
              </w:rPr>
              <w:t>СТБ 1381-2003</w:t>
            </w:r>
          </w:p>
          <w:p w:rsidR="00A47674" w:rsidRDefault="00A47674" w:rsidP="00A47674">
            <w:pPr>
              <w:spacing w:line="60" w:lineRule="atLeast"/>
              <w:jc w:val="both"/>
              <w:rPr>
                <w:rFonts w:ascii="ArialMT" w:hAnsi="ArialMT" w:cs="ArialMT"/>
                <w:sz w:val="16"/>
                <w:szCs w:val="16"/>
              </w:rPr>
            </w:pPr>
            <w:r w:rsidRPr="00EF1852">
              <w:rPr>
                <w:rFonts w:ascii="ArialMT" w:hAnsi="ArialMT" w:cs="ArialMT"/>
                <w:sz w:val="16"/>
                <w:szCs w:val="16"/>
              </w:rPr>
              <w:t>ГОСТ 26433.1-89</w:t>
            </w:r>
          </w:p>
          <w:p w:rsidR="00A47674" w:rsidRDefault="00A47674" w:rsidP="00A47674">
            <w:pPr>
              <w:spacing w:line="60" w:lineRule="atLeast"/>
              <w:jc w:val="both"/>
              <w:rPr>
                <w:rFonts w:ascii="ArialMT" w:hAnsi="ArialMT" w:cs="ArialMT"/>
                <w:sz w:val="16"/>
                <w:szCs w:val="16"/>
              </w:rPr>
            </w:pPr>
            <w:r w:rsidRPr="00EF1852">
              <w:rPr>
                <w:rFonts w:ascii="ArialMT" w:hAnsi="ArialMT" w:cs="ArialMT"/>
                <w:sz w:val="16"/>
                <w:szCs w:val="16"/>
              </w:rPr>
              <w:t>ГОСТ 26433.</w:t>
            </w:r>
            <w:r>
              <w:rPr>
                <w:rFonts w:ascii="ArialMT" w:hAnsi="ArialMT" w:cs="ArialMT"/>
                <w:sz w:val="16"/>
                <w:szCs w:val="16"/>
              </w:rPr>
              <w:t>2</w:t>
            </w:r>
            <w:r w:rsidRPr="00EF1852">
              <w:rPr>
                <w:rFonts w:ascii="ArialMT" w:hAnsi="ArialMT" w:cs="ArialMT"/>
                <w:sz w:val="16"/>
                <w:szCs w:val="16"/>
              </w:rPr>
              <w:t>-</w:t>
            </w:r>
            <w:r>
              <w:rPr>
                <w:rFonts w:ascii="ArialMT" w:hAnsi="ArialMT" w:cs="ArialMT"/>
                <w:sz w:val="16"/>
                <w:szCs w:val="16"/>
              </w:rPr>
              <w:t>94</w:t>
            </w:r>
          </w:p>
          <w:p w:rsidR="00EE0ECC" w:rsidRDefault="00A47674" w:rsidP="00EE0ECC">
            <w:pPr>
              <w:spacing w:line="60" w:lineRule="atLeast"/>
              <w:jc w:val="both"/>
              <w:rPr>
                <w:rFonts w:ascii="ArialMT" w:hAnsi="ArialMT" w:cs="ArialMT"/>
                <w:sz w:val="16"/>
                <w:szCs w:val="16"/>
              </w:rPr>
            </w:pPr>
            <w:r w:rsidRPr="00EF1852">
              <w:rPr>
                <w:rFonts w:ascii="ArialMT" w:hAnsi="ArialMT" w:cs="ArialMT"/>
                <w:sz w:val="16"/>
                <w:szCs w:val="16"/>
              </w:rPr>
              <w:t>ГОСТ 9.</w:t>
            </w:r>
            <w:r>
              <w:rPr>
                <w:rFonts w:ascii="ArialMT" w:hAnsi="ArialMT" w:cs="ArialMT"/>
                <w:sz w:val="16"/>
                <w:szCs w:val="16"/>
              </w:rPr>
              <w:t>402</w:t>
            </w:r>
            <w:r w:rsidRPr="00EF1852">
              <w:rPr>
                <w:rFonts w:ascii="ArialMT" w:hAnsi="ArialMT" w:cs="ArialMT"/>
                <w:sz w:val="16"/>
                <w:szCs w:val="16"/>
              </w:rPr>
              <w:t>-</w:t>
            </w:r>
            <w:r>
              <w:rPr>
                <w:rFonts w:ascii="ArialMT" w:hAnsi="ArialMT" w:cs="ArialMT"/>
                <w:sz w:val="16"/>
                <w:szCs w:val="16"/>
              </w:rPr>
              <w:t>2004</w:t>
            </w:r>
          </w:p>
          <w:p w:rsidR="00A47674" w:rsidRPr="00EF1852" w:rsidRDefault="00A47674" w:rsidP="00EE0ECC">
            <w:pPr>
              <w:spacing w:line="60" w:lineRule="atLeast"/>
              <w:jc w:val="both"/>
              <w:rPr>
                <w:rFonts w:ascii="ArialMT" w:hAnsi="ArialMT" w:cs="ArialMT"/>
                <w:sz w:val="16"/>
                <w:szCs w:val="16"/>
              </w:rPr>
            </w:pPr>
            <w:r w:rsidRPr="00EF1852">
              <w:rPr>
                <w:rFonts w:ascii="ArialMT" w:hAnsi="ArialMT" w:cs="ArialMT"/>
                <w:sz w:val="16"/>
                <w:szCs w:val="16"/>
              </w:rPr>
              <w:t>ГОСТ 9.032-74</w:t>
            </w:r>
          </w:p>
          <w:p w:rsidR="00A47674" w:rsidRPr="00EF1852" w:rsidRDefault="00A47674" w:rsidP="00A47674">
            <w:pPr>
              <w:spacing w:line="60" w:lineRule="atLeast"/>
              <w:jc w:val="both"/>
              <w:rPr>
                <w:rFonts w:ascii="ArialMT" w:hAnsi="ArialMT" w:cs="ArialMT"/>
                <w:sz w:val="16"/>
                <w:szCs w:val="16"/>
              </w:rPr>
            </w:pPr>
            <w:r w:rsidRPr="00EF1852">
              <w:rPr>
                <w:rFonts w:ascii="ArialMT" w:hAnsi="ArialMT" w:cs="ArialMT"/>
                <w:sz w:val="16"/>
                <w:szCs w:val="16"/>
              </w:rPr>
              <w:t>СТБ 1133-98</w:t>
            </w:r>
          </w:p>
        </w:tc>
      </w:tr>
      <w:tr w:rsidR="0071194D" w:rsidRPr="0066216A" w:rsidTr="003F09DE">
        <w:tblPrEx>
          <w:tblCellMar>
            <w:top w:w="0" w:type="dxa"/>
            <w:bottom w:w="0" w:type="dxa"/>
          </w:tblCellMar>
        </w:tblPrEx>
        <w:trPr>
          <w:trHeight w:val="3589"/>
        </w:trPr>
        <w:tc>
          <w:tcPr>
            <w:tcW w:w="1985" w:type="dxa"/>
            <w:tcBorders>
              <w:top w:val="double" w:sz="6" w:space="0" w:color="auto"/>
              <w:left w:val="single" w:sz="6" w:space="0" w:color="auto"/>
              <w:bottom w:val="double" w:sz="6" w:space="0" w:color="auto"/>
              <w:right w:val="single" w:sz="6" w:space="0" w:color="auto"/>
            </w:tcBorders>
          </w:tcPr>
          <w:p w:rsidR="0071194D" w:rsidRPr="00C52003" w:rsidRDefault="0071194D" w:rsidP="00217EDF">
            <w:pPr>
              <w:rPr>
                <w:b/>
                <w:bCs/>
                <w:spacing w:val="4"/>
                <w:sz w:val="16"/>
                <w:szCs w:val="16"/>
              </w:rPr>
            </w:pPr>
            <w:r w:rsidRPr="00C52003">
              <w:rPr>
                <w:b/>
                <w:bCs/>
                <w:spacing w:val="4"/>
                <w:sz w:val="16"/>
                <w:szCs w:val="16"/>
              </w:rPr>
              <w:lastRenderedPageBreak/>
              <w:t>Арматурные и закла</w:t>
            </w:r>
            <w:r w:rsidRPr="00C52003">
              <w:rPr>
                <w:b/>
                <w:bCs/>
                <w:spacing w:val="4"/>
                <w:sz w:val="16"/>
                <w:szCs w:val="16"/>
              </w:rPr>
              <w:t>д</w:t>
            </w:r>
            <w:r w:rsidRPr="00C52003">
              <w:rPr>
                <w:b/>
                <w:bCs/>
                <w:spacing w:val="4"/>
                <w:sz w:val="16"/>
                <w:szCs w:val="16"/>
              </w:rPr>
              <w:t>ные сварные изделия, соединения сварные армат</w:t>
            </w:r>
            <w:r w:rsidRPr="00C52003">
              <w:rPr>
                <w:b/>
                <w:bCs/>
                <w:spacing w:val="4"/>
                <w:sz w:val="16"/>
                <w:szCs w:val="16"/>
              </w:rPr>
              <w:t>у</w:t>
            </w:r>
            <w:r w:rsidRPr="00C52003">
              <w:rPr>
                <w:b/>
                <w:bCs/>
                <w:spacing w:val="4"/>
                <w:sz w:val="16"/>
                <w:szCs w:val="16"/>
              </w:rPr>
              <w:t>ры</w:t>
            </w:r>
          </w:p>
        </w:tc>
        <w:tc>
          <w:tcPr>
            <w:tcW w:w="1701" w:type="dxa"/>
            <w:tcBorders>
              <w:top w:val="double" w:sz="6" w:space="0" w:color="auto"/>
              <w:left w:val="single" w:sz="6" w:space="0" w:color="auto"/>
              <w:bottom w:val="double" w:sz="6" w:space="0" w:color="auto"/>
              <w:right w:val="single" w:sz="6" w:space="0" w:color="auto"/>
            </w:tcBorders>
          </w:tcPr>
          <w:p w:rsidR="0071194D" w:rsidRPr="00EF1852" w:rsidRDefault="0071194D" w:rsidP="00217EDF">
            <w:pPr>
              <w:spacing w:line="60" w:lineRule="atLeast"/>
              <w:jc w:val="both"/>
              <w:rPr>
                <w:rFonts w:ascii="ArialMT" w:hAnsi="ArialMT" w:cs="ArialMT"/>
                <w:sz w:val="16"/>
                <w:szCs w:val="16"/>
              </w:rPr>
            </w:pPr>
            <w:r w:rsidRPr="00EF1852">
              <w:rPr>
                <w:rFonts w:ascii="ArialMT" w:hAnsi="ArialMT" w:cs="ArialMT"/>
                <w:sz w:val="16"/>
                <w:szCs w:val="16"/>
              </w:rPr>
              <w:t>ГОСТ 10922-2012</w:t>
            </w:r>
          </w:p>
        </w:tc>
        <w:tc>
          <w:tcPr>
            <w:tcW w:w="4111" w:type="dxa"/>
            <w:tcBorders>
              <w:top w:val="double" w:sz="6" w:space="0" w:color="auto"/>
              <w:left w:val="single" w:sz="6" w:space="0" w:color="auto"/>
              <w:bottom w:val="double" w:sz="6" w:space="0" w:color="auto"/>
              <w:right w:val="single" w:sz="6" w:space="0" w:color="auto"/>
            </w:tcBorders>
          </w:tcPr>
          <w:p w:rsidR="0071194D" w:rsidRPr="00FD64C6" w:rsidRDefault="0071194D" w:rsidP="00FD64C6">
            <w:pPr>
              <w:spacing w:line="60" w:lineRule="atLeast"/>
              <w:jc w:val="both"/>
              <w:rPr>
                <w:rFonts w:ascii="ArialMT" w:hAnsi="ArialMT" w:cs="ArialMT"/>
                <w:sz w:val="16"/>
                <w:szCs w:val="16"/>
              </w:rPr>
            </w:pPr>
            <w:r w:rsidRPr="00FD64C6">
              <w:rPr>
                <w:rFonts w:ascii="ArialMT" w:hAnsi="ArialMT" w:cs="ArialMT"/>
                <w:sz w:val="16"/>
                <w:szCs w:val="16"/>
              </w:rPr>
              <w:t>Отбор проб</w:t>
            </w:r>
          </w:p>
          <w:p w:rsidR="0071194D" w:rsidRPr="00FD64C6" w:rsidRDefault="007302F1" w:rsidP="00FD64C6">
            <w:pPr>
              <w:spacing w:line="60" w:lineRule="atLeast"/>
              <w:jc w:val="both"/>
              <w:rPr>
                <w:rFonts w:ascii="ArialMT" w:hAnsi="ArialMT" w:cs="ArialMT"/>
                <w:sz w:val="16"/>
                <w:szCs w:val="16"/>
              </w:rPr>
            </w:pPr>
            <w:r w:rsidRPr="00FD64C6">
              <w:rPr>
                <w:rFonts w:ascii="ArialMT" w:hAnsi="ArialMT" w:cs="ArialMT"/>
                <w:sz w:val="16"/>
                <w:szCs w:val="16"/>
              </w:rPr>
              <w:t>Арматурн</w:t>
            </w:r>
            <w:r w:rsidR="001A2B77" w:rsidRPr="00FD64C6">
              <w:rPr>
                <w:rFonts w:ascii="ArialMT" w:hAnsi="ArialMT" w:cs="ArialMT"/>
                <w:sz w:val="16"/>
                <w:szCs w:val="16"/>
              </w:rPr>
              <w:t xml:space="preserve">ые </w:t>
            </w:r>
            <w:r w:rsidRPr="00FD64C6">
              <w:rPr>
                <w:rFonts w:ascii="ArialMT" w:hAnsi="ArialMT" w:cs="ArialMT"/>
                <w:sz w:val="16"/>
                <w:szCs w:val="16"/>
              </w:rPr>
              <w:t>издели</w:t>
            </w:r>
            <w:r w:rsidR="001A2B77" w:rsidRPr="00FD64C6">
              <w:rPr>
                <w:rFonts w:ascii="ArialMT" w:hAnsi="ArialMT" w:cs="ArialMT"/>
                <w:sz w:val="16"/>
                <w:szCs w:val="16"/>
              </w:rPr>
              <w:t>я</w:t>
            </w:r>
            <w:r w:rsidRPr="00FD64C6">
              <w:rPr>
                <w:rFonts w:ascii="ArialMT" w:hAnsi="ArialMT" w:cs="ArialMT"/>
                <w:sz w:val="16"/>
                <w:szCs w:val="16"/>
              </w:rPr>
              <w:t>:</w:t>
            </w:r>
          </w:p>
          <w:p w:rsidR="007302F1"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д</w:t>
            </w:r>
            <w:r w:rsidR="007302F1" w:rsidRPr="00FD64C6">
              <w:rPr>
                <w:rFonts w:ascii="ArialMT" w:hAnsi="ArialMT" w:cs="ArialMT"/>
                <w:sz w:val="16"/>
                <w:szCs w:val="16"/>
              </w:rPr>
              <w:t>лина отдельных стержней</w:t>
            </w:r>
          </w:p>
          <w:p w:rsidR="007302F1"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р</w:t>
            </w:r>
            <w:r w:rsidR="007302F1" w:rsidRPr="00FD64C6">
              <w:rPr>
                <w:rFonts w:ascii="ArialMT" w:hAnsi="ArialMT" w:cs="ArialMT"/>
                <w:sz w:val="16"/>
                <w:szCs w:val="16"/>
              </w:rPr>
              <w:t>асстояние между крайними стержнями по ширине</w:t>
            </w:r>
            <w:r w:rsidR="001A2B77" w:rsidRPr="00FD64C6">
              <w:rPr>
                <w:rFonts w:ascii="ArialMT" w:hAnsi="ArialMT" w:cs="ArialMT"/>
                <w:sz w:val="16"/>
                <w:szCs w:val="16"/>
              </w:rPr>
              <w:t>, длине, высоте изделия</w:t>
            </w:r>
          </w:p>
          <w:p w:rsidR="001A2B77"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д</w:t>
            </w:r>
            <w:r w:rsidR="001A2B77" w:rsidRPr="00FD64C6">
              <w:rPr>
                <w:rFonts w:ascii="ArialMT" w:hAnsi="ArialMT" w:cs="ArialMT"/>
                <w:sz w:val="16"/>
                <w:szCs w:val="16"/>
              </w:rPr>
              <w:t>лина выпусков стержней в изделии</w:t>
            </w:r>
          </w:p>
          <w:p w:rsidR="001A2B77"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р</w:t>
            </w:r>
            <w:r w:rsidR="001A2B77" w:rsidRPr="00FD64C6">
              <w:rPr>
                <w:rFonts w:ascii="ArialMT" w:hAnsi="ArialMT" w:cs="ArialMT"/>
                <w:sz w:val="16"/>
                <w:szCs w:val="16"/>
              </w:rPr>
              <w:t>асстояние между двумя продольными соседними стержнями в арматурных каркасах</w:t>
            </w:r>
          </w:p>
          <w:p w:rsidR="001A2B77" w:rsidRPr="00FD64C6" w:rsidRDefault="001A2B77" w:rsidP="00FD64C6">
            <w:pPr>
              <w:spacing w:line="60" w:lineRule="atLeast"/>
              <w:jc w:val="both"/>
              <w:rPr>
                <w:rFonts w:ascii="ArialMT" w:hAnsi="ArialMT" w:cs="ArialMT"/>
                <w:sz w:val="16"/>
                <w:szCs w:val="16"/>
              </w:rPr>
            </w:pPr>
            <w:r w:rsidRPr="00FD64C6">
              <w:rPr>
                <w:rFonts w:ascii="ArialMT" w:hAnsi="ArialMT" w:cs="ArialMT"/>
                <w:sz w:val="16"/>
                <w:szCs w:val="16"/>
              </w:rPr>
              <w:t>Закладные изделия:</w:t>
            </w:r>
          </w:p>
          <w:p w:rsidR="00D56EBE"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отклонение от плоскостности лицевых поверхностей</w:t>
            </w:r>
          </w:p>
          <w:p w:rsidR="00D56EBE"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линейные размеры плоских элементов, размещение и длина анкерных стержней</w:t>
            </w:r>
          </w:p>
          <w:p w:rsidR="00D56EBE"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расстояние между наружными плоскостями в изделиях закрытого типа</w:t>
            </w:r>
          </w:p>
          <w:p w:rsidR="00D56EBE" w:rsidRPr="00FD64C6" w:rsidRDefault="00D56EBE" w:rsidP="00FD64C6">
            <w:pPr>
              <w:spacing w:line="60" w:lineRule="atLeast"/>
              <w:jc w:val="both"/>
              <w:rPr>
                <w:rFonts w:ascii="ArialMT" w:hAnsi="ArialMT" w:cs="ArialMT"/>
                <w:sz w:val="16"/>
                <w:szCs w:val="16"/>
              </w:rPr>
            </w:pPr>
            <w:r w:rsidRPr="00FD64C6">
              <w:rPr>
                <w:rFonts w:ascii="ArialMT" w:hAnsi="ArialMT" w:cs="ArialMT"/>
                <w:sz w:val="16"/>
                <w:szCs w:val="16"/>
              </w:rPr>
              <w:t>состояние кромок плоских элементов и размер углов между плоскими элементами и анкерными стержнями</w:t>
            </w:r>
          </w:p>
          <w:p w:rsidR="001A2B77" w:rsidRPr="00FD64C6" w:rsidRDefault="003F09DE" w:rsidP="00FD64C6">
            <w:pPr>
              <w:spacing w:line="60" w:lineRule="atLeast"/>
              <w:jc w:val="both"/>
              <w:rPr>
                <w:rFonts w:ascii="ArialMT" w:hAnsi="ArialMT" w:cs="ArialMT"/>
                <w:sz w:val="16"/>
                <w:szCs w:val="16"/>
              </w:rPr>
            </w:pPr>
            <w:r w:rsidRPr="00FD64C6">
              <w:rPr>
                <w:rFonts w:ascii="ArialMT" w:hAnsi="ArialMT" w:cs="ArialMT"/>
                <w:sz w:val="16"/>
                <w:szCs w:val="16"/>
              </w:rPr>
              <w:t>В</w:t>
            </w:r>
            <w:r w:rsidR="001A2B77" w:rsidRPr="00FD64C6">
              <w:rPr>
                <w:rFonts w:ascii="ArialMT" w:hAnsi="ArialMT" w:cs="ArialMT"/>
                <w:sz w:val="16"/>
                <w:szCs w:val="16"/>
              </w:rPr>
              <w:t>нешний вид сварных соединений</w:t>
            </w:r>
          </w:p>
          <w:p w:rsidR="00D56EBE" w:rsidRDefault="00D56EBE" w:rsidP="00FD64C6">
            <w:pPr>
              <w:spacing w:line="60" w:lineRule="atLeast"/>
              <w:jc w:val="both"/>
              <w:rPr>
                <w:rFonts w:ascii="ArialMT" w:hAnsi="ArialMT" w:cs="ArialMT"/>
                <w:sz w:val="16"/>
                <w:szCs w:val="16"/>
              </w:rPr>
            </w:pPr>
            <w:r w:rsidRPr="00EF1852">
              <w:rPr>
                <w:rFonts w:ascii="ArialMT" w:hAnsi="ArialMT" w:cs="ArialMT"/>
                <w:sz w:val="16"/>
                <w:szCs w:val="16"/>
              </w:rPr>
              <w:t>Маркировка</w:t>
            </w:r>
          </w:p>
          <w:p w:rsidR="00D56EBE" w:rsidRDefault="00D56EBE" w:rsidP="00FD64C6">
            <w:pPr>
              <w:spacing w:line="60" w:lineRule="atLeast"/>
              <w:jc w:val="both"/>
              <w:rPr>
                <w:rFonts w:ascii="ArialMT" w:hAnsi="ArialMT" w:cs="ArialMT"/>
                <w:sz w:val="16"/>
                <w:szCs w:val="16"/>
              </w:rPr>
            </w:pPr>
            <w:r>
              <w:rPr>
                <w:rFonts w:ascii="ArialMT" w:hAnsi="ArialMT" w:cs="ArialMT"/>
                <w:sz w:val="16"/>
                <w:szCs w:val="16"/>
              </w:rPr>
              <w:t>Упаковка</w:t>
            </w:r>
          </w:p>
          <w:p w:rsidR="00FD64C6" w:rsidRPr="00FD64C6" w:rsidRDefault="00FD64C6" w:rsidP="00FD64C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71194D">
            <w:pPr>
              <w:spacing w:line="60" w:lineRule="atLeast"/>
              <w:jc w:val="both"/>
              <w:rPr>
                <w:rFonts w:ascii="ArialMT" w:hAnsi="ArialMT" w:cs="ArialMT"/>
                <w:sz w:val="16"/>
                <w:szCs w:val="16"/>
              </w:rPr>
            </w:pPr>
            <w:r w:rsidRPr="00EF1852">
              <w:rPr>
                <w:rFonts w:ascii="ArialMT" w:hAnsi="ArialMT" w:cs="ArialMT"/>
                <w:sz w:val="16"/>
                <w:szCs w:val="16"/>
              </w:rPr>
              <w:t>ГОСТ 10922-2012</w:t>
            </w:r>
          </w:p>
          <w:p w:rsidR="0071194D" w:rsidRDefault="0071194D" w:rsidP="0071194D">
            <w:pPr>
              <w:spacing w:line="60" w:lineRule="atLeast"/>
              <w:jc w:val="both"/>
              <w:rPr>
                <w:rFonts w:ascii="ArialMT" w:hAnsi="ArialMT" w:cs="ArialMT"/>
                <w:sz w:val="16"/>
                <w:szCs w:val="16"/>
              </w:rPr>
            </w:pPr>
            <w:r w:rsidRPr="00EF1852">
              <w:rPr>
                <w:rFonts w:ascii="ArialMT" w:hAnsi="ArialMT" w:cs="ArialMT"/>
                <w:sz w:val="16"/>
                <w:szCs w:val="16"/>
              </w:rPr>
              <w:t>ГОСТ 26433.1-89</w:t>
            </w:r>
          </w:p>
          <w:p w:rsidR="0071194D" w:rsidRDefault="0071194D" w:rsidP="0071194D">
            <w:pPr>
              <w:spacing w:line="60" w:lineRule="atLeast"/>
              <w:jc w:val="both"/>
              <w:rPr>
                <w:rFonts w:ascii="ArialMT" w:hAnsi="ArialMT" w:cs="ArialMT"/>
                <w:sz w:val="16"/>
                <w:szCs w:val="16"/>
              </w:rPr>
            </w:pPr>
            <w:r w:rsidRPr="00EF1852">
              <w:rPr>
                <w:rFonts w:ascii="ArialMT" w:hAnsi="ArialMT" w:cs="ArialMT"/>
                <w:sz w:val="16"/>
                <w:szCs w:val="16"/>
              </w:rPr>
              <w:t>ГОСТ 26433.</w:t>
            </w:r>
            <w:r>
              <w:rPr>
                <w:rFonts w:ascii="ArialMT" w:hAnsi="ArialMT" w:cs="ArialMT"/>
                <w:sz w:val="16"/>
                <w:szCs w:val="16"/>
              </w:rPr>
              <w:t>2</w:t>
            </w:r>
            <w:r w:rsidRPr="00EF1852">
              <w:rPr>
                <w:rFonts w:ascii="ArialMT" w:hAnsi="ArialMT" w:cs="ArialMT"/>
                <w:sz w:val="16"/>
                <w:szCs w:val="16"/>
              </w:rPr>
              <w:t>-</w:t>
            </w:r>
            <w:r>
              <w:rPr>
                <w:rFonts w:ascii="ArialMT" w:hAnsi="ArialMT" w:cs="ArialMT"/>
                <w:sz w:val="16"/>
                <w:szCs w:val="16"/>
              </w:rPr>
              <w:t>94</w:t>
            </w:r>
          </w:p>
          <w:p w:rsidR="0071194D" w:rsidRPr="00EF1852" w:rsidRDefault="0071194D" w:rsidP="0071194D">
            <w:pPr>
              <w:spacing w:line="60" w:lineRule="atLeast"/>
              <w:jc w:val="both"/>
              <w:rPr>
                <w:rFonts w:ascii="ArialMT" w:hAnsi="ArialMT" w:cs="ArialMT"/>
                <w:sz w:val="16"/>
                <w:szCs w:val="16"/>
              </w:rPr>
            </w:pPr>
            <w:r w:rsidRPr="00EF1852">
              <w:rPr>
                <w:rFonts w:ascii="ArialMT" w:hAnsi="ArialMT" w:cs="ArialMT"/>
                <w:sz w:val="16"/>
                <w:szCs w:val="16"/>
              </w:rPr>
              <w:t>СТБ 1133-98</w:t>
            </w:r>
          </w:p>
        </w:tc>
      </w:tr>
      <w:tr w:rsidR="0071194D" w:rsidRPr="0066216A" w:rsidTr="005374DF">
        <w:tblPrEx>
          <w:tblCellMar>
            <w:top w:w="0" w:type="dxa"/>
            <w:bottom w:w="0" w:type="dxa"/>
          </w:tblCellMar>
        </w:tblPrEx>
        <w:trPr>
          <w:trHeight w:val="807"/>
        </w:trPr>
        <w:tc>
          <w:tcPr>
            <w:tcW w:w="1985" w:type="dxa"/>
            <w:tcBorders>
              <w:top w:val="double" w:sz="6" w:space="0" w:color="auto"/>
              <w:left w:val="single" w:sz="6" w:space="0" w:color="auto"/>
              <w:bottom w:val="double" w:sz="6" w:space="0" w:color="auto"/>
              <w:right w:val="single" w:sz="6" w:space="0" w:color="auto"/>
            </w:tcBorders>
          </w:tcPr>
          <w:p w:rsidR="0071194D" w:rsidRPr="00C52003" w:rsidRDefault="0071194D" w:rsidP="00A44163">
            <w:pPr>
              <w:rPr>
                <w:b/>
                <w:bCs/>
                <w:spacing w:val="4"/>
                <w:sz w:val="16"/>
                <w:szCs w:val="16"/>
              </w:rPr>
            </w:pPr>
            <w:r w:rsidRPr="00C52003">
              <w:rPr>
                <w:b/>
                <w:bCs/>
                <w:spacing w:val="4"/>
                <w:sz w:val="16"/>
                <w:szCs w:val="16"/>
              </w:rPr>
              <w:t>Изделия арматурные сварные для железоб</w:t>
            </w:r>
            <w:r w:rsidRPr="00C52003">
              <w:rPr>
                <w:b/>
                <w:bCs/>
                <w:spacing w:val="4"/>
                <w:sz w:val="16"/>
                <w:szCs w:val="16"/>
              </w:rPr>
              <w:t>е</w:t>
            </w:r>
            <w:r w:rsidRPr="00C52003">
              <w:rPr>
                <w:b/>
                <w:bCs/>
                <w:spacing w:val="4"/>
                <w:sz w:val="16"/>
                <w:szCs w:val="16"/>
              </w:rPr>
              <w:t>тонных конструкций</w:t>
            </w:r>
          </w:p>
        </w:tc>
        <w:tc>
          <w:tcPr>
            <w:tcW w:w="1701" w:type="dxa"/>
            <w:tcBorders>
              <w:top w:val="double" w:sz="6" w:space="0" w:color="auto"/>
              <w:left w:val="single" w:sz="6" w:space="0" w:color="auto"/>
              <w:bottom w:val="double" w:sz="6" w:space="0" w:color="auto"/>
              <w:right w:val="single" w:sz="6" w:space="0" w:color="auto"/>
            </w:tcBorders>
          </w:tcPr>
          <w:p w:rsidR="0071194D" w:rsidRPr="00EF1852" w:rsidRDefault="0071194D" w:rsidP="008C6239">
            <w:pPr>
              <w:spacing w:line="60" w:lineRule="atLeast"/>
              <w:jc w:val="both"/>
              <w:rPr>
                <w:rFonts w:ascii="ArialMT" w:hAnsi="ArialMT" w:cs="ArialMT"/>
                <w:sz w:val="16"/>
                <w:szCs w:val="16"/>
              </w:rPr>
            </w:pPr>
            <w:r w:rsidRPr="00EF1852">
              <w:rPr>
                <w:rFonts w:ascii="ArialMT" w:hAnsi="ArialMT" w:cs="ArialMT"/>
                <w:sz w:val="16"/>
                <w:szCs w:val="16"/>
              </w:rPr>
              <w:t>СТБ 2174-2011</w:t>
            </w:r>
          </w:p>
        </w:tc>
        <w:tc>
          <w:tcPr>
            <w:tcW w:w="4111" w:type="dxa"/>
            <w:tcBorders>
              <w:top w:val="double" w:sz="6" w:space="0" w:color="auto"/>
              <w:left w:val="single" w:sz="6" w:space="0" w:color="auto"/>
              <w:bottom w:val="double" w:sz="6" w:space="0" w:color="auto"/>
              <w:right w:val="single" w:sz="6" w:space="0" w:color="auto"/>
            </w:tcBorders>
          </w:tcPr>
          <w:p w:rsidR="0071194D" w:rsidRPr="00FD64C6" w:rsidRDefault="0071194D" w:rsidP="00FD64C6">
            <w:pPr>
              <w:spacing w:line="60" w:lineRule="atLeast"/>
              <w:jc w:val="both"/>
              <w:rPr>
                <w:rFonts w:ascii="ArialMT" w:hAnsi="ArialMT" w:cs="ArialMT"/>
                <w:sz w:val="16"/>
                <w:szCs w:val="16"/>
              </w:rPr>
            </w:pPr>
            <w:r w:rsidRPr="00FD64C6">
              <w:rPr>
                <w:rFonts w:ascii="ArialMT" w:hAnsi="ArialMT" w:cs="ArialMT"/>
                <w:sz w:val="16"/>
                <w:szCs w:val="16"/>
              </w:rPr>
              <w:t>Отбор проб</w:t>
            </w:r>
          </w:p>
          <w:p w:rsidR="0071194D" w:rsidRPr="00EF1852" w:rsidRDefault="0071194D" w:rsidP="00FD64C6">
            <w:pPr>
              <w:spacing w:line="60" w:lineRule="atLeast"/>
              <w:jc w:val="both"/>
              <w:rPr>
                <w:rFonts w:ascii="ArialMT" w:hAnsi="ArialMT" w:cs="ArialMT"/>
                <w:sz w:val="16"/>
                <w:szCs w:val="16"/>
              </w:rPr>
            </w:pPr>
            <w:r>
              <w:rPr>
                <w:rFonts w:ascii="ArialMT" w:hAnsi="ArialMT" w:cs="ArialMT"/>
                <w:sz w:val="16"/>
                <w:szCs w:val="16"/>
              </w:rPr>
              <w:t>О</w:t>
            </w:r>
            <w:r w:rsidRPr="00EF1852">
              <w:rPr>
                <w:rFonts w:ascii="ArialMT" w:hAnsi="ArialMT" w:cs="ArialMT"/>
                <w:sz w:val="16"/>
                <w:szCs w:val="16"/>
              </w:rPr>
              <w:t>тклонения линейных размеров изд</w:t>
            </w:r>
            <w:r w:rsidRPr="00EF1852">
              <w:rPr>
                <w:rFonts w:ascii="ArialMT" w:hAnsi="ArialMT" w:cs="ArialMT"/>
                <w:sz w:val="16"/>
                <w:szCs w:val="16"/>
              </w:rPr>
              <w:t>е</w:t>
            </w:r>
            <w:r w:rsidRPr="00EF1852">
              <w:rPr>
                <w:rFonts w:ascii="ArialMT" w:hAnsi="ArialMT" w:cs="ArialMT"/>
                <w:sz w:val="16"/>
                <w:szCs w:val="16"/>
              </w:rPr>
              <w:t>лий</w:t>
            </w:r>
          </w:p>
          <w:p w:rsidR="0071194D" w:rsidRDefault="0071194D" w:rsidP="00FD64C6">
            <w:pPr>
              <w:spacing w:line="60" w:lineRule="atLeast"/>
              <w:jc w:val="both"/>
              <w:rPr>
                <w:rFonts w:ascii="ArialMT" w:hAnsi="ArialMT" w:cs="ArialMT"/>
                <w:sz w:val="16"/>
                <w:szCs w:val="16"/>
              </w:rPr>
            </w:pPr>
            <w:r w:rsidRPr="00EF1852">
              <w:rPr>
                <w:rFonts w:ascii="ArialMT" w:hAnsi="ArialMT" w:cs="ArialMT"/>
                <w:sz w:val="16"/>
                <w:szCs w:val="16"/>
              </w:rPr>
              <w:t xml:space="preserve">Геометрические параметры </w:t>
            </w:r>
            <w:r>
              <w:rPr>
                <w:rFonts w:ascii="ArialMT" w:hAnsi="ArialMT" w:cs="ArialMT"/>
                <w:sz w:val="16"/>
                <w:szCs w:val="16"/>
              </w:rPr>
              <w:t>сварных соединений и ко</w:t>
            </w:r>
            <w:r>
              <w:rPr>
                <w:rFonts w:ascii="ArialMT" w:hAnsi="ArialMT" w:cs="ArialMT"/>
                <w:sz w:val="16"/>
                <w:szCs w:val="16"/>
              </w:rPr>
              <w:t>н</w:t>
            </w:r>
            <w:r>
              <w:rPr>
                <w:rFonts w:ascii="ArialMT" w:hAnsi="ArialMT" w:cs="ArialMT"/>
                <w:sz w:val="16"/>
                <w:szCs w:val="16"/>
              </w:rPr>
              <w:t>структивных элементов</w:t>
            </w:r>
            <w:r w:rsidRPr="00EF1852">
              <w:rPr>
                <w:rFonts w:ascii="ArialMT" w:hAnsi="ArialMT" w:cs="ArialMT"/>
                <w:sz w:val="16"/>
                <w:szCs w:val="16"/>
              </w:rPr>
              <w:t xml:space="preserve"> в соответствии с конструкто</w:t>
            </w:r>
            <w:r w:rsidRPr="00EF1852">
              <w:rPr>
                <w:rFonts w:ascii="ArialMT" w:hAnsi="ArialMT" w:cs="ArialMT"/>
                <w:sz w:val="16"/>
                <w:szCs w:val="16"/>
              </w:rPr>
              <w:t>р</w:t>
            </w:r>
            <w:r w:rsidRPr="00EF1852">
              <w:rPr>
                <w:rFonts w:ascii="ArialMT" w:hAnsi="ArialMT" w:cs="ArialMT"/>
                <w:sz w:val="16"/>
                <w:szCs w:val="16"/>
              </w:rPr>
              <w:t>ской док</w:t>
            </w:r>
            <w:r w:rsidRPr="00EF1852">
              <w:rPr>
                <w:rFonts w:ascii="ArialMT" w:hAnsi="ArialMT" w:cs="ArialMT"/>
                <w:sz w:val="16"/>
                <w:szCs w:val="16"/>
              </w:rPr>
              <w:t>у</w:t>
            </w:r>
            <w:r w:rsidRPr="00EF1852">
              <w:rPr>
                <w:rFonts w:ascii="ArialMT" w:hAnsi="ArialMT" w:cs="ArialMT"/>
                <w:sz w:val="16"/>
                <w:szCs w:val="16"/>
              </w:rPr>
              <w:t>ментаци</w:t>
            </w:r>
            <w:r>
              <w:rPr>
                <w:rFonts w:ascii="ArialMT" w:hAnsi="ArialMT" w:cs="ArialMT"/>
                <w:sz w:val="16"/>
                <w:szCs w:val="16"/>
              </w:rPr>
              <w:t>ей</w:t>
            </w:r>
          </w:p>
          <w:p w:rsidR="0071194D" w:rsidRPr="00EF1852" w:rsidRDefault="0071194D" w:rsidP="00FD64C6">
            <w:pPr>
              <w:spacing w:line="60" w:lineRule="atLeast"/>
              <w:jc w:val="both"/>
              <w:rPr>
                <w:rFonts w:ascii="ArialMT" w:hAnsi="ArialMT" w:cs="ArialMT"/>
                <w:sz w:val="16"/>
                <w:szCs w:val="16"/>
              </w:rPr>
            </w:pPr>
            <w:r w:rsidRPr="004749F2">
              <w:rPr>
                <w:rFonts w:ascii="ArialMT" w:hAnsi="ArialMT" w:cs="ArialMT"/>
                <w:sz w:val="16"/>
                <w:szCs w:val="16"/>
              </w:rPr>
              <w:t>Отклонения от плоскостности лицевых п</w:t>
            </w:r>
            <w:r w:rsidRPr="004749F2">
              <w:rPr>
                <w:rFonts w:ascii="ArialMT" w:hAnsi="ArialMT" w:cs="ArialMT"/>
                <w:sz w:val="16"/>
                <w:szCs w:val="16"/>
              </w:rPr>
              <w:t>о</w:t>
            </w:r>
            <w:r w:rsidRPr="004749F2">
              <w:rPr>
                <w:rFonts w:ascii="ArialMT" w:hAnsi="ArialMT" w:cs="ArialMT"/>
                <w:sz w:val="16"/>
                <w:szCs w:val="16"/>
              </w:rPr>
              <w:t>верхностей изделий</w:t>
            </w:r>
          </w:p>
          <w:p w:rsidR="0071194D" w:rsidRPr="00EF1852" w:rsidRDefault="0071194D" w:rsidP="00FD64C6">
            <w:pPr>
              <w:spacing w:line="60" w:lineRule="atLeast"/>
              <w:jc w:val="both"/>
              <w:rPr>
                <w:rFonts w:ascii="ArialMT" w:hAnsi="ArialMT" w:cs="ArialMT"/>
                <w:sz w:val="16"/>
                <w:szCs w:val="16"/>
              </w:rPr>
            </w:pPr>
            <w:r w:rsidRPr="00EF1852">
              <w:rPr>
                <w:rFonts w:ascii="ArialMT" w:hAnsi="ArialMT" w:cs="ArialMT"/>
                <w:sz w:val="16"/>
                <w:szCs w:val="16"/>
              </w:rPr>
              <w:t>Сос</w:t>
            </w:r>
            <w:r>
              <w:rPr>
                <w:rFonts w:ascii="ArialMT" w:hAnsi="ArialMT" w:cs="ArialMT"/>
                <w:sz w:val="16"/>
                <w:szCs w:val="16"/>
              </w:rPr>
              <w:t>тояние кромок плоских элементов</w:t>
            </w:r>
          </w:p>
          <w:p w:rsidR="0071194D" w:rsidRPr="00EF1852" w:rsidRDefault="0071194D" w:rsidP="00FD64C6">
            <w:pPr>
              <w:spacing w:line="60" w:lineRule="atLeast"/>
              <w:jc w:val="both"/>
              <w:rPr>
                <w:rFonts w:ascii="ArialMT" w:hAnsi="ArialMT" w:cs="ArialMT"/>
                <w:sz w:val="16"/>
                <w:szCs w:val="16"/>
              </w:rPr>
            </w:pPr>
            <w:r w:rsidRPr="00EF1852">
              <w:rPr>
                <w:rFonts w:ascii="ArialMT" w:hAnsi="ArialMT" w:cs="ArialMT"/>
                <w:sz w:val="16"/>
                <w:szCs w:val="16"/>
              </w:rPr>
              <w:t>Размер углов между плоскими э</w:t>
            </w:r>
            <w:r>
              <w:rPr>
                <w:rFonts w:ascii="ArialMT" w:hAnsi="ArialMT" w:cs="ArialMT"/>
                <w:sz w:val="16"/>
                <w:szCs w:val="16"/>
              </w:rPr>
              <w:t>лементами и анкерными стержнями</w:t>
            </w:r>
          </w:p>
          <w:p w:rsidR="0071194D" w:rsidRPr="00EF1852" w:rsidRDefault="0071194D" w:rsidP="00FD64C6">
            <w:pPr>
              <w:spacing w:line="60" w:lineRule="atLeast"/>
              <w:jc w:val="both"/>
              <w:rPr>
                <w:rFonts w:ascii="ArialMT" w:hAnsi="ArialMT" w:cs="ArialMT"/>
                <w:sz w:val="16"/>
                <w:szCs w:val="16"/>
              </w:rPr>
            </w:pPr>
            <w:r w:rsidRPr="00EF1852">
              <w:rPr>
                <w:rFonts w:ascii="ArialMT" w:hAnsi="ArialMT" w:cs="ArialMT"/>
                <w:sz w:val="16"/>
                <w:szCs w:val="16"/>
              </w:rPr>
              <w:t xml:space="preserve">Внешний вид </w:t>
            </w:r>
            <w:r>
              <w:rPr>
                <w:rFonts w:ascii="ArialMT" w:hAnsi="ArialMT" w:cs="ArialMT"/>
                <w:sz w:val="16"/>
                <w:szCs w:val="16"/>
              </w:rPr>
              <w:t xml:space="preserve">и качество поверхности </w:t>
            </w:r>
            <w:r w:rsidRPr="00EF1852">
              <w:rPr>
                <w:rFonts w:ascii="ArialMT" w:hAnsi="ArialMT" w:cs="ArialMT"/>
                <w:sz w:val="16"/>
                <w:szCs w:val="16"/>
              </w:rPr>
              <w:t>сварных соедин</w:t>
            </w:r>
            <w:r w:rsidRPr="00EF1852">
              <w:rPr>
                <w:rFonts w:ascii="ArialMT" w:hAnsi="ArialMT" w:cs="ArialMT"/>
                <w:sz w:val="16"/>
                <w:szCs w:val="16"/>
              </w:rPr>
              <w:t>е</w:t>
            </w:r>
            <w:r w:rsidRPr="00EF1852">
              <w:rPr>
                <w:rFonts w:ascii="ArialMT" w:hAnsi="ArialMT" w:cs="ArialMT"/>
                <w:sz w:val="16"/>
                <w:szCs w:val="16"/>
              </w:rPr>
              <w:t>ний</w:t>
            </w:r>
          </w:p>
          <w:p w:rsidR="0071194D" w:rsidRPr="00EF1852" w:rsidRDefault="0071194D" w:rsidP="00FD64C6">
            <w:pPr>
              <w:spacing w:line="60" w:lineRule="atLeast"/>
              <w:jc w:val="both"/>
              <w:rPr>
                <w:rFonts w:ascii="ArialMT" w:hAnsi="ArialMT" w:cs="ArialMT"/>
                <w:sz w:val="16"/>
                <w:szCs w:val="16"/>
              </w:rPr>
            </w:pPr>
            <w:r>
              <w:rPr>
                <w:rFonts w:ascii="ArialMT" w:hAnsi="ArialMT" w:cs="ArialMT"/>
                <w:sz w:val="16"/>
                <w:szCs w:val="16"/>
              </w:rPr>
              <w:t>Размер сварных швов</w:t>
            </w:r>
          </w:p>
          <w:p w:rsidR="0071194D" w:rsidRDefault="0071194D" w:rsidP="00FD64C6">
            <w:pPr>
              <w:spacing w:line="60" w:lineRule="atLeast"/>
              <w:jc w:val="both"/>
              <w:rPr>
                <w:rFonts w:ascii="ArialMT" w:hAnsi="ArialMT" w:cs="ArialMT"/>
                <w:sz w:val="16"/>
                <w:szCs w:val="16"/>
              </w:rPr>
            </w:pPr>
            <w:r w:rsidRPr="00EF1852">
              <w:rPr>
                <w:rFonts w:ascii="ArialMT" w:hAnsi="ArialMT" w:cs="ArialMT"/>
                <w:sz w:val="16"/>
                <w:szCs w:val="16"/>
              </w:rPr>
              <w:t>Внешний вид изд</w:t>
            </w:r>
            <w:r w:rsidRPr="00EF1852">
              <w:rPr>
                <w:rFonts w:ascii="ArialMT" w:hAnsi="ArialMT" w:cs="ArialMT"/>
                <w:sz w:val="16"/>
                <w:szCs w:val="16"/>
              </w:rPr>
              <w:t>е</w:t>
            </w:r>
            <w:r w:rsidRPr="00EF1852">
              <w:rPr>
                <w:rFonts w:ascii="ArialMT" w:hAnsi="ArialMT" w:cs="ArialMT"/>
                <w:sz w:val="16"/>
                <w:szCs w:val="16"/>
              </w:rPr>
              <w:t>лий</w:t>
            </w:r>
          </w:p>
          <w:p w:rsidR="0071194D" w:rsidRDefault="0071194D" w:rsidP="00FD64C6">
            <w:pPr>
              <w:spacing w:line="60" w:lineRule="atLeast"/>
              <w:jc w:val="both"/>
              <w:rPr>
                <w:rFonts w:ascii="ArialMT" w:hAnsi="ArialMT" w:cs="ArialMT"/>
                <w:sz w:val="16"/>
                <w:szCs w:val="16"/>
              </w:rPr>
            </w:pPr>
            <w:r w:rsidRPr="00EF1852">
              <w:rPr>
                <w:rFonts w:ascii="ArialMT" w:hAnsi="ArialMT" w:cs="ArialMT"/>
                <w:sz w:val="16"/>
                <w:szCs w:val="16"/>
              </w:rPr>
              <w:t>Маркировка</w:t>
            </w:r>
          </w:p>
          <w:p w:rsidR="0071194D" w:rsidRDefault="0071194D" w:rsidP="00FD64C6">
            <w:pPr>
              <w:spacing w:line="60" w:lineRule="atLeast"/>
              <w:jc w:val="both"/>
              <w:rPr>
                <w:rFonts w:ascii="ArialMT" w:hAnsi="ArialMT" w:cs="ArialMT"/>
                <w:sz w:val="16"/>
                <w:szCs w:val="16"/>
              </w:rPr>
            </w:pPr>
            <w:r>
              <w:rPr>
                <w:rFonts w:ascii="ArialMT" w:hAnsi="ArialMT" w:cs="ArialMT"/>
                <w:sz w:val="16"/>
                <w:szCs w:val="16"/>
              </w:rPr>
              <w:t>Упаковка</w:t>
            </w:r>
          </w:p>
          <w:p w:rsidR="00FD64C6" w:rsidRDefault="00FD64C6" w:rsidP="00FD64C6">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A934C8">
            <w:pPr>
              <w:spacing w:line="60" w:lineRule="atLeast"/>
              <w:jc w:val="both"/>
              <w:rPr>
                <w:rFonts w:ascii="ArialMT" w:hAnsi="ArialMT" w:cs="ArialMT"/>
                <w:sz w:val="16"/>
                <w:szCs w:val="16"/>
              </w:rPr>
            </w:pPr>
            <w:r w:rsidRPr="00EF1852">
              <w:rPr>
                <w:rFonts w:ascii="ArialMT" w:hAnsi="ArialMT" w:cs="ArialMT"/>
                <w:sz w:val="16"/>
                <w:szCs w:val="16"/>
              </w:rPr>
              <w:t>СТБ 2174-2011</w:t>
            </w:r>
          </w:p>
          <w:p w:rsidR="0071194D" w:rsidRDefault="0071194D" w:rsidP="00A934C8">
            <w:pPr>
              <w:spacing w:line="60" w:lineRule="atLeast"/>
              <w:jc w:val="both"/>
              <w:rPr>
                <w:rFonts w:ascii="ArialMT" w:hAnsi="ArialMT" w:cs="ArialMT"/>
                <w:sz w:val="16"/>
                <w:szCs w:val="16"/>
              </w:rPr>
            </w:pPr>
            <w:r w:rsidRPr="00EF1852">
              <w:rPr>
                <w:rFonts w:ascii="ArialMT" w:hAnsi="ArialMT" w:cs="ArialMT"/>
                <w:sz w:val="16"/>
                <w:szCs w:val="16"/>
              </w:rPr>
              <w:t>ГОСТ 26433.1-89</w:t>
            </w:r>
          </w:p>
          <w:p w:rsidR="0071194D" w:rsidRPr="00EF1852" w:rsidRDefault="0071194D" w:rsidP="00A934C8">
            <w:pPr>
              <w:spacing w:line="60" w:lineRule="atLeast"/>
              <w:jc w:val="both"/>
              <w:rPr>
                <w:rFonts w:ascii="ArialMT" w:hAnsi="ArialMT" w:cs="ArialMT"/>
                <w:sz w:val="16"/>
                <w:szCs w:val="16"/>
              </w:rPr>
            </w:pPr>
            <w:r w:rsidRPr="00EF1852">
              <w:rPr>
                <w:rFonts w:ascii="ArialMT" w:hAnsi="ArialMT" w:cs="ArialMT"/>
                <w:sz w:val="16"/>
                <w:szCs w:val="16"/>
              </w:rPr>
              <w:t>ГОСТ 26433.</w:t>
            </w:r>
            <w:r>
              <w:rPr>
                <w:rFonts w:ascii="ArialMT" w:hAnsi="ArialMT" w:cs="ArialMT"/>
                <w:sz w:val="16"/>
                <w:szCs w:val="16"/>
              </w:rPr>
              <w:t>2</w:t>
            </w:r>
            <w:r w:rsidRPr="00EF1852">
              <w:rPr>
                <w:rFonts w:ascii="ArialMT" w:hAnsi="ArialMT" w:cs="ArialMT"/>
                <w:sz w:val="16"/>
                <w:szCs w:val="16"/>
              </w:rPr>
              <w:t>-</w:t>
            </w:r>
            <w:r>
              <w:rPr>
                <w:rFonts w:ascii="ArialMT" w:hAnsi="ArialMT" w:cs="ArialMT"/>
                <w:sz w:val="16"/>
                <w:szCs w:val="16"/>
              </w:rPr>
              <w:t>94</w:t>
            </w:r>
          </w:p>
        </w:tc>
      </w:tr>
      <w:tr w:rsidR="0071194D" w:rsidRPr="009123B6" w:rsidTr="008C6239">
        <w:tblPrEx>
          <w:tblCellMar>
            <w:top w:w="0" w:type="dxa"/>
            <w:bottom w:w="0" w:type="dxa"/>
          </w:tblCellMar>
        </w:tblPrEx>
        <w:trPr>
          <w:trHeight w:val="81"/>
        </w:trPr>
        <w:tc>
          <w:tcPr>
            <w:tcW w:w="1985" w:type="dxa"/>
            <w:vMerge w:val="restart"/>
            <w:tcBorders>
              <w:top w:val="double" w:sz="6" w:space="0" w:color="auto"/>
              <w:left w:val="single" w:sz="6" w:space="0" w:color="auto"/>
              <w:right w:val="single" w:sz="6" w:space="0" w:color="auto"/>
            </w:tcBorders>
          </w:tcPr>
          <w:p w:rsidR="0071194D" w:rsidRPr="00C52003" w:rsidRDefault="0071194D" w:rsidP="00E8220F">
            <w:pPr>
              <w:rPr>
                <w:b/>
                <w:bCs/>
                <w:spacing w:val="4"/>
                <w:sz w:val="16"/>
                <w:szCs w:val="16"/>
              </w:rPr>
            </w:pPr>
            <w:r w:rsidRPr="00C52003">
              <w:rPr>
                <w:b/>
                <w:bCs/>
                <w:spacing w:val="4"/>
                <w:sz w:val="16"/>
                <w:szCs w:val="16"/>
              </w:rPr>
              <w:t>Покрытия полиурет</w:t>
            </w:r>
            <w:r w:rsidRPr="00C52003">
              <w:rPr>
                <w:b/>
                <w:bCs/>
                <w:spacing w:val="4"/>
                <w:sz w:val="16"/>
                <w:szCs w:val="16"/>
              </w:rPr>
              <w:t>а</w:t>
            </w:r>
            <w:r w:rsidRPr="00C52003">
              <w:rPr>
                <w:b/>
                <w:bCs/>
                <w:spacing w:val="4"/>
                <w:sz w:val="16"/>
                <w:szCs w:val="16"/>
              </w:rPr>
              <w:t>новые серии «ФАРБ</w:t>
            </w:r>
            <w:r w:rsidRPr="00C52003">
              <w:rPr>
                <w:b/>
                <w:bCs/>
                <w:spacing w:val="4"/>
                <w:sz w:val="16"/>
                <w:szCs w:val="16"/>
              </w:rPr>
              <w:t>А</w:t>
            </w:r>
            <w:r w:rsidRPr="00C52003">
              <w:rPr>
                <w:b/>
                <w:bCs/>
                <w:spacing w:val="4"/>
                <w:sz w:val="16"/>
                <w:szCs w:val="16"/>
              </w:rPr>
              <w:t>КОУТ УР</w:t>
            </w:r>
            <w:r w:rsidRPr="00C52003">
              <w:rPr>
                <w:b/>
                <w:bCs/>
                <w:spacing w:val="4"/>
                <w:sz w:val="16"/>
                <w:szCs w:val="16"/>
              </w:rPr>
              <w:t>Е</w:t>
            </w:r>
            <w:r w:rsidRPr="00C52003">
              <w:rPr>
                <w:b/>
                <w:bCs/>
                <w:spacing w:val="4"/>
                <w:sz w:val="16"/>
                <w:szCs w:val="16"/>
              </w:rPr>
              <w:t xml:space="preserve">ТАН» </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roofErr w:type="gramStart"/>
            <w:r w:rsidRPr="00E8220F">
              <w:rPr>
                <w:rFonts w:ascii="ArialMT" w:hAnsi="ArialMT" w:cs="ArialMT"/>
                <w:sz w:val="16"/>
                <w:szCs w:val="16"/>
              </w:rPr>
              <w:t>ТУ РБ</w:t>
            </w:r>
            <w:proofErr w:type="gramEnd"/>
            <w:r w:rsidRPr="00E8220F">
              <w:rPr>
                <w:rFonts w:ascii="ArialMT" w:hAnsi="ArialMT" w:cs="ArialMT"/>
                <w:sz w:val="16"/>
                <w:szCs w:val="16"/>
              </w:rPr>
              <w:t xml:space="preserve"> 691554141.003-2016</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proofErr w:type="gramStart"/>
            <w:r w:rsidRPr="00E8220F">
              <w:rPr>
                <w:rFonts w:ascii="ArialMT" w:hAnsi="ArialMT" w:cs="ArialMT"/>
                <w:sz w:val="16"/>
                <w:szCs w:val="16"/>
              </w:rPr>
              <w:t>ТУ РБ</w:t>
            </w:r>
            <w:proofErr w:type="gramEnd"/>
            <w:r w:rsidRPr="00E8220F">
              <w:rPr>
                <w:rFonts w:ascii="ArialMT" w:hAnsi="ArialMT" w:cs="ArialMT"/>
                <w:sz w:val="16"/>
                <w:szCs w:val="16"/>
              </w:rPr>
              <w:t xml:space="preserve"> 691554141.003-2016</w:t>
            </w:r>
          </w:p>
        </w:tc>
      </w:tr>
      <w:tr w:rsidR="0071194D" w:rsidRPr="009123B6" w:rsidTr="00FD64C6">
        <w:tblPrEx>
          <w:tblCellMar>
            <w:top w:w="0" w:type="dxa"/>
            <w:bottom w:w="0" w:type="dxa"/>
          </w:tblCellMar>
        </w:tblPrEx>
        <w:trPr>
          <w:trHeight w:val="30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8832-76</w:t>
            </w:r>
          </w:p>
        </w:tc>
      </w:tr>
      <w:tr w:rsidR="0071194D" w:rsidRPr="009123B6" w:rsidTr="00FD64C6">
        <w:tblPrEx>
          <w:tblCellMar>
            <w:top w:w="0" w:type="dxa"/>
            <w:bottom w:w="0" w:type="dxa"/>
          </w:tblCellMar>
        </w:tblPrEx>
        <w:trPr>
          <w:trHeight w:val="320"/>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374B9F">
            <w:pPr>
              <w:suppressAutoHyphens/>
              <w:spacing w:line="60" w:lineRule="atLeast"/>
              <w:jc w:val="both"/>
              <w:rPr>
                <w:rFonts w:ascii="ArialMT" w:hAnsi="ArialMT" w:cs="ArialMT"/>
                <w:sz w:val="16"/>
                <w:szCs w:val="16"/>
              </w:rPr>
            </w:pPr>
            <w:r w:rsidRPr="00E8220F">
              <w:rPr>
                <w:rFonts w:ascii="ArialMT" w:hAnsi="ArialMT" w:cs="ArialMT"/>
                <w:sz w:val="16"/>
                <w:szCs w:val="16"/>
              </w:rPr>
              <w:t>ГОСТ 9980.2-</w:t>
            </w:r>
            <w:r>
              <w:rPr>
                <w:rFonts w:ascii="ArialMT" w:hAnsi="ArialMT" w:cs="ArialMT"/>
                <w:sz w:val="16"/>
                <w:szCs w:val="16"/>
              </w:rPr>
              <w:t>2014</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Цвет и 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proofErr w:type="gramStart"/>
            <w:r w:rsidRPr="00E8220F">
              <w:rPr>
                <w:rFonts w:ascii="ArialMT" w:hAnsi="ArialMT" w:cs="ArialMT"/>
                <w:sz w:val="16"/>
                <w:szCs w:val="16"/>
              </w:rPr>
              <w:t>ТУ РБ</w:t>
            </w:r>
            <w:proofErr w:type="gramEnd"/>
            <w:r w:rsidRPr="00E8220F">
              <w:rPr>
                <w:rFonts w:ascii="ArialMT" w:hAnsi="ArialMT" w:cs="ArialMT"/>
                <w:sz w:val="16"/>
                <w:szCs w:val="16"/>
              </w:rPr>
              <w:t xml:space="preserve"> 691554141.003-2016, п. 5.3</w:t>
            </w:r>
          </w:p>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19007-73</w:t>
            </w:r>
          </w:p>
        </w:tc>
      </w:tr>
      <w:tr w:rsidR="0071194D" w:rsidRPr="009123B6" w:rsidTr="00FD64C6">
        <w:tblPrEx>
          <w:tblCellMar>
            <w:top w:w="0" w:type="dxa"/>
            <w:bottom w:w="0" w:type="dxa"/>
          </w:tblCellMar>
        </w:tblPrEx>
        <w:trPr>
          <w:trHeight w:val="412"/>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Объемный сухой остаток</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СТБ ISO 3233-1</w:t>
            </w:r>
            <w:r>
              <w:rPr>
                <w:rFonts w:ascii="ArialMT" w:hAnsi="ArialMT" w:cs="ArialMT"/>
                <w:sz w:val="16"/>
                <w:szCs w:val="16"/>
              </w:rPr>
              <w:t>-2014</w:t>
            </w:r>
          </w:p>
        </w:tc>
      </w:tr>
      <w:tr w:rsidR="0071194D" w:rsidRPr="009123B6" w:rsidTr="00F9260C">
        <w:tblPrEx>
          <w:tblCellMar>
            <w:top w:w="0" w:type="dxa"/>
            <w:bottom w:w="0" w:type="dxa"/>
          </w:tblCellMar>
        </w:tblPrEx>
        <w:trPr>
          <w:trHeight w:val="331"/>
        </w:trPr>
        <w:tc>
          <w:tcPr>
            <w:tcW w:w="1985" w:type="dxa"/>
            <w:vMerge/>
            <w:tcBorders>
              <w:left w:val="single" w:sz="6" w:space="0" w:color="auto"/>
              <w:bottom w:val="doub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w:t>
            </w:r>
            <w:r w:rsidRPr="00E8220F">
              <w:rPr>
                <w:rFonts w:ascii="ArialMT" w:hAnsi="ArialMT" w:cs="ArialMT"/>
                <w:sz w:val="16"/>
                <w:szCs w:val="16"/>
              </w:rPr>
              <w:t>а</w:t>
            </w:r>
            <w:r w:rsidRPr="00E8220F">
              <w:rPr>
                <w:rFonts w:ascii="ArialMT" w:hAnsi="ArialMT" w:cs="ArialMT"/>
                <w:sz w:val="16"/>
                <w:szCs w:val="16"/>
              </w:rPr>
              <w:t>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19007-73</w:t>
            </w:r>
          </w:p>
        </w:tc>
      </w:tr>
      <w:tr w:rsidR="0071194D" w:rsidRPr="009123B6" w:rsidTr="00F9260C">
        <w:tblPrEx>
          <w:tblCellMar>
            <w:top w:w="0" w:type="dxa"/>
            <w:bottom w:w="0" w:type="dxa"/>
          </w:tblCellMar>
        </w:tblPrEx>
        <w:trPr>
          <w:trHeight w:val="81"/>
        </w:trPr>
        <w:tc>
          <w:tcPr>
            <w:tcW w:w="1985" w:type="dxa"/>
            <w:vMerge w:val="restart"/>
            <w:tcBorders>
              <w:top w:val="double" w:sz="6" w:space="0" w:color="auto"/>
              <w:left w:val="single" w:sz="6" w:space="0" w:color="auto"/>
              <w:right w:val="single" w:sz="6" w:space="0" w:color="auto"/>
            </w:tcBorders>
          </w:tcPr>
          <w:p w:rsidR="0071194D" w:rsidRPr="00C52003" w:rsidRDefault="0071194D" w:rsidP="00FE0CE2">
            <w:pPr>
              <w:rPr>
                <w:b/>
                <w:bCs/>
                <w:spacing w:val="4"/>
                <w:sz w:val="16"/>
                <w:szCs w:val="16"/>
              </w:rPr>
            </w:pPr>
            <w:r w:rsidRPr="00C52003">
              <w:rPr>
                <w:b/>
                <w:bCs/>
                <w:spacing w:val="4"/>
                <w:sz w:val="16"/>
                <w:szCs w:val="16"/>
              </w:rPr>
              <w:t>Покрытия полиурет</w:t>
            </w:r>
            <w:r w:rsidRPr="00C52003">
              <w:rPr>
                <w:b/>
                <w:bCs/>
                <w:spacing w:val="4"/>
                <w:sz w:val="16"/>
                <w:szCs w:val="16"/>
              </w:rPr>
              <w:t>а</w:t>
            </w:r>
            <w:r w:rsidRPr="00C52003">
              <w:rPr>
                <w:b/>
                <w:bCs/>
                <w:spacing w:val="4"/>
                <w:sz w:val="16"/>
                <w:szCs w:val="16"/>
              </w:rPr>
              <w:t>новые серии «ФАРБ</w:t>
            </w:r>
            <w:r w:rsidRPr="00C52003">
              <w:rPr>
                <w:b/>
                <w:bCs/>
                <w:spacing w:val="4"/>
                <w:sz w:val="16"/>
                <w:szCs w:val="16"/>
              </w:rPr>
              <w:t>А</w:t>
            </w:r>
            <w:r w:rsidRPr="00C52003">
              <w:rPr>
                <w:b/>
                <w:bCs/>
                <w:spacing w:val="4"/>
                <w:sz w:val="16"/>
                <w:szCs w:val="16"/>
              </w:rPr>
              <w:t>КОУТ УР</w:t>
            </w:r>
            <w:r w:rsidRPr="00C52003">
              <w:rPr>
                <w:b/>
                <w:bCs/>
                <w:spacing w:val="4"/>
                <w:sz w:val="16"/>
                <w:szCs w:val="16"/>
              </w:rPr>
              <w:t>Е</w:t>
            </w:r>
            <w:r w:rsidRPr="00C52003">
              <w:rPr>
                <w:b/>
                <w:bCs/>
                <w:spacing w:val="4"/>
                <w:sz w:val="16"/>
                <w:szCs w:val="16"/>
              </w:rPr>
              <w:t xml:space="preserve">ТАН» </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FE0CE2">
            <w:pPr>
              <w:spacing w:line="60" w:lineRule="atLeast"/>
              <w:jc w:val="both"/>
              <w:rPr>
                <w:rFonts w:ascii="ArialMT" w:hAnsi="ArialMT" w:cs="ArialMT"/>
                <w:sz w:val="16"/>
                <w:szCs w:val="16"/>
              </w:rPr>
            </w:pPr>
            <w:proofErr w:type="gramStart"/>
            <w:r w:rsidRPr="00E8220F">
              <w:rPr>
                <w:rFonts w:ascii="ArialMT" w:hAnsi="ArialMT" w:cs="ArialMT"/>
                <w:sz w:val="16"/>
                <w:szCs w:val="16"/>
              </w:rPr>
              <w:t>ТУ РБ</w:t>
            </w:r>
            <w:proofErr w:type="gramEnd"/>
            <w:r w:rsidRPr="00E8220F">
              <w:rPr>
                <w:rFonts w:ascii="ArialMT" w:hAnsi="ArialMT" w:cs="ArialMT"/>
                <w:sz w:val="16"/>
                <w:szCs w:val="16"/>
              </w:rPr>
              <w:t xml:space="preserve"> 691554141.003-2016</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FD64C6">
            <w:pPr>
              <w:spacing w:line="60" w:lineRule="atLeast"/>
              <w:jc w:val="both"/>
              <w:rPr>
                <w:rFonts w:ascii="ArialMT" w:hAnsi="ArialMT" w:cs="ArialMT"/>
                <w:sz w:val="16"/>
                <w:szCs w:val="16"/>
              </w:rPr>
            </w:pPr>
            <w:r w:rsidRPr="00E8220F">
              <w:rPr>
                <w:rFonts w:ascii="ArialMT" w:hAnsi="ArialMT" w:cs="ArialMT"/>
                <w:sz w:val="16"/>
                <w:szCs w:val="16"/>
              </w:rPr>
              <w:t>Стойкость покрытия к статическому воздействию жи</w:t>
            </w:r>
            <w:r w:rsidRPr="00E8220F">
              <w:rPr>
                <w:rFonts w:ascii="ArialMT" w:hAnsi="ArialMT" w:cs="ArialMT"/>
                <w:sz w:val="16"/>
                <w:szCs w:val="16"/>
              </w:rPr>
              <w:t>д</w:t>
            </w:r>
            <w:r w:rsidRPr="00E8220F">
              <w:rPr>
                <w:rFonts w:ascii="ArialMT" w:hAnsi="ArialMT" w:cs="ArialMT"/>
                <w:sz w:val="16"/>
                <w:szCs w:val="16"/>
              </w:rPr>
              <w:t>костей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9.4</w:t>
            </w:r>
            <w:r>
              <w:rPr>
                <w:rFonts w:ascii="ArialMT" w:hAnsi="ArialMT" w:cs="ArialMT"/>
                <w:sz w:val="16"/>
                <w:szCs w:val="16"/>
              </w:rPr>
              <w:t>03-80,</w:t>
            </w:r>
          </w:p>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метод</w:t>
            </w:r>
            <w:proofErr w:type="gramStart"/>
            <w:r w:rsidRPr="00E8220F">
              <w:rPr>
                <w:rFonts w:ascii="ArialMT" w:hAnsi="ArialMT" w:cs="ArialMT"/>
                <w:sz w:val="16"/>
                <w:szCs w:val="16"/>
              </w:rPr>
              <w:t xml:space="preserve"> А</w:t>
            </w:r>
            <w:proofErr w:type="gramEnd"/>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Условная вязкость основы по вискозиметру при темпер</w:t>
            </w:r>
            <w:r w:rsidRPr="00E8220F">
              <w:rPr>
                <w:rFonts w:ascii="ArialMT" w:hAnsi="ArialMT" w:cs="ArialMT"/>
                <w:sz w:val="16"/>
                <w:szCs w:val="16"/>
              </w:rPr>
              <w:t>а</w:t>
            </w:r>
            <w:r w:rsidRPr="00E8220F">
              <w:rPr>
                <w:rFonts w:ascii="ArialMT" w:hAnsi="ArialMT" w:cs="ArialMT"/>
                <w:sz w:val="16"/>
                <w:szCs w:val="16"/>
              </w:rPr>
              <w:t>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8420-74</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Адгезия к основанию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15140</w:t>
            </w:r>
            <w:r>
              <w:rPr>
                <w:rFonts w:ascii="ArialMT" w:hAnsi="ArialMT" w:cs="ArialMT"/>
                <w:sz w:val="16"/>
                <w:szCs w:val="16"/>
              </w:rPr>
              <w:t>-78</w:t>
            </w:r>
            <w:r w:rsidRPr="00E8220F">
              <w:rPr>
                <w:rFonts w:ascii="ArialMT" w:hAnsi="ArialMT" w:cs="ArialMT"/>
                <w:sz w:val="16"/>
                <w:szCs w:val="16"/>
              </w:rPr>
              <w:t>, п. 2</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9980.4-2002, п. 4</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9123B6" w:rsidTr="008C6239">
        <w:tblPrEx>
          <w:tblCellMar>
            <w:top w:w="0" w:type="dxa"/>
            <w:bottom w:w="0" w:type="dxa"/>
          </w:tblCellMar>
        </w:tblPrEx>
        <w:trPr>
          <w:trHeight w:val="81"/>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9123B6" w:rsidTr="008C6239">
        <w:tblPrEx>
          <w:tblCellMar>
            <w:top w:w="0" w:type="dxa"/>
            <w:bottom w:w="0" w:type="dxa"/>
          </w:tblCellMar>
        </w:tblPrEx>
        <w:trPr>
          <w:trHeight w:val="81"/>
        </w:trPr>
        <w:tc>
          <w:tcPr>
            <w:tcW w:w="1985" w:type="dxa"/>
            <w:vMerge w:val="restart"/>
            <w:tcBorders>
              <w:top w:val="double" w:sz="6" w:space="0" w:color="auto"/>
              <w:left w:val="single" w:sz="6" w:space="0" w:color="auto"/>
              <w:right w:val="single" w:sz="6" w:space="0" w:color="auto"/>
            </w:tcBorders>
          </w:tcPr>
          <w:p w:rsidR="0071194D" w:rsidRPr="00C52003" w:rsidRDefault="0071194D" w:rsidP="00E8220F">
            <w:pPr>
              <w:rPr>
                <w:b/>
                <w:bCs/>
                <w:spacing w:val="4"/>
                <w:sz w:val="16"/>
                <w:szCs w:val="16"/>
              </w:rPr>
            </w:pPr>
            <w:r w:rsidRPr="00C52003">
              <w:rPr>
                <w:b/>
                <w:bCs/>
                <w:spacing w:val="4"/>
                <w:sz w:val="16"/>
                <w:szCs w:val="16"/>
              </w:rPr>
              <w:t>Покрытие эпокси</w:t>
            </w:r>
            <w:r w:rsidRPr="00C52003">
              <w:rPr>
                <w:b/>
                <w:bCs/>
                <w:spacing w:val="4"/>
                <w:sz w:val="16"/>
                <w:szCs w:val="16"/>
              </w:rPr>
              <w:t>д</w:t>
            </w:r>
            <w:r w:rsidRPr="00C52003">
              <w:rPr>
                <w:b/>
                <w:bCs/>
                <w:spacing w:val="4"/>
                <w:sz w:val="16"/>
                <w:szCs w:val="16"/>
              </w:rPr>
              <w:t xml:space="preserve">ное «ФАРБАКОУТ ЭПОКСИ 20» </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roofErr w:type="gramStart"/>
            <w:r w:rsidRPr="00E8220F">
              <w:rPr>
                <w:rFonts w:ascii="ArialMT" w:hAnsi="ArialMT" w:cs="ArialMT"/>
                <w:sz w:val="16"/>
                <w:szCs w:val="16"/>
              </w:rPr>
              <w:t>ТУ РБ</w:t>
            </w:r>
            <w:proofErr w:type="gramEnd"/>
            <w:r w:rsidRPr="00E8220F">
              <w:rPr>
                <w:rFonts w:ascii="ArialMT" w:hAnsi="ArialMT" w:cs="ArialMT"/>
                <w:sz w:val="16"/>
                <w:szCs w:val="16"/>
              </w:rPr>
              <w:t xml:space="preserve"> 691554141.004-2016</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proofErr w:type="gramStart"/>
            <w:r w:rsidRPr="00E8220F">
              <w:rPr>
                <w:rFonts w:ascii="ArialMT" w:hAnsi="ArialMT" w:cs="ArialMT"/>
                <w:sz w:val="16"/>
                <w:szCs w:val="16"/>
              </w:rPr>
              <w:t>ТУ РБ</w:t>
            </w:r>
            <w:proofErr w:type="gramEnd"/>
            <w:r w:rsidRPr="00E8220F">
              <w:rPr>
                <w:rFonts w:ascii="ArialMT" w:hAnsi="ArialMT" w:cs="ArialMT"/>
                <w:sz w:val="16"/>
                <w:szCs w:val="16"/>
              </w:rPr>
              <w:t xml:space="preserve"> 691554141.004-2016</w:t>
            </w:r>
          </w:p>
        </w:tc>
      </w:tr>
      <w:tr w:rsidR="0071194D" w:rsidRPr="009123B6" w:rsidTr="008C6239">
        <w:tblPrEx>
          <w:tblCellMar>
            <w:top w:w="0" w:type="dxa"/>
            <w:bottom w:w="0" w:type="dxa"/>
          </w:tblCellMar>
        </w:tblPrEx>
        <w:trPr>
          <w:trHeight w:val="188"/>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ГОСТ 8832-76</w:t>
            </w:r>
          </w:p>
        </w:tc>
      </w:tr>
      <w:tr w:rsidR="0071194D" w:rsidRPr="009123B6" w:rsidTr="008C6239">
        <w:tblPrEx>
          <w:tblCellMar>
            <w:top w:w="0" w:type="dxa"/>
            <w:bottom w:w="0" w:type="dxa"/>
          </w:tblCellMar>
        </w:tblPrEx>
        <w:trPr>
          <w:trHeight w:val="188"/>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865234">
            <w:pPr>
              <w:spacing w:line="60" w:lineRule="atLeast"/>
              <w:jc w:val="both"/>
              <w:rPr>
                <w:rFonts w:ascii="ArialMT" w:hAnsi="ArialMT" w:cs="ArialMT"/>
                <w:sz w:val="16"/>
                <w:szCs w:val="16"/>
              </w:rPr>
            </w:pPr>
            <w:r w:rsidRPr="00E8220F">
              <w:rPr>
                <w:rFonts w:ascii="ArialMT" w:hAnsi="ArialMT" w:cs="ArialMT"/>
                <w:sz w:val="16"/>
                <w:szCs w:val="16"/>
              </w:rPr>
              <w:t>ГОСТ 9980.2-</w:t>
            </w:r>
            <w:r>
              <w:rPr>
                <w:rFonts w:ascii="ArialMT" w:hAnsi="ArialMT" w:cs="ArialMT"/>
                <w:sz w:val="16"/>
                <w:szCs w:val="16"/>
              </w:rPr>
              <w:t>2014</w:t>
            </w:r>
          </w:p>
        </w:tc>
      </w:tr>
      <w:tr w:rsidR="0071194D" w:rsidRPr="00BF406F" w:rsidTr="008C6239">
        <w:tblPrEx>
          <w:tblCellMar>
            <w:top w:w="0" w:type="dxa"/>
            <w:bottom w:w="0" w:type="dxa"/>
          </w:tblCellMar>
        </w:tblPrEx>
        <w:trPr>
          <w:trHeight w:val="188"/>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Цвет и 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roofErr w:type="gramStart"/>
            <w:r w:rsidRPr="00E8220F">
              <w:rPr>
                <w:rFonts w:ascii="ArialMT" w:hAnsi="ArialMT" w:cs="ArialMT"/>
                <w:sz w:val="16"/>
                <w:szCs w:val="16"/>
              </w:rPr>
              <w:t>ТУ РБ</w:t>
            </w:r>
            <w:proofErr w:type="gramEnd"/>
            <w:r w:rsidRPr="00E8220F">
              <w:rPr>
                <w:rFonts w:ascii="ArialMT" w:hAnsi="ArialMT" w:cs="ArialMT"/>
                <w:sz w:val="16"/>
                <w:szCs w:val="16"/>
              </w:rPr>
              <w:t xml:space="preserve"> 691554141.004-2016, п. 5.3</w:t>
            </w:r>
          </w:p>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ГОСТ 19007-73</w:t>
            </w:r>
          </w:p>
        </w:tc>
      </w:tr>
      <w:tr w:rsidR="0071194D" w:rsidRPr="00BF406F" w:rsidTr="008C6239">
        <w:tblPrEx>
          <w:tblCellMar>
            <w:top w:w="0" w:type="dxa"/>
            <w:bottom w:w="0" w:type="dxa"/>
          </w:tblCellMar>
        </w:tblPrEx>
        <w:trPr>
          <w:trHeight w:val="188"/>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Объемный сухой остаток</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СТБ ISO 3233-1</w:t>
            </w:r>
            <w:r>
              <w:rPr>
                <w:rFonts w:ascii="ArialMT" w:hAnsi="ArialMT" w:cs="ArialMT"/>
                <w:sz w:val="16"/>
                <w:szCs w:val="16"/>
              </w:rPr>
              <w:t>-2014</w:t>
            </w:r>
          </w:p>
        </w:tc>
      </w:tr>
      <w:tr w:rsidR="0071194D" w:rsidRPr="00BF406F" w:rsidTr="008C6239">
        <w:tblPrEx>
          <w:tblCellMar>
            <w:top w:w="0" w:type="dxa"/>
            <w:bottom w:w="0" w:type="dxa"/>
          </w:tblCellMar>
        </w:tblPrEx>
        <w:trPr>
          <w:trHeight w:val="92"/>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w:t>
            </w:r>
            <w:r w:rsidRPr="00E8220F">
              <w:rPr>
                <w:rFonts w:ascii="ArialMT" w:hAnsi="ArialMT" w:cs="ArialMT"/>
                <w:sz w:val="16"/>
                <w:szCs w:val="16"/>
              </w:rPr>
              <w:t>а</w:t>
            </w:r>
            <w:r w:rsidRPr="00E8220F">
              <w:rPr>
                <w:rFonts w:ascii="ArialMT" w:hAnsi="ArialMT" w:cs="ArialMT"/>
                <w:sz w:val="16"/>
                <w:szCs w:val="16"/>
              </w:rPr>
              <w:t>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ГОСТ 19007-73</w:t>
            </w:r>
          </w:p>
        </w:tc>
      </w:tr>
      <w:tr w:rsidR="0071194D" w:rsidRPr="00BF406F" w:rsidTr="008C6239">
        <w:tblPrEx>
          <w:tblCellMar>
            <w:top w:w="0" w:type="dxa"/>
            <w:bottom w:w="0" w:type="dxa"/>
          </w:tblCellMar>
        </w:tblPrEx>
        <w:trPr>
          <w:trHeight w:val="92"/>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Стойкость покрытия к статическому воздействию жи</w:t>
            </w:r>
            <w:r w:rsidRPr="00E8220F">
              <w:rPr>
                <w:rFonts w:ascii="ArialMT" w:hAnsi="ArialMT" w:cs="ArialMT"/>
                <w:sz w:val="16"/>
                <w:szCs w:val="16"/>
              </w:rPr>
              <w:t>д</w:t>
            </w:r>
            <w:r w:rsidRPr="00E8220F">
              <w:rPr>
                <w:rFonts w:ascii="ArialMT" w:hAnsi="ArialMT" w:cs="ArialMT"/>
                <w:sz w:val="16"/>
                <w:szCs w:val="16"/>
              </w:rPr>
              <w:t>костей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pacing w:line="60" w:lineRule="atLeast"/>
              <w:jc w:val="both"/>
              <w:rPr>
                <w:rFonts w:ascii="ArialMT" w:hAnsi="ArialMT" w:cs="ArialMT"/>
                <w:sz w:val="16"/>
                <w:szCs w:val="16"/>
              </w:rPr>
            </w:pPr>
            <w:r>
              <w:rPr>
                <w:rFonts w:ascii="ArialMT" w:hAnsi="ArialMT" w:cs="ArialMT"/>
                <w:sz w:val="16"/>
                <w:szCs w:val="16"/>
              </w:rPr>
              <w:t>ГОСТ 9.403-80,</w:t>
            </w:r>
          </w:p>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метод</w:t>
            </w:r>
            <w:proofErr w:type="gramStart"/>
            <w:r w:rsidRPr="00E8220F">
              <w:rPr>
                <w:rFonts w:ascii="ArialMT" w:hAnsi="ArialMT" w:cs="ArialMT"/>
                <w:sz w:val="16"/>
                <w:szCs w:val="16"/>
              </w:rPr>
              <w:t xml:space="preserve"> А</w:t>
            </w:r>
            <w:proofErr w:type="gramEnd"/>
          </w:p>
        </w:tc>
      </w:tr>
      <w:tr w:rsidR="0071194D" w:rsidRPr="00BF406F" w:rsidTr="008C6239">
        <w:tblPrEx>
          <w:tblCellMar>
            <w:top w:w="0" w:type="dxa"/>
            <w:bottom w:w="0" w:type="dxa"/>
          </w:tblCellMar>
        </w:tblPrEx>
        <w:trPr>
          <w:trHeight w:val="92"/>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Условная вязкость основы по вискозиметру при темпер</w:t>
            </w:r>
            <w:r w:rsidRPr="00E8220F">
              <w:rPr>
                <w:rFonts w:ascii="ArialMT" w:hAnsi="ArialMT" w:cs="ArialMT"/>
                <w:sz w:val="16"/>
                <w:szCs w:val="16"/>
              </w:rPr>
              <w:t>а</w:t>
            </w:r>
            <w:r w:rsidRPr="00E8220F">
              <w:rPr>
                <w:rFonts w:ascii="ArialMT" w:hAnsi="ArialMT" w:cs="ArialMT"/>
                <w:sz w:val="16"/>
                <w:szCs w:val="16"/>
              </w:rPr>
              <w:t>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ГОСТ 8420-74</w:t>
            </w:r>
          </w:p>
        </w:tc>
      </w:tr>
      <w:tr w:rsidR="0071194D" w:rsidRPr="00BF406F" w:rsidTr="008C6239">
        <w:tblPrEx>
          <w:tblCellMar>
            <w:top w:w="0" w:type="dxa"/>
            <w:bottom w:w="0" w:type="dxa"/>
          </w:tblCellMar>
        </w:tblPrEx>
        <w:trPr>
          <w:trHeight w:val="137"/>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Адгезия к основанию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15140-78, п. 2</w:t>
            </w:r>
          </w:p>
        </w:tc>
      </w:tr>
      <w:tr w:rsidR="0071194D" w:rsidRPr="00BF406F" w:rsidTr="008C6239">
        <w:tblPrEx>
          <w:tblCellMar>
            <w:top w:w="0" w:type="dxa"/>
            <w:bottom w:w="0" w:type="dxa"/>
          </w:tblCellMar>
        </w:tblPrEx>
        <w:trPr>
          <w:trHeight w:val="40"/>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BF406F"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BF406F"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suppressAutoHyphens/>
              <w:ind w:left="-41" w:right="-23"/>
              <w:rPr>
                <w:b/>
                <w:bCs/>
                <w:spacing w:val="4"/>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66216A" w:rsidTr="008C6239">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8C6239">
            <w:pPr>
              <w:rPr>
                <w:b/>
                <w:bCs/>
                <w:spacing w:val="4"/>
                <w:sz w:val="16"/>
                <w:szCs w:val="16"/>
              </w:rPr>
            </w:pPr>
            <w:r w:rsidRPr="00C52003">
              <w:rPr>
                <w:b/>
                <w:bCs/>
                <w:spacing w:val="4"/>
                <w:sz w:val="16"/>
                <w:szCs w:val="16"/>
              </w:rPr>
              <w:t>Эмаль «ФАРБАКОУТ ЭП-152»</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2033F1">
              <w:rPr>
                <w:rFonts w:ascii="ArialMT" w:hAnsi="ArialMT" w:cs="ArialMT"/>
                <w:spacing w:val="-6"/>
                <w:sz w:val="16"/>
                <w:szCs w:val="16"/>
              </w:rPr>
              <w:t>ТУ BY 691554141.011-2017</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691554141.011-2017, п. 1</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691554141.011-2017,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691554141.011-2017,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19007-73,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Условная вязкость по вискозиметру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8420-74,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FD64C6">
            <w:pPr>
              <w:spacing w:line="60" w:lineRule="atLeast"/>
              <w:jc w:val="both"/>
              <w:rPr>
                <w:rFonts w:ascii="ArialMT" w:hAnsi="ArialMT" w:cs="ArialMT"/>
                <w:sz w:val="16"/>
                <w:szCs w:val="16"/>
              </w:rPr>
            </w:pPr>
            <w:r w:rsidRPr="00E8220F">
              <w:rPr>
                <w:rFonts w:ascii="ArialMT" w:hAnsi="ArialMT" w:cs="ArialMT"/>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31973-2013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9980.</w:t>
            </w:r>
            <w:r>
              <w:rPr>
                <w:rFonts w:ascii="ArialMT" w:hAnsi="ArialMT" w:cs="ArialMT"/>
                <w:sz w:val="16"/>
                <w:szCs w:val="16"/>
              </w:rPr>
              <w:t>4-2002,</w:t>
            </w:r>
          </w:p>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66216A" w:rsidTr="00A342C2">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66216A" w:rsidTr="00A342C2">
        <w:tblPrEx>
          <w:tblCellMar>
            <w:top w:w="0" w:type="dxa"/>
            <w:bottom w:w="0" w:type="dxa"/>
          </w:tblCellMar>
        </w:tblPrEx>
        <w:trPr>
          <w:trHeight w:val="187"/>
        </w:trPr>
        <w:tc>
          <w:tcPr>
            <w:tcW w:w="1985" w:type="dxa"/>
            <w:vMerge/>
            <w:tcBorders>
              <w:top w:val="double" w:sz="6" w:space="0" w:color="auto"/>
              <w:left w:val="single" w:sz="6" w:space="0" w:color="auto"/>
              <w:bottom w:val="doub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p w:rsidR="0071194D" w:rsidRPr="00E8220F" w:rsidRDefault="0071194D" w:rsidP="00E8220F">
            <w:pPr>
              <w:spacing w:line="60" w:lineRule="atLeast"/>
              <w:jc w:val="both"/>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66216A" w:rsidTr="008C6239">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8C6239">
            <w:pPr>
              <w:rPr>
                <w:b/>
                <w:bCs/>
                <w:spacing w:val="4"/>
                <w:sz w:val="16"/>
                <w:szCs w:val="16"/>
              </w:rPr>
            </w:pPr>
            <w:r w:rsidRPr="00C52003">
              <w:rPr>
                <w:b/>
                <w:bCs/>
                <w:spacing w:val="4"/>
                <w:sz w:val="16"/>
                <w:szCs w:val="16"/>
              </w:rPr>
              <w:t>Грунтовка «ФАРБ</w:t>
            </w:r>
            <w:r w:rsidRPr="00C52003">
              <w:rPr>
                <w:b/>
                <w:bCs/>
                <w:spacing w:val="4"/>
                <w:sz w:val="16"/>
                <w:szCs w:val="16"/>
              </w:rPr>
              <w:t>А</w:t>
            </w:r>
            <w:r w:rsidRPr="00C52003">
              <w:rPr>
                <w:b/>
                <w:bCs/>
                <w:spacing w:val="4"/>
                <w:sz w:val="16"/>
                <w:szCs w:val="16"/>
              </w:rPr>
              <w:t>КОУТ ЭП-045»</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2033F1">
              <w:rPr>
                <w:rFonts w:ascii="ArialMT" w:hAnsi="ArialMT" w:cs="ArialMT"/>
                <w:spacing w:val="-6"/>
                <w:sz w:val="16"/>
                <w:szCs w:val="16"/>
              </w:rPr>
              <w:t>ТУ BY 691554141.012-2017</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1743E5">
            <w:pPr>
              <w:suppressAutoHyphens/>
              <w:spacing w:line="60" w:lineRule="atLeast"/>
              <w:rPr>
                <w:rFonts w:ascii="ArialMT" w:hAnsi="ArialMT" w:cs="ArialMT"/>
                <w:sz w:val="16"/>
                <w:szCs w:val="16"/>
              </w:rPr>
            </w:pPr>
            <w:r w:rsidRPr="00F9260C">
              <w:rPr>
                <w:rFonts w:ascii="ArialMT" w:hAnsi="ArialMT" w:cs="ArialMT"/>
                <w:spacing w:val="-6"/>
                <w:sz w:val="16"/>
                <w:szCs w:val="16"/>
              </w:rPr>
              <w:t>ТУ BY 691554141.012-2017, п. 1</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691554141.012-2017,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691554141.012-2017,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19007-73,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Условная вязкость по вискозиметру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8420-74,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FD64C6">
            <w:pPr>
              <w:spacing w:line="60" w:lineRule="atLeast"/>
              <w:jc w:val="both"/>
              <w:rPr>
                <w:rFonts w:ascii="ArialMT" w:hAnsi="ArialMT" w:cs="ArialMT"/>
                <w:sz w:val="16"/>
                <w:szCs w:val="16"/>
              </w:rPr>
            </w:pPr>
            <w:r w:rsidRPr="00E8220F">
              <w:rPr>
                <w:rFonts w:ascii="ArialMT" w:hAnsi="ArialMT" w:cs="ArialMT"/>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31973-2013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uppressAutoHyphens/>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8C6239">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66216A" w:rsidTr="008C6239">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8C6239">
            <w:pPr>
              <w:rPr>
                <w:b/>
                <w:bCs/>
                <w:spacing w:val="4"/>
                <w:sz w:val="16"/>
                <w:szCs w:val="16"/>
              </w:rPr>
            </w:pPr>
            <w:r w:rsidRPr="00C52003">
              <w:rPr>
                <w:b/>
                <w:bCs/>
                <w:spacing w:val="4"/>
                <w:sz w:val="16"/>
                <w:szCs w:val="16"/>
              </w:rPr>
              <w:t xml:space="preserve">Отвердители </w:t>
            </w:r>
          </w:p>
          <w:p w:rsidR="0071194D" w:rsidRPr="00C52003" w:rsidRDefault="0071194D" w:rsidP="008C6239">
            <w:pPr>
              <w:rPr>
                <w:b/>
                <w:bCs/>
                <w:spacing w:val="4"/>
                <w:sz w:val="16"/>
                <w:szCs w:val="16"/>
              </w:rPr>
            </w:pPr>
            <w:r w:rsidRPr="00C52003">
              <w:rPr>
                <w:b/>
                <w:bCs/>
                <w:spacing w:val="4"/>
                <w:sz w:val="16"/>
                <w:szCs w:val="16"/>
              </w:rPr>
              <w:t>ами</w:t>
            </w:r>
            <w:r w:rsidRPr="00C52003">
              <w:rPr>
                <w:b/>
                <w:bCs/>
                <w:spacing w:val="4"/>
                <w:sz w:val="16"/>
                <w:szCs w:val="16"/>
              </w:rPr>
              <w:t>н</w:t>
            </w:r>
            <w:r w:rsidRPr="00C52003">
              <w:rPr>
                <w:b/>
                <w:bCs/>
                <w:spacing w:val="4"/>
                <w:sz w:val="16"/>
                <w:szCs w:val="16"/>
              </w:rPr>
              <w:t>ные смесевые</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2033F1">
              <w:rPr>
                <w:rFonts w:ascii="ArialMT" w:hAnsi="ArialMT" w:cs="ArialMT"/>
                <w:spacing w:val="-6"/>
                <w:sz w:val="16"/>
                <w:szCs w:val="16"/>
              </w:rPr>
              <w:t>ТУ BY 691554141.013-2017</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55207A">
            <w:pPr>
              <w:suppressAutoHyphens/>
              <w:spacing w:line="60" w:lineRule="atLeast"/>
              <w:rPr>
                <w:rFonts w:ascii="ArialMT" w:hAnsi="ArialMT" w:cs="ArialMT"/>
                <w:sz w:val="16"/>
                <w:szCs w:val="16"/>
              </w:rPr>
            </w:pPr>
            <w:r w:rsidRPr="00E8220F">
              <w:rPr>
                <w:rFonts w:ascii="ArialMT" w:hAnsi="ArialMT" w:cs="ArialMT"/>
                <w:sz w:val="16"/>
                <w:szCs w:val="16"/>
              </w:rPr>
              <w:t>ТУ BY 691554141.01</w:t>
            </w:r>
            <w:r>
              <w:rPr>
                <w:rFonts w:ascii="ArialMT" w:hAnsi="ArialMT" w:cs="ArialMT"/>
                <w:sz w:val="16"/>
                <w:szCs w:val="16"/>
              </w:rPr>
              <w:t>3</w:t>
            </w:r>
            <w:r w:rsidRPr="00E8220F">
              <w:rPr>
                <w:rFonts w:ascii="ArialMT" w:hAnsi="ArialMT" w:cs="ArialMT"/>
                <w:sz w:val="16"/>
                <w:szCs w:val="16"/>
              </w:rPr>
              <w:t>-2017, п. 1</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16EFD">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w:t>
            </w:r>
            <w:r>
              <w:rPr>
                <w:rFonts w:ascii="ArialMT" w:hAnsi="ArialMT" w:cs="ArialMT"/>
                <w:spacing w:val="-6"/>
                <w:sz w:val="16"/>
                <w:szCs w:val="16"/>
              </w:rPr>
              <w:t>3</w:t>
            </w:r>
            <w:r w:rsidRPr="00F9260C">
              <w:rPr>
                <w:rFonts w:ascii="ArialMT" w:hAnsi="ArialMT" w:cs="ArialMT"/>
                <w:spacing w:val="-6"/>
                <w:sz w:val="16"/>
                <w:szCs w:val="16"/>
              </w:rPr>
              <w:t>-2017,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16EFD">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w:t>
            </w:r>
            <w:r>
              <w:rPr>
                <w:rFonts w:ascii="ArialMT" w:hAnsi="ArialMT" w:cs="ArialMT"/>
                <w:spacing w:val="-6"/>
                <w:sz w:val="16"/>
                <w:szCs w:val="16"/>
              </w:rPr>
              <w:t>3</w:t>
            </w:r>
            <w:r w:rsidRPr="00F9260C">
              <w:rPr>
                <w:rFonts w:ascii="ArialMT" w:hAnsi="ArialMT" w:cs="ArialMT"/>
                <w:spacing w:val="-6"/>
                <w:sz w:val="16"/>
                <w:szCs w:val="16"/>
              </w:rPr>
              <w:t>-2017, п. 5.3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19007-73,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Условная вязкость по вискозиметру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8420-74, п. 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FD64C6">
            <w:pPr>
              <w:spacing w:line="60" w:lineRule="atLeast"/>
              <w:jc w:val="both"/>
              <w:rPr>
                <w:rFonts w:ascii="ArialMT" w:hAnsi="ArialMT" w:cs="ArialMT"/>
                <w:sz w:val="16"/>
                <w:szCs w:val="16"/>
              </w:rPr>
            </w:pPr>
            <w:r w:rsidRPr="00E8220F">
              <w:rPr>
                <w:rFonts w:ascii="ArialMT" w:hAnsi="ArialMT" w:cs="ArialMT"/>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31973-2013</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E8220F">
            <w:pPr>
              <w:suppressAutoHyphens/>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66216A" w:rsidTr="008C6239">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66216A" w:rsidTr="00335683">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71194D" w:rsidRDefault="0071194D" w:rsidP="008C6239">
            <w:pPr>
              <w:rPr>
                <w:b/>
                <w:sz w:val="18"/>
                <w:szCs w:val="18"/>
              </w:rPr>
            </w:pPr>
          </w:p>
        </w:tc>
        <w:tc>
          <w:tcPr>
            <w:tcW w:w="1701" w:type="dxa"/>
            <w:vMerge/>
            <w:tcBorders>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E8220F">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E8220F" w:rsidTr="005B74D4">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BC7F57">
            <w:pPr>
              <w:rPr>
                <w:b/>
                <w:bCs/>
                <w:spacing w:val="4"/>
                <w:sz w:val="16"/>
                <w:szCs w:val="16"/>
              </w:rPr>
            </w:pPr>
            <w:r>
              <w:rPr>
                <w:b/>
                <w:bCs/>
                <w:spacing w:val="4"/>
                <w:sz w:val="16"/>
                <w:szCs w:val="16"/>
              </w:rPr>
              <w:t>Покрытие</w:t>
            </w:r>
            <w:r w:rsidRPr="00C52003">
              <w:rPr>
                <w:b/>
                <w:bCs/>
                <w:spacing w:val="4"/>
                <w:sz w:val="16"/>
                <w:szCs w:val="16"/>
              </w:rPr>
              <w:t xml:space="preserve"> «ФАРБ</w:t>
            </w:r>
            <w:r w:rsidRPr="00C52003">
              <w:rPr>
                <w:b/>
                <w:bCs/>
                <w:spacing w:val="4"/>
                <w:sz w:val="16"/>
                <w:szCs w:val="16"/>
              </w:rPr>
              <w:t>А</w:t>
            </w:r>
            <w:r w:rsidRPr="00C52003">
              <w:rPr>
                <w:b/>
                <w:bCs/>
                <w:spacing w:val="4"/>
                <w:sz w:val="16"/>
                <w:szCs w:val="16"/>
              </w:rPr>
              <w:t xml:space="preserve">КОУТ </w:t>
            </w:r>
            <w:r>
              <w:rPr>
                <w:b/>
                <w:bCs/>
                <w:spacing w:val="4"/>
                <w:sz w:val="16"/>
                <w:szCs w:val="16"/>
              </w:rPr>
              <w:t>ПРОФИ</w:t>
            </w:r>
            <w:r w:rsidRPr="00C52003">
              <w:rPr>
                <w:b/>
                <w:bCs/>
                <w:spacing w:val="4"/>
                <w:sz w:val="16"/>
                <w:szCs w:val="16"/>
              </w:rPr>
              <w:t>»</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BC7F57">
            <w:pPr>
              <w:spacing w:line="60" w:lineRule="atLeast"/>
              <w:jc w:val="both"/>
              <w:rPr>
                <w:rFonts w:ascii="ArialMT" w:hAnsi="ArialMT" w:cs="ArialMT"/>
                <w:sz w:val="16"/>
                <w:szCs w:val="16"/>
              </w:rPr>
            </w:pPr>
            <w:r w:rsidRPr="002033F1">
              <w:rPr>
                <w:rFonts w:ascii="ArialMT" w:hAnsi="ArialMT" w:cs="ArialMT"/>
                <w:spacing w:val="-6"/>
                <w:sz w:val="16"/>
                <w:szCs w:val="16"/>
              </w:rPr>
              <w:t>ТУ BY 691554141.010-2018</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5B74D4" w:rsidRDefault="0071194D" w:rsidP="000C69B6">
            <w:pPr>
              <w:spacing w:line="60" w:lineRule="atLeast"/>
              <w:jc w:val="both"/>
              <w:rPr>
                <w:rFonts w:ascii="ArialMT" w:hAnsi="ArialMT" w:cs="ArialMT"/>
                <w:sz w:val="16"/>
                <w:szCs w:val="16"/>
              </w:rPr>
            </w:pPr>
            <w:r w:rsidRPr="005B74D4">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5B74D4" w:rsidRDefault="0071194D" w:rsidP="001743E5">
            <w:pPr>
              <w:suppressAutoHyphens/>
              <w:spacing w:line="60" w:lineRule="atLeast"/>
              <w:rPr>
                <w:rFonts w:ascii="ArialMT" w:hAnsi="ArialMT" w:cs="ArialMT"/>
                <w:sz w:val="16"/>
                <w:szCs w:val="16"/>
              </w:rPr>
            </w:pPr>
            <w:r w:rsidRPr="00F9260C">
              <w:rPr>
                <w:rFonts w:ascii="ArialMT" w:hAnsi="ArialMT" w:cs="ArialMT"/>
                <w:spacing w:val="-6"/>
                <w:sz w:val="16"/>
                <w:szCs w:val="16"/>
              </w:rPr>
              <w:t>ТУ BY 691554141.010-2018, п. 1</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691554141.010-2018, п. 5.3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F9260C">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691554141.010-2018, п. 5.3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8D260A">
            <w:pPr>
              <w:spacing w:line="60" w:lineRule="atLeast"/>
              <w:jc w:val="both"/>
              <w:rPr>
                <w:rFonts w:ascii="ArialMT" w:hAnsi="ArialMT" w:cs="ArialMT"/>
                <w:sz w:val="16"/>
                <w:szCs w:val="16"/>
              </w:rPr>
            </w:pPr>
            <w:r>
              <w:rPr>
                <w:rFonts w:ascii="ArialMT" w:hAnsi="ArialMT" w:cs="ArialMT"/>
                <w:sz w:val="16"/>
                <w:szCs w:val="16"/>
              </w:rPr>
              <w:t>Массовая доля нелетучих веществ</w:t>
            </w:r>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ГОСТ 17537-72</w:t>
            </w:r>
          </w:p>
        </w:tc>
      </w:tr>
      <w:tr w:rsidR="0071194D" w:rsidRPr="00E8220F" w:rsidTr="002033F1">
        <w:tblPrEx>
          <w:tblCellMar>
            <w:top w:w="0" w:type="dxa"/>
            <w:bottom w:w="0" w:type="dxa"/>
          </w:tblCellMar>
        </w:tblPrEx>
        <w:trPr>
          <w:trHeight w:val="373"/>
        </w:trPr>
        <w:tc>
          <w:tcPr>
            <w:tcW w:w="1985" w:type="dxa"/>
            <w:vMerge/>
            <w:tcBorders>
              <w:left w:val="single" w:sz="6" w:space="0" w:color="auto"/>
              <w:bottom w:val="doub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ГОСТ 19007-73, п. 3</w:t>
            </w:r>
          </w:p>
        </w:tc>
      </w:tr>
      <w:tr w:rsidR="0071194D" w:rsidRPr="00E8220F" w:rsidTr="002033F1">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FE0CE2">
            <w:pPr>
              <w:rPr>
                <w:b/>
                <w:bCs/>
                <w:spacing w:val="4"/>
                <w:sz w:val="16"/>
                <w:szCs w:val="16"/>
              </w:rPr>
            </w:pPr>
            <w:r>
              <w:rPr>
                <w:b/>
                <w:bCs/>
                <w:spacing w:val="4"/>
                <w:sz w:val="16"/>
                <w:szCs w:val="16"/>
              </w:rPr>
              <w:t>Покрытие</w:t>
            </w:r>
            <w:r w:rsidRPr="00C52003">
              <w:rPr>
                <w:b/>
                <w:bCs/>
                <w:spacing w:val="4"/>
                <w:sz w:val="16"/>
                <w:szCs w:val="16"/>
              </w:rPr>
              <w:t xml:space="preserve"> «ФАРБ</w:t>
            </w:r>
            <w:r w:rsidRPr="00C52003">
              <w:rPr>
                <w:b/>
                <w:bCs/>
                <w:spacing w:val="4"/>
                <w:sz w:val="16"/>
                <w:szCs w:val="16"/>
              </w:rPr>
              <w:t>А</w:t>
            </w:r>
            <w:r w:rsidRPr="00C52003">
              <w:rPr>
                <w:b/>
                <w:bCs/>
                <w:spacing w:val="4"/>
                <w:sz w:val="16"/>
                <w:szCs w:val="16"/>
              </w:rPr>
              <w:t xml:space="preserve">КОУТ </w:t>
            </w:r>
            <w:r>
              <w:rPr>
                <w:b/>
                <w:bCs/>
                <w:spacing w:val="4"/>
                <w:sz w:val="16"/>
                <w:szCs w:val="16"/>
              </w:rPr>
              <w:t>ПРОФИ</w:t>
            </w:r>
            <w:r w:rsidRPr="00C52003">
              <w:rPr>
                <w:b/>
                <w:bCs/>
                <w:spacing w:val="4"/>
                <w:sz w:val="16"/>
                <w:szCs w:val="16"/>
              </w:rPr>
              <w:t>»</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FE0CE2">
            <w:pPr>
              <w:spacing w:line="60" w:lineRule="atLeast"/>
              <w:jc w:val="both"/>
              <w:rPr>
                <w:rFonts w:ascii="ArialMT" w:hAnsi="ArialMT" w:cs="ArialMT"/>
                <w:sz w:val="16"/>
                <w:szCs w:val="16"/>
              </w:rPr>
            </w:pPr>
            <w:r w:rsidRPr="002033F1">
              <w:rPr>
                <w:rFonts w:ascii="ArialMT" w:hAnsi="ArialMT" w:cs="ArialMT"/>
                <w:spacing w:val="-6"/>
                <w:sz w:val="16"/>
                <w:szCs w:val="16"/>
              </w:rPr>
              <w:t>ТУ BY 691554141.010-2018</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Условная вязкость по вискозиметру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ГОСТ 8420-74,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Pr>
                <w:rFonts w:ascii="ArialMT" w:hAnsi="ArialMT" w:cs="ArialMT"/>
                <w:sz w:val="16"/>
                <w:szCs w:val="16"/>
              </w:rPr>
              <w:t>Адгезия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ГОСТ 15140-78,</w:t>
            </w:r>
          </w:p>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Метод 2</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FD64C6">
            <w:pPr>
              <w:spacing w:line="60" w:lineRule="atLeast"/>
              <w:jc w:val="both"/>
              <w:rPr>
                <w:rFonts w:ascii="ArialMT" w:hAnsi="ArialMT" w:cs="ArialMT"/>
                <w:sz w:val="16"/>
                <w:szCs w:val="16"/>
              </w:rPr>
            </w:pPr>
            <w:r w:rsidRPr="00E8220F">
              <w:rPr>
                <w:rFonts w:ascii="ArialMT" w:hAnsi="ArialMT" w:cs="ArialMT"/>
                <w:sz w:val="16"/>
                <w:szCs w:val="16"/>
              </w:rPr>
              <w:t>Степень перетира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31973-2013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0C69B6">
            <w:pPr>
              <w:suppressAutoHyphens/>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E8220F" w:rsidTr="005B74D4">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C82343">
            <w:pPr>
              <w:rPr>
                <w:b/>
                <w:bCs/>
                <w:spacing w:val="4"/>
                <w:sz w:val="16"/>
                <w:szCs w:val="16"/>
              </w:rPr>
            </w:pPr>
            <w:r>
              <w:rPr>
                <w:b/>
                <w:bCs/>
                <w:spacing w:val="4"/>
                <w:sz w:val="16"/>
                <w:szCs w:val="16"/>
              </w:rPr>
              <w:t>Покрытие</w:t>
            </w:r>
            <w:r w:rsidRPr="00C52003">
              <w:rPr>
                <w:b/>
                <w:bCs/>
                <w:spacing w:val="4"/>
                <w:sz w:val="16"/>
                <w:szCs w:val="16"/>
              </w:rPr>
              <w:t xml:space="preserve"> «ФАРБ</w:t>
            </w:r>
            <w:r w:rsidRPr="00C52003">
              <w:rPr>
                <w:b/>
                <w:bCs/>
                <w:spacing w:val="4"/>
                <w:sz w:val="16"/>
                <w:szCs w:val="16"/>
              </w:rPr>
              <w:t>А</w:t>
            </w:r>
            <w:r w:rsidRPr="00C52003">
              <w:rPr>
                <w:b/>
                <w:bCs/>
                <w:spacing w:val="4"/>
                <w:sz w:val="16"/>
                <w:szCs w:val="16"/>
              </w:rPr>
              <w:t xml:space="preserve">КОУТ </w:t>
            </w:r>
            <w:r>
              <w:rPr>
                <w:b/>
                <w:bCs/>
                <w:spacing w:val="4"/>
                <w:sz w:val="16"/>
                <w:szCs w:val="16"/>
              </w:rPr>
              <w:t>ПОЛИЭСТЕР</w:t>
            </w:r>
            <w:r w:rsidRPr="00C52003">
              <w:rPr>
                <w:b/>
                <w:bCs/>
                <w:spacing w:val="4"/>
                <w:sz w:val="16"/>
                <w:szCs w:val="16"/>
              </w:rPr>
              <w:t>»</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FE0CE2">
            <w:pPr>
              <w:spacing w:line="60" w:lineRule="atLeast"/>
              <w:jc w:val="both"/>
              <w:rPr>
                <w:rFonts w:ascii="ArialMT" w:hAnsi="ArialMT" w:cs="ArialMT"/>
                <w:sz w:val="16"/>
                <w:szCs w:val="16"/>
              </w:rPr>
            </w:pPr>
            <w:r w:rsidRPr="00F9260C">
              <w:rPr>
                <w:rFonts w:ascii="ArialMT" w:hAnsi="ArialMT" w:cs="ArialMT"/>
                <w:spacing w:val="-6"/>
                <w:sz w:val="16"/>
                <w:szCs w:val="16"/>
              </w:rPr>
              <w:t>ТУ BY 691554141.0</w:t>
            </w:r>
            <w:r>
              <w:rPr>
                <w:rFonts w:ascii="ArialMT" w:hAnsi="ArialMT" w:cs="ArialMT"/>
                <w:spacing w:val="-6"/>
                <w:sz w:val="16"/>
                <w:szCs w:val="16"/>
              </w:rPr>
              <w:t>06</w:t>
            </w:r>
            <w:r w:rsidRPr="00F9260C">
              <w:rPr>
                <w:rFonts w:ascii="ArialMT" w:hAnsi="ArialMT" w:cs="ArialMT"/>
                <w:spacing w:val="-6"/>
                <w:sz w:val="16"/>
                <w:szCs w:val="16"/>
              </w:rPr>
              <w:t>-201</w:t>
            </w:r>
            <w:r>
              <w:rPr>
                <w:rFonts w:ascii="ArialMT" w:hAnsi="ArialMT" w:cs="ArialMT"/>
                <w:spacing w:val="-6"/>
                <w:sz w:val="16"/>
                <w:szCs w:val="16"/>
              </w:rPr>
              <w:t>9</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5B74D4" w:rsidRDefault="0071194D" w:rsidP="000C69B6">
            <w:pPr>
              <w:spacing w:line="60" w:lineRule="atLeast"/>
              <w:jc w:val="both"/>
              <w:rPr>
                <w:rFonts w:ascii="ArialMT" w:hAnsi="ArialMT" w:cs="ArialMT"/>
                <w:sz w:val="16"/>
                <w:szCs w:val="16"/>
              </w:rPr>
            </w:pPr>
            <w:r w:rsidRPr="005B74D4">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5B74D4" w:rsidRDefault="0071194D" w:rsidP="00C82343">
            <w:pPr>
              <w:suppressAutoHyphens/>
              <w:spacing w:line="60" w:lineRule="atLeast"/>
              <w:rPr>
                <w:rFonts w:ascii="ArialMT" w:hAnsi="ArialMT" w:cs="ArialMT"/>
                <w:sz w:val="16"/>
                <w:szCs w:val="16"/>
              </w:rPr>
            </w:pPr>
            <w:r w:rsidRPr="00F9260C">
              <w:rPr>
                <w:rFonts w:ascii="ArialMT" w:hAnsi="ArialMT" w:cs="ArialMT"/>
                <w:spacing w:val="-6"/>
                <w:sz w:val="16"/>
                <w:szCs w:val="16"/>
              </w:rPr>
              <w:t>ТУ BY 691554141.0</w:t>
            </w:r>
            <w:r>
              <w:rPr>
                <w:rFonts w:ascii="ArialMT" w:hAnsi="ArialMT" w:cs="ArialMT"/>
                <w:spacing w:val="-6"/>
                <w:sz w:val="16"/>
                <w:szCs w:val="16"/>
              </w:rPr>
              <w:t>06</w:t>
            </w:r>
            <w:r w:rsidRPr="00F9260C">
              <w:rPr>
                <w:rFonts w:ascii="ArialMT" w:hAnsi="ArialMT" w:cs="ArialMT"/>
                <w:spacing w:val="-6"/>
                <w:sz w:val="16"/>
                <w:szCs w:val="16"/>
              </w:rPr>
              <w:t>-201</w:t>
            </w:r>
            <w:r>
              <w:rPr>
                <w:rFonts w:ascii="ArialMT" w:hAnsi="ArialMT" w:cs="ArialMT"/>
                <w:spacing w:val="-6"/>
                <w:sz w:val="16"/>
                <w:szCs w:val="16"/>
              </w:rPr>
              <w:t>9</w:t>
            </w:r>
            <w:r w:rsidRPr="00F9260C">
              <w:rPr>
                <w:rFonts w:ascii="ArialMT" w:hAnsi="ArialMT" w:cs="ArialMT"/>
                <w:spacing w:val="-6"/>
                <w:sz w:val="16"/>
                <w:szCs w:val="16"/>
              </w:rPr>
              <w:t>, п. 1</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1743E5" w:rsidRDefault="0071194D" w:rsidP="000C69B6">
            <w:pPr>
              <w:spacing w:line="60" w:lineRule="atLeast"/>
              <w:jc w:val="both"/>
              <w:rPr>
                <w:rFonts w:ascii="ArialMT" w:hAnsi="ArialMT" w:cs="ArialMT"/>
                <w:sz w:val="16"/>
                <w:szCs w:val="16"/>
              </w:rPr>
            </w:pPr>
            <w:r w:rsidRPr="001743E5">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691554141.006-2019, п. 5.3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1743E5" w:rsidRDefault="0071194D" w:rsidP="000C69B6">
            <w:pPr>
              <w:spacing w:line="60" w:lineRule="atLeast"/>
              <w:jc w:val="both"/>
              <w:rPr>
                <w:rFonts w:ascii="ArialMT" w:hAnsi="ArialMT" w:cs="ArialMT"/>
                <w:sz w:val="16"/>
                <w:szCs w:val="16"/>
              </w:rPr>
            </w:pPr>
            <w:r w:rsidRPr="001743E5">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691554141.006-2019, п. 5.3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Pr>
                <w:rFonts w:ascii="ArialMT" w:hAnsi="ArialMT" w:cs="ArialMT"/>
                <w:sz w:val="16"/>
                <w:szCs w:val="16"/>
              </w:rPr>
              <w:t>Массовая доля нелетучих веществ</w:t>
            </w:r>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ГОСТ 17537-72</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Pr>
                <w:rFonts w:ascii="ArialMT" w:hAnsi="ArialMT" w:cs="ArialMT"/>
                <w:sz w:val="16"/>
                <w:szCs w:val="16"/>
              </w:rPr>
              <w:t>Адгезия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 xml:space="preserve">ГОСТ 15140-78, </w:t>
            </w:r>
          </w:p>
          <w:p w:rsidR="0071194D" w:rsidRPr="00873222" w:rsidRDefault="0071194D" w:rsidP="000C69B6">
            <w:pPr>
              <w:suppressAutoHyphens/>
              <w:spacing w:line="60" w:lineRule="atLeast"/>
              <w:jc w:val="both"/>
              <w:rPr>
                <w:rFonts w:ascii="ArialMT" w:hAnsi="ArialMT" w:cs="ArialMT"/>
                <w:sz w:val="16"/>
                <w:szCs w:val="16"/>
              </w:rPr>
            </w:pPr>
            <w:r w:rsidRPr="00873222">
              <w:rPr>
                <w:rFonts w:ascii="ArialMT" w:hAnsi="ArialMT" w:cs="ArialMT"/>
                <w:sz w:val="16"/>
                <w:szCs w:val="16"/>
              </w:rPr>
              <w:t>Метод 2</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Default="0071194D" w:rsidP="000C69B6">
            <w:pPr>
              <w:spacing w:line="60" w:lineRule="atLeast"/>
              <w:jc w:val="both"/>
              <w:rPr>
                <w:rFonts w:ascii="ArialMT" w:hAnsi="ArialMT" w:cs="ArialMT"/>
                <w:sz w:val="16"/>
                <w:szCs w:val="16"/>
              </w:rPr>
            </w:pPr>
            <w:r>
              <w:rPr>
                <w:rFonts w:ascii="ArialMT" w:hAnsi="ArialMT" w:cs="ArialMT"/>
                <w:sz w:val="16"/>
                <w:szCs w:val="16"/>
              </w:rPr>
              <w:t>Стойкость покрытия к статическому воздействию жи</w:t>
            </w:r>
            <w:r>
              <w:rPr>
                <w:rFonts w:ascii="ArialMT" w:hAnsi="ArialMT" w:cs="ArialMT"/>
                <w:sz w:val="16"/>
                <w:szCs w:val="16"/>
              </w:rPr>
              <w:t>д</w:t>
            </w:r>
            <w:r>
              <w:rPr>
                <w:rFonts w:ascii="ArialMT" w:hAnsi="ArialMT" w:cs="ArialMT"/>
                <w:sz w:val="16"/>
                <w:szCs w:val="16"/>
              </w:rPr>
              <w:t>костей при (20</w:t>
            </w:r>
            <w:r w:rsidRPr="00FD64C6">
              <w:rPr>
                <w:rFonts w:ascii="ArialMT" w:hAnsi="ArialMT" w:cs="ArialMT"/>
                <w:sz w:val="16"/>
                <w:szCs w:val="16"/>
              </w:rPr>
              <w:t>±</w:t>
            </w:r>
            <w:r>
              <w:rPr>
                <w:rFonts w:ascii="ArialMT" w:hAnsi="ArialMT" w:cs="ArialMT"/>
                <w:sz w:val="16"/>
                <w:szCs w:val="16"/>
              </w:rPr>
              <w:t>2)</w:t>
            </w:r>
            <w:r w:rsidRPr="00FD64C6">
              <w:rPr>
                <w:rFonts w:ascii="ArialMT" w:hAnsi="ArialMT" w:cs="ArialMT"/>
                <w:sz w:val="16"/>
                <w:szCs w:val="16"/>
              </w:rPr>
              <w:t>º</w:t>
            </w:r>
            <w:proofErr w:type="gramStart"/>
            <w:r>
              <w:rPr>
                <w:rFonts w:ascii="ArialMT" w:hAnsi="ArialMT" w:cs="ArialMT"/>
                <w:sz w:val="16"/>
                <w:szCs w:val="16"/>
              </w:rPr>
              <w:t>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95207D" w:rsidRDefault="0071194D" w:rsidP="000C69B6">
            <w:pPr>
              <w:suppressAutoHyphens/>
              <w:spacing w:line="60" w:lineRule="atLeast"/>
              <w:jc w:val="both"/>
              <w:rPr>
                <w:rFonts w:ascii="ArialMT" w:hAnsi="ArialMT" w:cs="ArialMT"/>
                <w:sz w:val="16"/>
                <w:szCs w:val="16"/>
              </w:rPr>
            </w:pPr>
            <w:r w:rsidRPr="0095207D">
              <w:rPr>
                <w:rFonts w:ascii="ArialMT" w:hAnsi="ArialMT" w:cs="ArialMT"/>
                <w:sz w:val="16"/>
                <w:szCs w:val="16"/>
              </w:rPr>
              <w:t>ГОСТ 9.403-80,</w:t>
            </w:r>
          </w:p>
          <w:p w:rsidR="0071194D" w:rsidRPr="00BC41C1" w:rsidRDefault="0071194D" w:rsidP="000C69B6">
            <w:pPr>
              <w:suppressAutoHyphens/>
              <w:spacing w:line="60" w:lineRule="atLeast"/>
              <w:jc w:val="both"/>
              <w:rPr>
                <w:rFonts w:ascii="ArialMT" w:hAnsi="ArialMT" w:cs="ArialMT"/>
                <w:sz w:val="16"/>
                <w:szCs w:val="16"/>
                <w:highlight w:val="yellow"/>
              </w:rPr>
            </w:pPr>
            <w:r w:rsidRPr="0095207D">
              <w:rPr>
                <w:rFonts w:ascii="ArialMT" w:hAnsi="ArialMT" w:cs="ArialMT"/>
                <w:sz w:val="16"/>
                <w:szCs w:val="16"/>
              </w:rPr>
              <w:t>Метод</w:t>
            </w:r>
            <w:proofErr w:type="gramStart"/>
            <w:r w:rsidRPr="0095207D">
              <w:rPr>
                <w:rFonts w:ascii="ArialMT" w:hAnsi="ArialMT" w:cs="ArialMT"/>
                <w:sz w:val="16"/>
                <w:szCs w:val="16"/>
              </w:rPr>
              <w:t xml:space="preserve"> А</w:t>
            </w:r>
            <w:proofErr w:type="gramEnd"/>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19007-73,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BE0958">
            <w:pPr>
              <w:suppressAutoHyphens/>
              <w:spacing w:line="60" w:lineRule="atLeast"/>
              <w:jc w:val="both"/>
              <w:rPr>
                <w:rFonts w:ascii="ArialMT" w:hAnsi="ArialMT" w:cs="ArialMT"/>
                <w:sz w:val="16"/>
                <w:szCs w:val="16"/>
              </w:rPr>
            </w:pPr>
            <w:r w:rsidRPr="00BE0958">
              <w:rPr>
                <w:rFonts w:ascii="ArialMT" w:hAnsi="ArialMT" w:cs="ArialMT"/>
                <w:spacing w:val="-6"/>
                <w:sz w:val="16"/>
                <w:szCs w:val="16"/>
              </w:rPr>
              <w:t>ГОСТ 9980.4-2002, п. 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E8220F" w:rsidTr="005B74D4">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6428BE">
            <w:pPr>
              <w:rPr>
                <w:b/>
                <w:bCs/>
                <w:spacing w:val="4"/>
                <w:sz w:val="16"/>
                <w:szCs w:val="16"/>
              </w:rPr>
            </w:pPr>
            <w:r>
              <w:rPr>
                <w:b/>
                <w:bCs/>
                <w:spacing w:val="4"/>
                <w:sz w:val="16"/>
                <w:szCs w:val="16"/>
              </w:rPr>
              <w:t>Покрытие</w:t>
            </w:r>
            <w:r w:rsidRPr="00C52003">
              <w:rPr>
                <w:b/>
                <w:bCs/>
                <w:spacing w:val="4"/>
                <w:sz w:val="16"/>
                <w:szCs w:val="16"/>
              </w:rPr>
              <w:t xml:space="preserve"> «ФАРБ</w:t>
            </w:r>
            <w:r w:rsidRPr="00C52003">
              <w:rPr>
                <w:b/>
                <w:bCs/>
                <w:spacing w:val="4"/>
                <w:sz w:val="16"/>
                <w:szCs w:val="16"/>
              </w:rPr>
              <w:t>А</w:t>
            </w:r>
            <w:r w:rsidRPr="00C52003">
              <w:rPr>
                <w:b/>
                <w:bCs/>
                <w:spacing w:val="4"/>
                <w:sz w:val="16"/>
                <w:szCs w:val="16"/>
              </w:rPr>
              <w:t xml:space="preserve">КОУТ </w:t>
            </w:r>
            <w:r>
              <w:rPr>
                <w:b/>
                <w:bCs/>
                <w:spacing w:val="4"/>
                <w:sz w:val="16"/>
                <w:szCs w:val="16"/>
              </w:rPr>
              <w:t>ВИНИЛЭСТЕР</w:t>
            </w:r>
            <w:r w:rsidRPr="00C52003">
              <w:rPr>
                <w:b/>
                <w:bCs/>
                <w:spacing w:val="4"/>
                <w:sz w:val="16"/>
                <w:szCs w:val="16"/>
              </w:rPr>
              <w:t>»</w:t>
            </w:r>
          </w:p>
        </w:tc>
        <w:tc>
          <w:tcPr>
            <w:tcW w:w="1701" w:type="dxa"/>
            <w:vMerge w:val="restart"/>
            <w:tcBorders>
              <w:top w:val="double" w:sz="6" w:space="0" w:color="auto"/>
              <w:left w:val="single" w:sz="6" w:space="0" w:color="auto"/>
              <w:right w:val="single" w:sz="6" w:space="0" w:color="auto"/>
            </w:tcBorders>
          </w:tcPr>
          <w:p w:rsidR="0071194D" w:rsidRPr="00E8220F" w:rsidRDefault="0071194D" w:rsidP="006428BE">
            <w:pPr>
              <w:spacing w:line="60" w:lineRule="atLeast"/>
              <w:jc w:val="both"/>
              <w:rPr>
                <w:rFonts w:ascii="ArialMT" w:hAnsi="ArialMT" w:cs="ArialMT"/>
                <w:sz w:val="16"/>
                <w:szCs w:val="16"/>
              </w:rPr>
            </w:pPr>
            <w:r w:rsidRPr="002033F1">
              <w:rPr>
                <w:rFonts w:ascii="ArialMT" w:hAnsi="ArialMT" w:cs="ArialMT"/>
                <w:spacing w:val="-6"/>
                <w:sz w:val="16"/>
                <w:szCs w:val="16"/>
              </w:rPr>
              <w:t>ТУ BY 691554141.007-2018</w:t>
            </w: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5D35AE" w:rsidRDefault="0071194D" w:rsidP="000C69B6">
            <w:pPr>
              <w:spacing w:line="60" w:lineRule="atLeast"/>
              <w:jc w:val="both"/>
              <w:rPr>
                <w:rFonts w:ascii="ArialMT" w:hAnsi="ArialMT" w:cs="ArialMT"/>
                <w:sz w:val="16"/>
                <w:szCs w:val="16"/>
              </w:rPr>
            </w:pPr>
            <w:r w:rsidRPr="005D35AE">
              <w:rPr>
                <w:rFonts w:ascii="ArialMT" w:hAnsi="ArialMT" w:cs="ArialMT"/>
                <w:sz w:val="16"/>
                <w:szCs w:val="16"/>
              </w:rPr>
              <w:t>Количество и порядок загрузки сырья</w:t>
            </w:r>
          </w:p>
        </w:tc>
        <w:tc>
          <w:tcPr>
            <w:tcW w:w="1701" w:type="dxa"/>
            <w:tcBorders>
              <w:top w:val="double" w:sz="6" w:space="0" w:color="auto"/>
              <w:left w:val="single" w:sz="6" w:space="0" w:color="auto"/>
              <w:bottom w:val="double" w:sz="6" w:space="0" w:color="auto"/>
              <w:right w:val="single" w:sz="6" w:space="0" w:color="auto"/>
            </w:tcBorders>
          </w:tcPr>
          <w:p w:rsidR="0071194D" w:rsidRPr="005D35AE" w:rsidRDefault="0071194D" w:rsidP="0095207D">
            <w:pPr>
              <w:suppressAutoHyphens/>
              <w:spacing w:line="60" w:lineRule="atLeast"/>
              <w:rPr>
                <w:rFonts w:ascii="ArialMT" w:hAnsi="ArialMT" w:cs="ArialMT"/>
                <w:sz w:val="16"/>
                <w:szCs w:val="16"/>
              </w:rPr>
            </w:pPr>
            <w:r w:rsidRPr="00F9260C">
              <w:rPr>
                <w:rFonts w:ascii="ArialMT" w:hAnsi="ArialMT" w:cs="ArialMT"/>
                <w:spacing w:val="-6"/>
                <w:sz w:val="16"/>
                <w:szCs w:val="16"/>
              </w:rPr>
              <w:t>ТУ BY 691554141.007-2018, п. 1</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5D35AE" w:rsidRDefault="0071194D" w:rsidP="000C69B6">
            <w:pPr>
              <w:spacing w:line="60" w:lineRule="atLeast"/>
              <w:jc w:val="both"/>
              <w:rPr>
                <w:rFonts w:ascii="ArialMT" w:hAnsi="ArialMT" w:cs="ArialMT"/>
                <w:sz w:val="16"/>
                <w:szCs w:val="16"/>
              </w:rPr>
            </w:pPr>
            <w:r w:rsidRPr="005D35AE">
              <w:rPr>
                <w:rFonts w:ascii="ArialMT" w:hAnsi="ArialMT" w:cs="ArialMT"/>
                <w:sz w:val="16"/>
                <w:szCs w:val="16"/>
              </w:rPr>
              <w:t>Цвет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95207D">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691554141.007-2018, п. 5.3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5D35AE" w:rsidRDefault="0071194D" w:rsidP="000C69B6">
            <w:pPr>
              <w:spacing w:line="60" w:lineRule="atLeast"/>
              <w:jc w:val="both"/>
              <w:rPr>
                <w:rFonts w:ascii="ArialMT" w:hAnsi="ArialMT" w:cs="ArialMT"/>
                <w:sz w:val="16"/>
                <w:szCs w:val="16"/>
              </w:rPr>
            </w:pPr>
            <w:r w:rsidRPr="005D35AE">
              <w:rPr>
                <w:rFonts w:ascii="ArialMT" w:hAnsi="ArialMT" w:cs="ArialMT"/>
                <w:sz w:val="16"/>
                <w:szCs w:val="16"/>
              </w:rPr>
              <w:t>Внешний вид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F9260C" w:rsidRDefault="0071194D" w:rsidP="0095207D">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691554141.007-2018, п. 5.3</w:t>
            </w:r>
          </w:p>
        </w:tc>
      </w:tr>
      <w:tr w:rsidR="0071194D" w:rsidRPr="008D260A"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Pr>
                <w:rFonts w:ascii="ArialMT" w:hAnsi="ArialMT" w:cs="ArialMT"/>
                <w:sz w:val="16"/>
                <w:szCs w:val="16"/>
              </w:rPr>
              <w:t>Массовая доля нелетучих веществ</w:t>
            </w:r>
          </w:p>
        </w:tc>
        <w:tc>
          <w:tcPr>
            <w:tcW w:w="1701" w:type="dxa"/>
            <w:tcBorders>
              <w:top w:val="double" w:sz="6" w:space="0" w:color="auto"/>
              <w:left w:val="single" w:sz="6" w:space="0" w:color="auto"/>
              <w:bottom w:val="double" w:sz="6" w:space="0" w:color="auto"/>
              <w:right w:val="single" w:sz="6" w:space="0" w:color="auto"/>
            </w:tcBorders>
          </w:tcPr>
          <w:p w:rsidR="0071194D" w:rsidRPr="0095207D" w:rsidRDefault="0071194D" w:rsidP="000C69B6">
            <w:pPr>
              <w:suppressAutoHyphens/>
              <w:spacing w:line="60" w:lineRule="atLeast"/>
              <w:jc w:val="both"/>
              <w:rPr>
                <w:rFonts w:ascii="ArialMT" w:hAnsi="ArialMT" w:cs="ArialMT"/>
                <w:sz w:val="16"/>
                <w:szCs w:val="16"/>
              </w:rPr>
            </w:pPr>
            <w:r w:rsidRPr="0095207D">
              <w:rPr>
                <w:rFonts w:ascii="ArialMT" w:hAnsi="ArialMT" w:cs="ArialMT"/>
                <w:sz w:val="16"/>
                <w:szCs w:val="16"/>
              </w:rPr>
              <w:t>ГОСТ 17537-72</w:t>
            </w:r>
          </w:p>
        </w:tc>
      </w:tr>
      <w:tr w:rsidR="0071194D" w:rsidRPr="00BC41C1"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Pr>
                <w:rFonts w:ascii="ArialMT" w:hAnsi="ArialMT" w:cs="ArialMT"/>
                <w:sz w:val="16"/>
                <w:szCs w:val="16"/>
              </w:rPr>
              <w:t>Адгезия покрытия</w:t>
            </w:r>
          </w:p>
        </w:tc>
        <w:tc>
          <w:tcPr>
            <w:tcW w:w="1701" w:type="dxa"/>
            <w:tcBorders>
              <w:top w:val="double" w:sz="6" w:space="0" w:color="auto"/>
              <w:left w:val="single" w:sz="6" w:space="0" w:color="auto"/>
              <w:bottom w:val="double" w:sz="6" w:space="0" w:color="auto"/>
              <w:right w:val="single" w:sz="6" w:space="0" w:color="auto"/>
            </w:tcBorders>
          </w:tcPr>
          <w:p w:rsidR="0071194D" w:rsidRPr="0095207D" w:rsidRDefault="0071194D" w:rsidP="000C69B6">
            <w:pPr>
              <w:suppressAutoHyphens/>
              <w:spacing w:line="60" w:lineRule="atLeast"/>
              <w:jc w:val="both"/>
              <w:rPr>
                <w:rFonts w:ascii="ArialMT" w:hAnsi="ArialMT" w:cs="ArialMT"/>
                <w:sz w:val="16"/>
                <w:szCs w:val="16"/>
              </w:rPr>
            </w:pPr>
            <w:r w:rsidRPr="0095207D">
              <w:rPr>
                <w:rFonts w:ascii="ArialMT" w:hAnsi="ArialMT" w:cs="ArialMT"/>
                <w:sz w:val="16"/>
                <w:szCs w:val="16"/>
              </w:rPr>
              <w:t>ГОСТ 15140-78</w:t>
            </w:r>
            <w:r>
              <w:rPr>
                <w:rFonts w:ascii="ArialMT" w:hAnsi="ArialMT" w:cs="ArialMT"/>
                <w:sz w:val="16"/>
                <w:szCs w:val="16"/>
              </w:rPr>
              <w:t>,</w:t>
            </w:r>
          </w:p>
          <w:p w:rsidR="0071194D" w:rsidRPr="0095207D" w:rsidRDefault="0071194D" w:rsidP="000C69B6">
            <w:pPr>
              <w:suppressAutoHyphens/>
              <w:spacing w:line="60" w:lineRule="atLeast"/>
              <w:jc w:val="both"/>
              <w:rPr>
                <w:rFonts w:ascii="ArialMT" w:hAnsi="ArialMT" w:cs="ArialMT"/>
                <w:sz w:val="16"/>
                <w:szCs w:val="16"/>
              </w:rPr>
            </w:pPr>
            <w:r w:rsidRPr="0095207D">
              <w:rPr>
                <w:rFonts w:ascii="ArialMT" w:hAnsi="ArialMT" w:cs="ArialMT"/>
                <w:sz w:val="16"/>
                <w:szCs w:val="16"/>
              </w:rPr>
              <w:t>Метод 2</w:t>
            </w:r>
          </w:p>
        </w:tc>
      </w:tr>
      <w:tr w:rsidR="0071194D" w:rsidRPr="008D260A"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Default="0071194D" w:rsidP="000C69B6">
            <w:pPr>
              <w:spacing w:line="60" w:lineRule="atLeast"/>
              <w:jc w:val="both"/>
              <w:rPr>
                <w:rFonts w:ascii="ArialMT" w:hAnsi="ArialMT" w:cs="ArialMT"/>
                <w:sz w:val="16"/>
                <w:szCs w:val="16"/>
              </w:rPr>
            </w:pPr>
            <w:r>
              <w:rPr>
                <w:rFonts w:ascii="ArialMT" w:hAnsi="ArialMT" w:cs="ArialMT"/>
                <w:sz w:val="16"/>
                <w:szCs w:val="16"/>
              </w:rPr>
              <w:t>Стойкость покрытия к статическому воздействию жи</w:t>
            </w:r>
            <w:r>
              <w:rPr>
                <w:rFonts w:ascii="ArialMT" w:hAnsi="ArialMT" w:cs="ArialMT"/>
                <w:sz w:val="16"/>
                <w:szCs w:val="16"/>
              </w:rPr>
              <w:t>д</w:t>
            </w:r>
            <w:r>
              <w:rPr>
                <w:rFonts w:ascii="ArialMT" w:hAnsi="ArialMT" w:cs="ArialMT"/>
                <w:sz w:val="16"/>
                <w:szCs w:val="16"/>
              </w:rPr>
              <w:t>костей при (20</w:t>
            </w:r>
            <w:r w:rsidRPr="00FD64C6">
              <w:rPr>
                <w:rFonts w:ascii="ArialMT" w:hAnsi="ArialMT" w:cs="ArialMT"/>
                <w:sz w:val="16"/>
                <w:szCs w:val="16"/>
              </w:rPr>
              <w:t>±</w:t>
            </w:r>
            <w:r>
              <w:rPr>
                <w:rFonts w:ascii="ArialMT" w:hAnsi="ArialMT" w:cs="ArialMT"/>
                <w:sz w:val="16"/>
                <w:szCs w:val="16"/>
              </w:rPr>
              <w:t>2)</w:t>
            </w:r>
            <w:r w:rsidRPr="00FD64C6">
              <w:rPr>
                <w:rFonts w:ascii="ArialMT" w:hAnsi="ArialMT" w:cs="ArialMT"/>
                <w:sz w:val="16"/>
                <w:szCs w:val="16"/>
              </w:rPr>
              <w:t>º</w:t>
            </w:r>
            <w:proofErr w:type="gramStart"/>
            <w:r>
              <w:rPr>
                <w:rFonts w:ascii="ArialMT" w:hAnsi="ArialMT" w:cs="ArialMT"/>
                <w:sz w:val="16"/>
                <w:szCs w:val="16"/>
              </w:rPr>
              <w:t>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5D35AE" w:rsidRDefault="0071194D" w:rsidP="000C69B6">
            <w:pPr>
              <w:suppressAutoHyphens/>
              <w:spacing w:line="60" w:lineRule="atLeast"/>
              <w:jc w:val="both"/>
              <w:rPr>
                <w:rFonts w:ascii="ArialMT" w:hAnsi="ArialMT" w:cs="ArialMT"/>
                <w:sz w:val="16"/>
                <w:szCs w:val="16"/>
              </w:rPr>
            </w:pPr>
            <w:r w:rsidRPr="005D35AE">
              <w:rPr>
                <w:rFonts w:ascii="ArialMT" w:hAnsi="ArialMT" w:cs="ArialMT"/>
                <w:sz w:val="16"/>
                <w:szCs w:val="16"/>
              </w:rPr>
              <w:t>ГОСТ 9.403-</w:t>
            </w:r>
            <w:r>
              <w:rPr>
                <w:rFonts w:ascii="ArialMT" w:hAnsi="ArialMT" w:cs="ArialMT"/>
                <w:sz w:val="16"/>
                <w:szCs w:val="16"/>
              </w:rPr>
              <w:t>80,</w:t>
            </w:r>
          </w:p>
          <w:p w:rsidR="0071194D" w:rsidRPr="005D35AE" w:rsidRDefault="0071194D" w:rsidP="000C69B6">
            <w:pPr>
              <w:suppressAutoHyphens/>
              <w:spacing w:line="60" w:lineRule="atLeast"/>
              <w:jc w:val="both"/>
              <w:rPr>
                <w:rFonts w:ascii="ArialMT" w:hAnsi="ArialMT" w:cs="ArialMT"/>
                <w:sz w:val="16"/>
                <w:szCs w:val="16"/>
              </w:rPr>
            </w:pPr>
            <w:r w:rsidRPr="005D35AE">
              <w:rPr>
                <w:rFonts w:ascii="ArialMT" w:hAnsi="ArialMT" w:cs="ArialMT"/>
                <w:sz w:val="16"/>
                <w:szCs w:val="16"/>
              </w:rPr>
              <w:t>Метод</w:t>
            </w:r>
            <w:proofErr w:type="gramStart"/>
            <w:r w:rsidRPr="005D35AE">
              <w:rPr>
                <w:rFonts w:ascii="ArialMT" w:hAnsi="ArialMT" w:cs="ArialMT"/>
                <w:sz w:val="16"/>
                <w:szCs w:val="16"/>
              </w:rPr>
              <w:t xml:space="preserve"> А</w:t>
            </w:r>
            <w:proofErr w:type="gramEnd"/>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Время высыхания до степени 3 при температуре 20±2</w:t>
            </w:r>
            <w:proofErr w:type="gramStart"/>
            <w:r w:rsidRPr="00E8220F">
              <w:rPr>
                <w:rFonts w:ascii="ArialMT" w:hAnsi="ArialMT" w:cs="ArialMT"/>
                <w:sz w:val="16"/>
                <w:szCs w:val="16"/>
              </w:rPr>
              <w:t xml:space="preserve"> ºС</w:t>
            </w:r>
            <w:proofErr w:type="gramEnd"/>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19007-73, п. 3</w:t>
            </w:r>
          </w:p>
        </w:tc>
      </w:tr>
      <w:tr w:rsidR="0071194D" w:rsidRPr="00E8220F" w:rsidTr="005B74D4">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top w:val="double" w:sz="6" w:space="0" w:color="auto"/>
              <w:left w:val="single" w:sz="6" w:space="0" w:color="auto"/>
              <w:bottom w:val="double" w:sz="6" w:space="0" w:color="auto"/>
              <w:right w:val="single" w:sz="6" w:space="0" w:color="auto"/>
            </w:tcBorders>
          </w:tcPr>
          <w:p w:rsidR="0071194D" w:rsidRDefault="0071194D" w:rsidP="000C69B6">
            <w:pPr>
              <w:suppressAutoHyphens/>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E8220F" w:rsidTr="00043648">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E8220F" w:rsidTr="00043648">
        <w:tblPrEx>
          <w:tblCellMar>
            <w:top w:w="0" w:type="dxa"/>
            <w:bottom w:w="0" w:type="dxa"/>
          </w:tblCellMar>
        </w:tblPrEx>
        <w:trPr>
          <w:trHeight w:val="187"/>
        </w:trPr>
        <w:tc>
          <w:tcPr>
            <w:tcW w:w="1985" w:type="dxa"/>
            <w:vMerge/>
            <w:tcBorders>
              <w:top w:val="double" w:sz="6" w:space="0" w:color="auto"/>
              <w:left w:val="single" w:sz="6" w:space="0" w:color="auto"/>
              <w:bottom w:val="doub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top w:val="double" w:sz="6" w:space="0" w:color="auto"/>
              <w:left w:val="single" w:sz="6" w:space="0" w:color="auto"/>
              <w:bottom w:val="double" w:sz="6" w:space="0" w:color="auto"/>
              <w:right w:val="single" w:sz="6" w:space="0" w:color="auto"/>
            </w:tcBorders>
          </w:tcPr>
          <w:p w:rsidR="0071194D" w:rsidRPr="00E8220F" w:rsidRDefault="0071194D" w:rsidP="000C69B6">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r w:rsidR="0071194D" w:rsidRPr="00E8220F" w:rsidTr="00D510D7">
        <w:tblPrEx>
          <w:tblCellMar>
            <w:top w:w="0" w:type="dxa"/>
            <w:bottom w:w="0" w:type="dxa"/>
          </w:tblCellMar>
        </w:tblPrEx>
        <w:trPr>
          <w:trHeight w:val="187"/>
        </w:trPr>
        <w:tc>
          <w:tcPr>
            <w:tcW w:w="1985" w:type="dxa"/>
            <w:vMerge w:val="restart"/>
            <w:tcBorders>
              <w:top w:val="double" w:sz="6" w:space="0" w:color="auto"/>
              <w:left w:val="single" w:sz="6" w:space="0" w:color="auto"/>
              <w:right w:val="single" w:sz="6" w:space="0" w:color="auto"/>
            </w:tcBorders>
          </w:tcPr>
          <w:p w:rsidR="0071194D" w:rsidRPr="00C52003" w:rsidRDefault="0071194D" w:rsidP="00C90BB7">
            <w:pPr>
              <w:rPr>
                <w:b/>
                <w:bCs/>
                <w:spacing w:val="4"/>
                <w:sz w:val="16"/>
                <w:szCs w:val="16"/>
              </w:rPr>
            </w:pPr>
            <w:r>
              <w:rPr>
                <w:b/>
                <w:bCs/>
                <w:spacing w:val="4"/>
                <w:sz w:val="16"/>
                <w:szCs w:val="16"/>
              </w:rPr>
              <w:t>Покрытие</w:t>
            </w:r>
            <w:r w:rsidRPr="00C52003">
              <w:rPr>
                <w:b/>
                <w:bCs/>
                <w:spacing w:val="4"/>
                <w:sz w:val="16"/>
                <w:szCs w:val="16"/>
              </w:rPr>
              <w:t xml:space="preserve"> «ФАРБ</w:t>
            </w:r>
            <w:r w:rsidRPr="00C52003">
              <w:rPr>
                <w:b/>
                <w:bCs/>
                <w:spacing w:val="4"/>
                <w:sz w:val="16"/>
                <w:szCs w:val="16"/>
              </w:rPr>
              <w:t>А</w:t>
            </w:r>
            <w:r w:rsidRPr="00C52003">
              <w:rPr>
                <w:b/>
                <w:bCs/>
                <w:spacing w:val="4"/>
                <w:sz w:val="16"/>
                <w:szCs w:val="16"/>
              </w:rPr>
              <w:t xml:space="preserve">КОУТ </w:t>
            </w:r>
            <w:r>
              <w:rPr>
                <w:b/>
                <w:bCs/>
                <w:spacing w:val="4"/>
                <w:sz w:val="16"/>
                <w:szCs w:val="16"/>
              </w:rPr>
              <w:t>ПРОЕКТ</w:t>
            </w:r>
            <w:r w:rsidRPr="00C52003">
              <w:rPr>
                <w:b/>
                <w:bCs/>
                <w:spacing w:val="4"/>
                <w:sz w:val="16"/>
                <w:szCs w:val="16"/>
              </w:rPr>
              <w:t>»</w:t>
            </w:r>
          </w:p>
        </w:tc>
        <w:tc>
          <w:tcPr>
            <w:tcW w:w="1701" w:type="dxa"/>
            <w:vMerge w:val="restart"/>
            <w:tcBorders>
              <w:top w:val="double" w:sz="6" w:space="0" w:color="auto"/>
              <w:left w:val="single" w:sz="6" w:space="0" w:color="auto"/>
              <w:right w:val="single" w:sz="6" w:space="0" w:color="auto"/>
            </w:tcBorders>
          </w:tcPr>
          <w:p w:rsidR="0071194D" w:rsidRPr="00D22FFC" w:rsidRDefault="0071194D" w:rsidP="00C90BB7">
            <w:pPr>
              <w:spacing w:line="60" w:lineRule="atLeast"/>
              <w:jc w:val="both"/>
              <w:rPr>
                <w:rFonts w:ascii="ArialMT" w:hAnsi="ArialMT" w:cs="ArialMT"/>
                <w:sz w:val="16"/>
                <w:szCs w:val="16"/>
              </w:rPr>
            </w:pPr>
            <w:r w:rsidRPr="002033F1">
              <w:rPr>
                <w:rFonts w:ascii="ArialMT" w:hAnsi="ArialMT" w:cs="ArialMT"/>
                <w:spacing w:val="-6"/>
                <w:sz w:val="16"/>
                <w:szCs w:val="16"/>
              </w:rPr>
              <w:t>ТУ BY 691554141.008-2017</w:t>
            </w:r>
          </w:p>
        </w:tc>
        <w:tc>
          <w:tcPr>
            <w:tcW w:w="4111" w:type="dxa"/>
            <w:tcBorders>
              <w:top w:val="double" w:sz="6" w:space="0" w:color="auto"/>
              <w:left w:val="sing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Отбор проб</w:t>
            </w:r>
          </w:p>
        </w:tc>
        <w:tc>
          <w:tcPr>
            <w:tcW w:w="1701" w:type="dxa"/>
            <w:tcBorders>
              <w:top w:val="double" w:sz="6" w:space="0" w:color="auto"/>
              <w:left w:val="single" w:sz="6" w:space="0" w:color="auto"/>
              <w:right w:val="single" w:sz="6" w:space="0" w:color="auto"/>
            </w:tcBorders>
          </w:tcPr>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9980.2-2014</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112E0">
            <w:pPr>
              <w:spacing w:line="60" w:lineRule="atLeast"/>
              <w:jc w:val="both"/>
              <w:rPr>
                <w:rFonts w:ascii="ArialMT" w:hAnsi="ArialMT" w:cs="ArialMT"/>
                <w:sz w:val="16"/>
                <w:szCs w:val="16"/>
              </w:rPr>
            </w:pPr>
            <w:r w:rsidRPr="005D35AE">
              <w:rPr>
                <w:rFonts w:ascii="ArialMT" w:hAnsi="ArialMT" w:cs="ArialMT"/>
                <w:sz w:val="16"/>
                <w:szCs w:val="16"/>
              </w:rPr>
              <w:t>Количество и порядок загрузки сырья</w:t>
            </w:r>
          </w:p>
        </w:tc>
        <w:tc>
          <w:tcPr>
            <w:tcW w:w="1701" w:type="dxa"/>
            <w:tcBorders>
              <w:left w:val="single" w:sz="6" w:space="0" w:color="auto"/>
              <w:right w:val="single" w:sz="6" w:space="0" w:color="auto"/>
            </w:tcBorders>
          </w:tcPr>
          <w:p w:rsidR="0071194D" w:rsidRPr="005D35AE" w:rsidRDefault="0071194D" w:rsidP="001743E5">
            <w:pPr>
              <w:suppressAutoHyphens/>
              <w:spacing w:line="60" w:lineRule="atLeast"/>
              <w:rPr>
                <w:rFonts w:ascii="ArialMT" w:hAnsi="ArialMT" w:cs="ArialMT"/>
                <w:sz w:val="16"/>
                <w:szCs w:val="16"/>
              </w:rPr>
            </w:pPr>
            <w:r w:rsidRPr="00F9260C">
              <w:rPr>
                <w:rFonts w:ascii="ArialMT" w:hAnsi="ArialMT" w:cs="ArialMT"/>
                <w:spacing w:val="-6"/>
                <w:sz w:val="16"/>
                <w:szCs w:val="16"/>
              </w:rPr>
              <w:t>ТУ BY 691554141.007-2018, п. 1</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Подготовка образцов к испытанию</w:t>
            </w:r>
          </w:p>
        </w:tc>
        <w:tc>
          <w:tcPr>
            <w:tcW w:w="1701" w:type="dxa"/>
            <w:tcBorders>
              <w:left w:val="single" w:sz="6" w:space="0" w:color="auto"/>
              <w:right w:val="single" w:sz="6" w:space="0" w:color="auto"/>
            </w:tcBorders>
          </w:tcPr>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ГОСТ 8832-76, п. 3</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0045EE" w:rsidRDefault="0071194D" w:rsidP="00D112E0">
            <w:pPr>
              <w:spacing w:line="60" w:lineRule="atLeast"/>
              <w:jc w:val="both"/>
              <w:rPr>
                <w:rFonts w:ascii="ArialMT" w:hAnsi="ArialMT" w:cs="ArialMT"/>
                <w:sz w:val="16"/>
                <w:szCs w:val="16"/>
              </w:rPr>
            </w:pPr>
            <w:r w:rsidRPr="000045EE">
              <w:rPr>
                <w:rFonts w:ascii="ArialMT" w:hAnsi="ArialMT" w:cs="ArialMT"/>
                <w:sz w:val="16"/>
                <w:szCs w:val="16"/>
              </w:rPr>
              <w:t>Цвет покрытия</w:t>
            </w:r>
          </w:p>
        </w:tc>
        <w:tc>
          <w:tcPr>
            <w:tcW w:w="1701" w:type="dxa"/>
            <w:tcBorders>
              <w:left w:val="sing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691554141.008-2017, п. 5.3</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0045EE" w:rsidRDefault="0071194D" w:rsidP="00D112E0">
            <w:pPr>
              <w:spacing w:line="60" w:lineRule="atLeast"/>
              <w:jc w:val="both"/>
              <w:rPr>
                <w:rFonts w:ascii="ArialMT" w:hAnsi="ArialMT" w:cs="ArialMT"/>
                <w:sz w:val="16"/>
                <w:szCs w:val="16"/>
              </w:rPr>
            </w:pPr>
            <w:r w:rsidRPr="000045EE">
              <w:rPr>
                <w:rFonts w:ascii="ArialMT" w:hAnsi="ArialMT" w:cs="ArialMT"/>
                <w:sz w:val="16"/>
                <w:szCs w:val="16"/>
              </w:rPr>
              <w:t>Внешний вид покрытия</w:t>
            </w:r>
          </w:p>
        </w:tc>
        <w:tc>
          <w:tcPr>
            <w:tcW w:w="1701" w:type="dxa"/>
            <w:tcBorders>
              <w:left w:val="single" w:sz="6" w:space="0" w:color="auto"/>
              <w:right w:val="single" w:sz="6" w:space="0" w:color="auto"/>
            </w:tcBorders>
          </w:tcPr>
          <w:p w:rsidR="0071194D" w:rsidRPr="00F9260C" w:rsidRDefault="0071194D" w:rsidP="001743E5">
            <w:pPr>
              <w:suppressAutoHyphens/>
              <w:spacing w:line="60" w:lineRule="atLeast"/>
              <w:rPr>
                <w:rFonts w:ascii="ArialMT" w:hAnsi="ArialMT" w:cs="ArialMT"/>
                <w:spacing w:val="-6"/>
                <w:sz w:val="16"/>
                <w:szCs w:val="16"/>
              </w:rPr>
            </w:pPr>
            <w:r w:rsidRPr="00F9260C">
              <w:rPr>
                <w:rFonts w:ascii="ArialMT" w:hAnsi="ArialMT" w:cs="ArialMT"/>
                <w:spacing w:val="-6"/>
                <w:sz w:val="16"/>
                <w:szCs w:val="16"/>
              </w:rPr>
              <w:t>ТУ BY 691554141.008-2017, п. 5.3</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Условная вязкость по вискозиметру при температуре 20±2</w:t>
            </w:r>
            <w:proofErr w:type="gramStart"/>
            <w:r w:rsidRPr="00E8220F">
              <w:rPr>
                <w:rFonts w:ascii="ArialMT" w:hAnsi="ArialMT" w:cs="ArialMT"/>
                <w:sz w:val="16"/>
                <w:szCs w:val="16"/>
              </w:rPr>
              <w:t xml:space="preserve"> ºС</w:t>
            </w:r>
            <w:proofErr w:type="gramEnd"/>
          </w:p>
        </w:tc>
        <w:tc>
          <w:tcPr>
            <w:tcW w:w="1701" w:type="dxa"/>
            <w:tcBorders>
              <w:left w:val="single" w:sz="6" w:space="0" w:color="auto"/>
              <w:right w:val="single" w:sz="6" w:space="0" w:color="auto"/>
            </w:tcBorders>
          </w:tcPr>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ГОСТ 8420-74, п. 3</w:t>
            </w:r>
          </w:p>
        </w:tc>
      </w:tr>
      <w:tr w:rsidR="0071194D" w:rsidRPr="008D260A"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112E0">
            <w:pPr>
              <w:spacing w:line="60" w:lineRule="atLeast"/>
              <w:jc w:val="both"/>
              <w:rPr>
                <w:rFonts w:ascii="ArialMT" w:hAnsi="ArialMT" w:cs="ArialMT"/>
                <w:sz w:val="16"/>
                <w:szCs w:val="16"/>
              </w:rPr>
            </w:pPr>
            <w:r w:rsidRPr="005D35AE">
              <w:rPr>
                <w:rFonts w:ascii="ArialMT" w:hAnsi="ArialMT" w:cs="ArialMT"/>
                <w:sz w:val="16"/>
                <w:szCs w:val="16"/>
              </w:rPr>
              <w:t>Плотность при температуре (20</w:t>
            </w:r>
            <w:r w:rsidRPr="00FD64C6">
              <w:rPr>
                <w:rFonts w:ascii="ArialMT" w:hAnsi="ArialMT" w:cs="ArialMT"/>
                <w:sz w:val="16"/>
                <w:szCs w:val="16"/>
              </w:rPr>
              <w:t>±</w:t>
            </w:r>
            <w:r w:rsidRPr="005D35AE">
              <w:rPr>
                <w:rFonts w:ascii="ArialMT" w:hAnsi="ArialMT" w:cs="ArialMT"/>
                <w:sz w:val="16"/>
                <w:szCs w:val="16"/>
              </w:rPr>
              <w:t>2)</w:t>
            </w:r>
            <w:r w:rsidRPr="00FD64C6">
              <w:rPr>
                <w:rFonts w:ascii="ArialMT" w:hAnsi="ArialMT" w:cs="ArialMT"/>
                <w:sz w:val="16"/>
                <w:szCs w:val="16"/>
              </w:rPr>
              <w:t>º</w:t>
            </w:r>
            <w:proofErr w:type="gramStart"/>
            <w:r w:rsidRPr="005D35AE">
              <w:rPr>
                <w:rFonts w:ascii="ArialMT" w:hAnsi="ArialMT" w:cs="ArialMT"/>
                <w:sz w:val="16"/>
                <w:szCs w:val="16"/>
              </w:rPr>
              <w:t>С</w:t>
            </w:r>
            <w:proofErr w:type="gramEnd"/>
          </w:p>
        </w:tc>
        <w:tc>
          <w:tcPr>
            <w:tcW w:w="1701" w:type="dxa"/>
            <w:tcBorders>
              <w:left w:val="single" w:sz="6" w:space="0" w:color="auto"/>
              <w:right w:val="single" w:sz="6" w:space="0" w:color="auto"/>
            </w:tcBorders>
          </w:tcPr>
          <w:p w:rsidR="0071194D" w:rsidRPr="005D35AE" w:rsidRDefault="0071194D" w:rsidP="00896063">
            <w:pPr>
              <w:suppressAutoHyphens/>
              <w:spacing w:line="60" w:lineRule="atLeast"/>
              <w:jc w:val="both"/>
              <w:rPr>
                <w:rFonts w:ascii="ArialMT" w:hAnsi="ArialMT" w:cs="ArialMT"/>
                <w:sz w:val="16"/>
                <w:szCs w:val="16"/>
              </w:rPr>
            </w:pPr>
            <w:r w:rsidRPr="005D35AE">
              <w:rPr>
                <w:rFonts w:ascii="ArialMT" w:hAnsi="ArialMT" w:cs="ArialMT"/>
                <w:sz w:val="16"/>
                <w:szCs w:val="16"/>
              </w:rPr>
              <w:t>ГОСТ 31992.1-2012</w:t>
            </w:r>
          </w:p>
        </w:tc>
      </w:tr>
      <w:tr w:rsidR="0071194D" w:rsidRPr="008D260A"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112E0">
            <w:pPr>
              <w:spacing w:line="60" w:lineRule="atLeast"/>
              <w:jc w:val="both"/>
              <w:rPr>
                <w:rFonts w:ascii="ArialMT" w:hAnsi="ArialMT" w:cs="ArialMT"/>
                <w:sz w:val="16"/>
                <w:szCs w:val="16"/>
              </w:rPr>
            </w:pPr>
            <w:r w:rsidRPr="005D35AE">
              <w:rPr>
                <w:rFonts w:ascii="ArialMT" w:hAnsi="ArialMT" w:cs="ArialMT"/>
                <w:sz w:val="16"/>
                <w:szCs w:val="16"/>
              </w:rPr>
              <w:t>Массовая доля нелетучих веществ</w:t>
            </w:r>
          </w:p>
        </w:tc>
        <w:tc>
          <w:tcPr>
            <w:tcW w:w="1701" w:type="dxa"/>
            <w:tcBorders>
              <w:left w:val="single" w:sz="6" w:space="0" w:color="auto"/>
              <w:right w:val="single" w:sz="6" w:space="0" w:color="auto"/>
            </w:tcBorders>
          </w:tcPr>
          <w:p w:rsidR="0071194D" w:rsidRPr="005D35AE" w:rsidRDefault="0071194D" w:rsidP="00896063">
            <w:pPr>
              <w:suppressAutoHyphens/>
              <w:spacing w:line="60" w:lineRule="atLeast"/>
              <w:jc w:val="both"/>
              <w:rPr>
                <w:rFonts w:ascii="ArialMT" w:hAnsi="ArialMT" w:cs="ArialMT"/>
                <w:sz w:val="16"/>
                <w:szCs w:val="16"/>
              </w:rPr>
            </w:pPr>
            <w:r w:rsidRPr="005D35AE">
              <w:rPr>
                <w:rFonts w:ascii="ArialMT" w:hAnsi="ArialMT" w:cs="ArialMT"/>
                <w:sz w:val="16"/>
                <w:szCs w:val="16"/>
              </w:rPr>
              <w:t>ГОСТ 17537-72</w:t>
            </w:r>
          </w:p>
        </w:tc>
      </w:tr>
      <w:tr w:rsidR="0071194D"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112E0">
            <w:pPr>
              <w:spacing w:line="60" w:lineRule="atLeast"/>
              <w:jc w:val="both"/>
              <w:rPr>
                <w:rFonts w:ascii="ArialMT" w:hAnsi="ArialMT" w:cs="ArialMT"/>
                <w:sz w:val="16"/>
                <w:szCs w:val="16"/>
              </w:rPr>
            </w:pPr>
            <w:r w:rsidRPr="005D35AE">
              <w:rPr>
                <w:rFonts w:ascii="ArialMT" w:hAnsi="ArialMT" w:cs="ArialMT"/>
                <w:sz w:val="16"/>
                <w:szCs w:val="16"/>
              </w:rPr>
              <w:t>Время высыхания до степени 3 при температуре (20</w:t>
            </w:r>
            <w:r w:rsidRPr="00FD64C6">
              <w:rPr>
                <w:rFonts w:ascii="ArialMT" w:hAnsi="ArialMT" w:cs="ArialMT"/>
                <w:sz w:val="16"/>
                <w:szCs w:val="16"/>
              </w:rPr>
              <w:t>±</w:t>
            </w:r>
            <w:r w:rsidRPr="005D35AE">
              <w:rPr>
                <w:rFonts w:ascii="ArialMT" w:hAnsi="ArialMT" w:cs="ArialMT"/>
                <w:sz w:val="16"/>
                <w:szCs w:val="16"/>
              </w:rPr>
              <w:t>2)</w:t>
            </w:r>
            <w:r w:rsidRPr="00FD64C6">
              <w:rPr>
                <w:rFonts w:ascii="ArialMT" w:hAnsi="ArialMT" w:cs="ArialMT"/>
                <w:sz w:val="16"/>
                <w:szCs w:val="16"/>
              </w:rPr>
              <w:t>º</w:t>
            </w:r>
            <w:proofErr w:type="gramStart"/>
            <w:r w:rsidRPr="005D35AE">
              <w:rPr>
                <w:rFonts w:ascii="ArialMT" w:hAnsi="ArialMT" w:cs="ArialMT"/>
                <w:sz w:val="16"/>
                <w:szCs w:val="16"/>
              </w:rPr>
              <w:t>С</w:t>
            </w:r>
            <w:proofErr w:type="gramEnd"/>
          </w:p>
        </w:tc>
        <w:tc>
          <w:tcPr>
            <w:tcW w:w="1701" w:type="dxa"/>
            <w:tcBorders>
              <w:left w:val="single" w:sz="6" w:space="0" w:color="auto"/>
              <w:right w:val="single" w:sz="6" w:space="0" w:color="auto"/>
            </w:tcBorders>
          </w:tcPr>
          <w:p w:rsidR="0071194D" w:rsidRPr="005D35AE" w:rsidRDefault="0071194D" w:rsidP="00896063">
            <w:pPr>
              <w:suppressAutoHyphens/>
              <w:spacing w:line="60" w:lineRule="atLeast"/>
              <w:jc w:val="both"/>
              <w:rPr>
                <w:rFonts w:ascii="ArialMT" w:hAnsi="ArialMT" w:cs="ArialMT"/>
                <w:sz w:val="16"/>
                <w:szCs w:val="16"/>
              </w:rPr>
            </w:pPr>
            <w:r w:rsidRPr="005D35AE">
              <w:rPr>
                <w:rFonts w:ascii="ArialMT" w:hAnsi="ArialMT" w:cs="ArialMT"/>
                <w:sz w:val="16"/>
                <w:szCs w:val="16"/>
              </w:rPr>
              <w:t>ГОСТ 19007-73</w:t>
            </w:r>
          </w:p>
        </w:tc>
      </w:tr>
      <w:tr w:rsidR="0071194D"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22FFC">
            <w:pPr>
              <w:spacing w:line="60" w:lineRule="atLeast"/>
              <w:jc w:val="both"/>
              <w:rPr>
                <w:rFonts w:ascii="ArialMT" w:hAnsi="ArialMT" w:cs="ArialMT"/>
                <w:sz w:val="16"/>
                <w:szCs w:val="16"/>
              </w:rPr>
            </w:pPr>
            <w:r w:rsidRPr="005D35AE">
              <w:rPr>
                <w:rFonts w:ascii="ArialMT" w:hAnsi="ArialMT" w:cs="ArialMT"/>
                <w:sz w:val="16"/>
                <w:szCs w:val="16"/>
              </w:rPr>
              <w:t>Время гелеобразования при температуре (20</w:t>
            </w:r>
            <w:r w:rsidRPr="00FD64C6">
              <w:rPr>
                <w:rFonts w:ascii="ArialMT" w:hAnsi="ArialMT" w:cs="ArialMT"/>
                <w:sz w:val="16"/>
                <w:szCs w:val="16"/>
              </w:rPr>
              <w:t>±</w:t>
            </w:r>
            <w:r w:rsidRPr="005D35AE">
              <w:rPr>
                <w:rFonts w:ascii="ArialMT" w:hAnsi="ArialMT" w:cs="ArialMT"/>
                <w:sz w:val="16"/>
                <w:szCs w:val="16"/>
              </w:rPr>
              <w:t>2)</w:t>
            </w:r>
            <w:r w:rsidRPr="00FD64C6">
              <w:rPr>
                <w:rFonts w:ascii="ArialMT" w:hAnsi="ArialMT" w:cs="ArialMT"/>
                <w:sz w:val="16"/>
                <w:szCs w:val="16"/>
              </w:rPr>
              <w:t>º</w:t>
            </w:r>
            <w:proofErr w:type="gramStart"/>
            <w:r w:rsidRPr="005D35AE">
              <w:rPr>
                <w:rFonts w:ascii="ArialMT" w:hAnsi="ArialMT" w:cs="ArialMT"/>
                <w:sz w:val="16"/>
                <w:szCs w:val="16"/>
              </w:rPr>
              <w:t>С</w:t>
            </w:r>
            <w:proofErr w:type="gramEnd"/>
          </w:p>
        </w:tc>
        <w:tc>
          <w:tcPr>
            <w:tcW w:w="1701" w:type="dxa"/>
            <w:tcBorders>
              <w:left w:val="single" w:sz="6" w:space="0" w:color="auto"/>
              <w:right w:val="single" w:sz="6" w:space="0" w:color="auto"/>
            </w:tcBorders>
          </w:tcPr>
          <w:p w:rsidR="0071194D" w:rsidRPr="005D35AE" w:rsidRDefault="0071194D" w:rsidP="00896063">
            <w:pPr>
              <w:suppressAutoHyphens/>
              <w:spacing w:line="60" w:lineRule="atLeast"/>
              <w:jc w:val="both"/>
              <w:rPr>
                <w:rFonts w:ascii="ArialMT" w:hAnsi="ArialMT" w:cs="ArialMT"/>
                <w:sz w:val="16"/>
                <w:szCs w:val="16"/>
              </w:rPr>
            </w:pPr>
            <w:r w:rsidRPr="005D35AE">
              <w:rPr>
                <w:rFonts w:ascii="ArialMT" w:hAnsi="ArialMT" w:cs="ArialMT"/>
                <w:sz w:val="16"/>
                <w:szCs w:val="16"/>
              </w:rPr>
              <w:t>ГОСТ 19007-73</w:t>
            </w:r>
          </w:p>
        </w:tc>
      </w:tr>
      <w:tr w:rsidR="0071194D" w:rsidRPr="00BC41C1"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5D35AE" w:rsidRDefault="0071194D" w:rsidP="00D112E0">
            <w:pPr>
              <w:spacing w:line="60" w:lineRule="atLeast"/>
              <w:jc w:val="both"/>
              <w:rPr>
                <w:rFonts w:ascii="ArialMT" w:hAnsi="ArialMT" w:cs="ArialMT"/>
                <w:sz w:val="16"/>
                <w:szCs w:val="16"/>
              </w:rPr>
            </w:pPr>
            <w:r w:rsidRPr="005D35AE">
              <w:rPr>
                <w:rFonts w:ascii="ArialMT" w:hAnsi="ArialMT" w:cs="ArialMT"/>
                <w:sz w:val="16"/>
                <w:szCs w:val="16"/>
              </w:rPr>
              <w:t>Адгезия покрытия</w:t>
            </w:r>
          </w:p>
        </w:tc>
        <w:tc>
          <w:tcPr>
            <w:tcW w:w="1701" w:type="dxa"/>
            <w:tcBorders>
              <w:left w:val="single" w:sz="6" w:space="0" w:color="auto"/>
              <w:right w:val="single" w:sz="6" w:space="0" w:color="auto"/>
            </w:tcBorders>
          </w:tcPr>
          <w:p w:rsidR="0071194D" w:rsidRPr="005D35AE" w:rsidRDefault="0071194D" w:rsidP="00896063">
            <w:pPr>
              <w:suppressAutoHyphens/>
              <w:spacing w:line="60" w:lineRule="atLeast"/>
              <w:jc w:val="both"/>
              <w:rPr>
                <w:rFonts w:ascii="ArialMT" w:hAnsi="ArialMT" w:cs="ArialMT"/>
                <w:sz w:val="16"/>
                <w:szCs w:val="16"/>
              </w:rPr>
            </w:pPr>
            <w:r w:rsidRPr="005D35AE">
              <w:rPr>
                <w:rFonts w:ascii="ArialMT" w:hAnsi="ArialMT" w:cs="ArialMT"/>
                <w:sz w:val="16"/>
                <w:szCs w:val="16"/>
              </w:rPr>
              <w:t>ГОСТ 28574-2014</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Маркировка</w:t>
            </w:r>
          </w:p>
        </w:tc>
        <w:tc>
          <w:tcPr>
            <w:tcW w:w="1701" w:type="dxa"/>
            <w:tcBorders>
              <w:left w:val="single" w:sz="6" w:space="0" w:color="auto"/>
              <w:right w:val="single" w:sz="6" w:space="0" w:color="auto"/>
            </w:tcBorders>
          </w:tcPr>
          <w:p w:rsidR="0071194D" w:rsidRDefault="0071194D" w:rsidP="00D112E0">
            <w:pPr>
              <w:suppressAutoHyphens/>
              <w:spacing w:line="60" w:lineRule="atLeast"/>
              <w:jc w:val="both"/>
              <w:rPr>
                <w:rFonts w:ascii="ArialMT" w:hAnsi="ArialMT" w:cs="ArialMT"/>
                <w:sz w:val="16"/>
                <w:szCs w:val="16"/>
              </w:rPr>
            </w:pPr>
            <w:r>
              <w:rPr>
                <w:rFonts w:ascii="ArialMT" w:hAnsi="ArialMT" w:cs="ArialMT"/>
                <w:sz w:val="16"/>
                <w:szCs w:val="16"/>
              </w:rPr>
              <w:t>ГОСТ 9980.4-2002,</w:t>
            </w:r>
          </w:p>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п. 4</w:t>
            </w:r>
          </w:p>
        </w:tc>
      </w:tr>
      <w:tr w:rsidR="0071194D" w:rsidRPr="00E8220F" w:rsidTr="00D510D7">
        <w:tblPrEx>
          <w:tblCellMar>
            <w:top w:w="0" w:type="dxa"/>
            <w:bottom w:w="0" w:type="dxa"/>
          </w:tblCellMar>
        </w:tblPrEx>
        <w:trPr>
          <w:trHeight w:val="187"/>
        </w:trPr>
        <w:tc>
          <w:tcPr>
            <w:tcW w:w="1985" w:type="dxa"/>
            <w:vMerge/>
            <w:tcBorders>
              <w:left w:val="sing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Упаковка</w:t>
            </w:r>
          </w:p>
        </w:tc>
        <w:tc>
          <w:tcPr>
            <w:tcW w:w="1701" w:type="dxa"/>
            <w:tcBorders>
              <w:left w:val="single" w:sz="6" w:space="0" w:color="auto"/>
              <w:right w:val="single" w:sz="6" w:space="0" w:color="auto"/>
            </w:tcBorders>
          </w:tcPr>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 xml:space="preserve">ГОСТ </w:t>
            </w:r>
            <w:r>
              <w:rPr>
                <w:rFonts w:ascii="ArialMT" w:hAnsi="ArialMT" w:cs="ArialMT"/>
                <w:sz w:val="16"/>
                <w:szCs w:val="16"/>
              </w:rPr>
              <w:t>9980.3-2014</w:t>
            </w:r>
          </w:p>
        </w:tc>
      </w:tr>
      <w:tr w:rsidR="0071194D" w:rsidRPr="00E8220F" w:rsidTr="00A97BC6">
        <w:tblPrEx>
          <w:tblCellMar>
            <w:top w:w="0" w:type="dxa"/>
            <w:bottom w:w="0" w:type="dxa"/>
          </w:tblCellMar>
        </w:tblPrEx>
        <w:trPr>
          <w:trHeight w:val="187"/>
        </w:trPr>
        <w:tc>
          <w:tcPr>
            <w:tcW w:w="1985" w:type="dxa"/>
            <w:vMerge/>
            <w:tcBorders>
              <w:left w:val="single" w:sz="6" w:space="0" w:color="auto"/>
              <w:bottom w:val="double" w:sz="6" w:space="0" w:color="auto"/>
              <w:right w:val="single" w:sz="6" w:space="0" w:color="auto"/>
            </w:tcBorders>
          </w:tcPr>
          <w:p w:rsidR="0071194D" w:rsidRPr="00C52003" w:rsidRDefault="0071194D" w:rsidP="000C69B6">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1194D" w:rsidRPr="00E8220F" w:rsidRDefault="0071194D" w:rsidP="000C69B6">
            <w:pPr>
              <w:spacing w:line="60" w:lineRule="atLeast"/>
              <w:jc w:val="both"/>
              <w:rPr>
                <w:rFonts w:ascii="ArialMT" w:hAnsi="ArialMT" w:cs="ArialMT"/>
                <w:sz w:val="16"/>
                <w:szCs w:val="16"/>
              </w:rPr>
            </w:pPr>
          </w:p>
        </w:tc>
        <w:tc>
          <w:tcPr>
            <w:tcW w:w="4111" w:type="dxa"/>
            <w:tcBorders>
              <w:left w:val="single" w:sz="6" w:space="0" w:color="auto"/>
              <w:bottom w:val="double" w:sz="6" w:space="0" w:color="auto"/>
              <w:right w:val="single" w:sz="6" w:space="0" w:color="auto"/>
            </w:tcBorders>
          </w:tcPr>
          <w:p w:rsidR="0071194D" w:rsidRPr="00E8220F" w:rsidRDefault="0071194D" w:rsidP="00D112E0">
            <w:pPr>
              <w:spacing w:line="60" w:lineRule="atLeast"/>
              <w:jc w:val="both"/>
              <w:rPr>
                <w:rFonts w:ascii="ArialMT" w:hAnsi="ArialMT" w:cs="ArialMT"/>
                <w:sz w:val="16"/>
                <w:szCs w:val="16"/>
              </w:rPr>
            </w:pPr>
            <w:r w:rsidRPr="00E8220F">
              <w:rPr>
                <w:rFonts w:ascii="ArialMT" w:hAnsi="ArialMT" w:cs="ArialMT"/>
                <w:sz w:val="16"/>
                <w:szCs w:val="16"/>
              </w:rPr>
              <w:t>Контроль массы нетто упаковочной единицы</w:t>
            </w:r>
          </w:p>
        </w:tc>
        <w:tc>
          <w:tcPr>
            <w:tcW w:w="1701" w:type="dxa"/>
            <w:tcBorders>
              <w:left w:val="single" w:sz="6" w:space="0" w:color="auto"/>
              <w:bottom w:val="double" w:sz="6" w:space="0" w:color="auto"/>
              <w:right w:val="single" w:sz="6" w:space="0" w:color="auto"/>
            </w:tcBorders>
          </w:tcPr>
          <w:p w:rsidR="0071194D" w:rsidRPr="00E8220F" w:rsidRDefault="0071194D" w:rsidP="00D112E0">
            <w:pPr>
              <w:suppressAutoHyphens/>
              <w:spacing w:line="60" w:lineRule="atLeast"/>
              <w:jc w:val="both"/>
              <w:rPr>
                <w:rFonts w:ascii="ArialMT" w:hAnsi="ArialMT" w:cs="ArialMT"/>
                <w:sz w:val="16"/>
                <w:szCs w:val="16"/>
              </w:rPr>
            </w:pPr>
            <w:r w:rsidRPr="00E8220F">
              <w:rPr>
                <w:rFonts w:ascii="ArialMT" w:hAnsi="ArialMT" w:cs="ArialMT"/>
                <w:sz w:val="16"/>
                <w:szCs w:val="16"/>
              </w:rPr>
              <w:t>ГОСТ 29329-92</w:t>
            </w:r>
          </w:p>
        </w:tc>
      </w:tr>
    </w:tbl>
    <w:p w:rsidR="00C90BB7" w:rsidRPr="00D801E8" w:rsidRDefault="00C90BB7" w:rsidP="00F9260C">
      <w:pPr>
        <w:suppressAutoHyphens/>
        <w:spacing w:line="60" w:lineRule="atLeast"/>
      </w:pPr>
    </w:p>
    <w:sectPr w:rsidR="00C90BB7" w:rsidRPr="00D801E8" w:rsidSect="00E74D7F">
      <w:headerReference w:type="even" r:id="rId8"/>
      <w:headerReference w:type="default" r:id="rId9"/>
      <w:footerReference w:type="even" r:id="rId10"/>
      <w:footerReference w:type="default" r:id="rId11"/>
      <w:headerReference w:type="first" r:id="rId12"/>
      <w:footerReference w:type="first" r:id="rId13"/>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A6B" w:rsidRDefault="00E40A6B">
      <w:r>
        <w:separator/>
      </w:r>
    </w:p>
  </w:endnote>
  <w:endnote w:type="continuationSeparator" w:id="0">
    <w:p w:rsidR="00E40A6B" w:rsidRDefault="00E4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0B" w:rsidRDefault="00AA2D0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243605">
    <w:pPr>
      <w:ind w:firstLine="426"/>
      <w:jc w:val="both"/>
      <w:rPr>
        <w:sz w:val="16"/>
        <w:szCs w:val="16"/>
      </w:rPr>
    </w:pPr>
    <w:r>
      <w:rPr>
        <w:sz w:val="16"/>
        <w:szCs w:val="16"/>
      </w:rPr>
      <w:t xml:space="preserve">Руководитель организации </w:t>
    </w:r>
  </w:p>
  <w:p w:rsidR="00132168" w:rsidRPr="009A303A" w:rsidRDefault="00132168"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132168" w:rsidRPr="009A303A" w:rsidRDefault="00132168" w:rsidP="00243605">
    <w:pPr>
      <w:ind w:firstLine="426"/>
      <w:jc w:val="both"/>
      <w:rPr>
        <w:sz w:val="16"/>
        <w:szCs w:val="16"/>
      </w:rPr>
    </w:pPr>
    <w:r w:rsidRPr="009A303A">
      <w:rPr>
        <w:sz w:val="16"/>
        <w:szCs w:val="16"/>
      </w:rPr>
      <w:t>производственного контроля</w:t>
    </w:r>
  </w:p>
  <w:p w:rsidR="00132168" w:rsidRPr="0004573F" w:rsidRDefault="00132168" w:rsidP="00243605">
    <w:pPr>
      <w:jc w:val="both"/>
      <w:rPr>
        <w:sz w:val="18"/>
        <w:szCs w:val="18"/>
      </w:rPr>
    </w:pPr>
  </w:p>
  <w:p w:rsidR="00132168" w:rsidRDefault="00132168"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proofErr w:type="gramStart"/>
    <w:r w:rsidRPr="000C23C3">
      <w:rPr>
        <w:sz w:val="28"/>
      </w:rPr>
      <w:t xml:space="preserve">       </w:t>
    </w:r>
    <w:r w:rsidRPr="000C23C3">
      <w:rPr>
        <w:color w:val="FFFFFF"/>
        <w:sz w:val="28"/>
      </w:rPr>
      <w:t>.</w:t>
    </w:r>
    <w:proofErr w:type="gramEnd"/>
  </w:p>
  <w:p w:rsidR="00132168" w:rsidRPr="00652395" w:rsidRDefault="00132168"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132168" w:rsidRDefault="00132168" w:rsidP="00B966ED">
    <w:pPr>
      <w:pStyle w:val="a4"/>
    </w:pPr>
    <w:r w:rsidRPr="00652395">
      <w:rPr>
        <w:color w:val="FFFFFF"/>
      </w:rPr>
      <w:tab/>
    </w:r>
    <w:r w:rsidRPr="00652395">
      <w:rPr>
        <w:color w:val="FFFFFF"/>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0B" w:rsidRDefault="00AA2D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A6B" w:rsidRDefault="00E40A6B">
      <w:r>
        <w:separator/>
      </w:r>
    </w:p>
  </w:footnote>
  <w:footnote w:type="continuationSeparator" w:id="0">
    <w:p w:rsidR="00E40A6B" w:rsidRDefault="00E40A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32168" w:rsidRDefault="00132168"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168" w:rsidRDefault="00132168" w:rsidP="001E5318">
    <w:pPr>
      <w:ind w:right="360"/>
      <w:rPr>
        <w:sz w:val="24"/>
      </w:rPr>
    </w:pPr>
  </w:p>
  <w:p w:rsidR="00132168" w:rsidRPr="00706A04" w:rsidRDefault="00132168"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132168" w:rsidRPr="00706A04" w:rsidRDefault="00132168"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bookmarkStart w:id="0" w:name="_GoBack"/>
    <w:r w:rsidR="00CA731D">
      <w:rPr>
        <w:sz w:val="28"/>
        <w:szCs w:val="28"/>
        <w:u w:val="single"/>
      </w:rPr>
      <w:t>648</w:t>
    </w:r>
    <w:r>
      <w:rPr>
        <w:sz w:val="28"/>
        <w:szCs w:val="28"/>
        <w:u w:val="single"/>
      </w:rPr>
      <w:t xml:space="preserve"> </w:t>
    </w:r>
    <w:r w:rsidRPr="00316932">
      <w:rPr>
        <w:sz w:val="28"/>
        <w:szCs w:val="28"/>
        <w:u w:val="single"/>
      </w:rPr>
      <w:t>-</w:t>
    </w:r>
    <w:r w:rsidR="000A3498">
      <w:rPr>
        <w:sz w:val="28"/>
        <w:szCs w:val="28"/>
        <w:u w:val="single"/>
      </w:rPr>
      <w:t xml:space="preserve"> </w:t>
    </w:r>
    <w:r w:rsidRPr="00316932">
      <w:rPr>
        <w:sz w:val="28"/>
        <w:szCs w:val="28"/>
        <w:u w:val="single"/>
      </w:rPr>
      <w:t>20</w:t>
    </w:r>
    <w:r>
      <w:rPr>
        <w:sz w:val="28"/>
        <w:szCs w:val="28"/>
        <w:u w:val="single"/>
      </w:rPr>
      <w:t>2</w:t>
    </w:r>
    <w:r w:rsidR="00CA731D">
      <w:rPr>
        <w:sz w:val="28"/>
        <w:szCs w:val="28"/>
        <w:u w:val="single"/>
      </w:rPr>
      <w:t>1</w:t>
    </w:r>
    <w:bookmarkEnd w:id="0"/>
    <w:r w:rsidRPr="00706A04">
      <w:rPr>
        <w:sz w:val="28"/>
        <w:u w:val="single"/>
      </w:rPr>
      <w:t xml:space="preserve">                             .</w:t>
    </w:r>
  </w:p>
  <w:p w:rsidR="00132168" w:rsidRPr="00706A04" w:rsidRDefault="00132168"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132168" w:rsidRPr="00E510FF" w:rsidRDefault="00132168"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BF42E1">
      <w:rPr>
        <w:sz w:val="28"/>
        <w:u w:val="single"/>
      </w:rPr>
      <w:t>20</w:t>
    </w:r>
    <w:r w:rsidRPr="00316932">
      <w:rPr>
        <w:sz w:val="28"/>
        <w:u w:val="single"/>
      </w:rPr>
      <w:t xml:space="preserve"> </w:t>
    </w:r>
    <w:r w:rsidRPr="00316932">
      <w:rPr>
        <w:sz w:val="24"/>
        <w:szCs w:val="24"/>
      </w:rPr>
      <w:t>»</w:t>
    </w:r>
    <w:r w:rsidRPr="00316932">
      <w:rPr>
        <w:sz w:val="28"/>
        <w:u w:val="single"/>
      </w:rPr>
      <w:t xml:space="preserve"> </w:t>
    </w:r>
    <w:r w:rsidR="00CA731D">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BF42E1">
      <w:rPr>
        <w:sz w:val="28"/>
        <w:szCs w:val="28"/>
        <w:u w:val="single"/>
      </w:rPr>
      <w:t>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AA2D0B">
      <w:rPr>
        <w:rStyle w:val="aa"/>
        <w:noProof/>
        <w:sz w:val="28"/>
        <w:szCs w:val="28"/>
        <w:u w:val="single"/>
      </w:rPr>
      <w:t>6</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AA2D0B">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132168" w:rsidRPr="006805F8" w:rsidRDefault="00132168" w:rsidP="00B966ED">
    <w:pPr>
      <w:rPr>
        <w:sz w:val="22"/>
      </w:rPr>
    </w:pPr>
  </w:p>
  <w:p w:rsidR="00132168" w:rsidRPr="00BA10DD" w:rsidRDefault="00132168" w:rsidP="00A27EC3">
    <w:pPr>
      <w:jc w:val="center"/>
      <w:rPr>
        <w:sz w:val="8"/>
        <w:szCs w:val="8"/>
      </w:rPr>
    </w:pPr>
    <w:r>
      <w:rPr>
        <w:sz w:val="32"/>
        <w:szCs w:val="32"/>
      </w:rPr>
      <w:t>ОБЛАСТЬ ТЕХНИЧЕСКОЙ КОМПЕТЕНТНОСТИ</w:t>
    </w:r>
  </w:p>
  <w:p w:rsidR="00132168" w:rsidRDefault="00132168" w:rsidP="00A27EC3">
    <w:pPr>
      <w:tabs>
        <w:tab w:val="left" w:pos="5625"/>
      </w:tabs>
      <w:jc w:val="center"/>
      <w:rPr>
        <w:sz w:val="32"/>
        <w:szCs w:val="32"/>
      </w:rPr>
    </w:pPr>
    <w:r w:rsidRPr="00C86AA8">
      <w:rPr>
        <w:sz w:val="32"/>
        <w:szCs w:val="32"/>
      </w:rPr>
      <w:t>производственного контроля</w:t>
    </w:r>
  </w:p>
  <w:p w:rsidR="00132168" w:rsidRPr="00F36231" w:rsidRDefault="00132168" w:rsidP="00B966ED">
    <w:pPr>
      <w:jc w:val="center"/>
      <w:rPr>
        <w:sz w:val="28"/>
        <w:szCs w:val="28"/>
      </w:rPr>
    </w:pPr>
    <w:r>
      <w:rPr>
        <w:sz w:val="32"/>
        <w:szCs w:val="32"/>
      </w:rPr>
      <w:t>ООО «</w:t>
    </w:r>
    <w:r w:rsidR="00CA731D">
      <w:rPr>
        <w:sz w:val="32"/>
        <w:szCs w:val="32"/>
      </w:rPr>
      <w:t>ПАССАТСТАЛЬ</w:t>
    </w:r>
    <w:r>
      <w:rPr>
        <w:sz w:val="32"/>
        <w:szCs w:val="32"/>
      </w:rPr>
      <w:t>»</w:t>
    </w:r>
  </w:p>
  <w:p w:rsidR="00132168" w:rsidRDefault="00132168" w:rsidP="00B966ED">
    <w:pPr>
      <w:jc w:val="center"/>
      <w:rPr>
        <w:sz w:val="12"/>
        <w:szCs w:val="12"/>
      </w:rPr>
    </w:pPr>
    <w:r>
      <w:rPr>
        <w:noProof/>
        <w:sz w:val="28"/>
        <w:szCs w:val="28"/>
      </w:rPr>
      <w:pict>
        <v:line id="_x0000_s2053" style="position:absolute;left:0;text-align:left;z-index:251658240" from="3.7pt,-20.15pt" to="489.7pt,-20.15pt"/>
      </w:pict>
    </w:r>
    <w:r w:rsidRPr="005964D0">
      <w:rPr>
        <w:sz w:val="28"/>
        <w:szCs w:val="28"/>
      </w:rPr>
      <w:pict>
        <v:line id="_x0000_s2052" style="position:absolute;left:0;text-align:left;z-index:251657216" from="3.7pt,.3pt" to="489.7pt,.3pt"/>
      </w:pict>
    </w:r>
    <w:r>
      <w:rPr>
        <w:sz w:val="12"/>
        <w:szCs w:val="12"/>
      </w:rPr>
      <w:t xml:space="preserve">наименование </w:t>
    </w:r>
    <w:r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132168" w:rsidRPr="004E2B6E">
      <w:trPr>
        <w:trHeight w:val="534"/>
      </w:trPr>
      <w:tc>
        <w:tcPr>
          <w:tcW w:w="1985" w:type="dxa"/>
          <w:shd w:val="clear" w:color="auto" w:fill="auto"/>
        </w:tcPr>
        <w:p w:rsidR="00132168" w:rsidRPr="00974FBF" w:rsidRDefault="00132168"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132168" w:rsidRPr="00974FBF" w:rsidRDefault="00132168"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132168" w:rsidRPr="00F4464E" w:rsidRDefault="00132168"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132168" w:rsidRPr="004E2B6E" w:rsidRDefault="00132168"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132168" w:rsidRDefault="0013216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0B" w:rsidRDefault="00AA2D0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54B8"/>
    <w:rsid w:val="00000335"/>
    <w:rsid w:val="00000C6E"/>
    <w:rsid w:val="0000140E"/>
    <w:rsid w:val="0000303F"/>
    <w:rsid w:val="00003272"/>
    <w:rsid w:val="00003C0C"/>
    <w:rsid w:val="00004348"/>
    <w:rsid w:val="000045EE"/>
    <w:rsid w:val="000110FD"/>
    <w:rsid w:val="000116B0"/>
    <w:rsid w:val="00011C34"/>
    <w:rsid w:val="0001255D"/>
    <w:rsid w:val="00013642"/>
    <w:rsid w:val="00016785"/>
    <w:rsid w:val="0001787D"/>
    <w:rsid w:val="000178E8"/>
    <w:rsid w:val="00017E14"/>
    <w:rsid w:val="00022D29"/>
    <w:rsid w:val="00023833"/>
    <w:rsid w:val="00023F38"/>
    <w:rsid w:val="000263BB"/>
    <w:rsid w:val="0002697A"/>
    <w:rsid w:val="000278B1"/>
    <w:rsid w:val="00027DF0"/>
    <w:rsid w:val="00030074"/>
    <w:rsid w:val="000306E4"/>
    <w:rsid w:val="00033706"/>
    <w:rsid w:val="00033D13"/>
    <w:rsid w:val="00034F00"/>
    <w:rsid w:val="000364A7"/>
    <w:rsid w:val="00042504"/>
    <w:rsid w:val="00042956"/>
    <w:rsid w:val="00043648"/>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722A3"/>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3498"/>
    <w:rsid w:val="000A53AB"/>
    <w:rsid w:val="000B28D4"/>
    <w:rsid w:val="000B3B19"/>
    <w:rsid w:val="000B78EF"/>
    <w:rsid w:val="000C1E78"/>
    <w:rsid w:val="000C23C3"/>
    <w:rsid w:val="000C568B"/>
    <w:rsid w:val="000C6381"/>
    <w:rsid w:val="000C681B"/>
    <w:rsid w:val="000C69B6"/>
    <w:rsid w:val="000C6E9A"/>
    <w:rsid w:val="000C74EB"/>
    <w:rsid w:val="000D07AA"/>
    <w:rsid w:val="000E2527"/>
    <w:rsid w:val="000E2A7C"/>
    <w:rsid w:val="000E2F1A"/>
    <w:rsid w:val="000E35E2"/>
    <w:rsid w:val="000F19D2"/>
    <w:rsid w:val="000F251D"/>
    <w:rsid w:val="000F38F8"/>
    <w:rsid w:val="000F41F5"/>
    <w:rsid w:val="000F493E"/>
    <w:rsid w:val="000F5C81"/>
    <w:rsid w:val="000F6C6A"/>
    <w:rsid w:val="00104A8E"/>
    <w:rsid w:val="001069FD"/>
    <w:rsid w:val="001077EA"/>
    <w:rsid w:val="00107E72"/>
    <w:rsid w:val="00110942"/>
    <w:rsid w:val="00110C91"/>
    <w:rsid w:val="00111680"/>
    <w:rsid w:val="001119CA"/>
    <w:rsid w:val="00111D36"/>
    <w:rsid w:val="00112A6C"/>
    <w:rsid w:val="0011478E"/>
    <w:rsid w:val="001163CB"/>
    <w:rsid w:val="00116EFD"/>
    <w:rsid w:val="00121331"/>
    <w:rsid w:val="001214CE"/>
    <w:rsid w:val="0012202A"/>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6411"/>
    <w:rsid w:val="0017208A"/>
    <w:rsid w:val="00172FC3"/>
    <w:rsid w:val="00173DC8"/>
    <w:rsid w:val="00174023"/>
    <w:rsid w:val="001743E5"/>
    <w:rsid w:val="00174B00"/>
    <w:rsid w:val="00175580"/>
    <w:rsid w:val="00176B1C"/>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B77"/>
    <w:rsid w:val="001A319C"/>
    <w:rsid w:val="001A4807"/>
    <w:rsid w:val="001A6561"/>
    <w:rsid w:val="001A727D"/>
    <w:rsid w:val="001A7F30"/>
    <w:rsid w:val="001A7F40"/>
    <w:rsid w:val="001B1FB9"/>
    <w:rsid w:val="001B26A4"/>
    <w:rsid w:val="001B4AEA"/>
    <w:rsid w:val="001C2826"/>
    <w:rsid w:val="001C54EB"/>
    <w:rsid w:val="001C74F2"/>
    <w:rsid w:val="001D119B"/>
    <w:rsid w:val="001D393E"/>
    <w:rsid w:val="001D3E79"/>
    <w:rsid w:val="001D3FC8"/>
    <w:rsid w:val="001D470E"/>
    <w:rsid w:val="001D588A"/>
    <w:rsid w:val="001D5CE8"/>
    <w:rsid w:val="001E0556"/>
    <w:rsid w:val="001E15FC"/>
    <w:rsid w:val="001E231F"/>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3F1"/>
    <w:rsid w:val="00203AD9"/>
    <w:rsid w:val="002073E9"/>
    <w:rsid w:val="00207912"/>
    <w:rsid w:val="002168D7"/>
    <w:rsid w:val="00216A54"/>
    <w:rsid w:val="00216E2A"/>
    <w:rsid w:val="00216E97"/>
    <w:rsid w:val="002171B9"/>
    <w:rsid w:val="00217385"/>
    <w:rsid w:val="00217EDF"/>
    <w:rsid w:val="0022066F"/>
    <w:rsid w:val="002217BA"/>
    <w:rsid w:val="002236C5"/>
    <w:rsid w:val="00232E92"/>
    <w:rsid w:val="00234C81"/>
    <w:rsid w:val="002359A0"/>
    <w:rsid w:val="00237521"/>
    <w:rsid w:val="00237B26"/>
    <w:rsid w:val="00242CB7"/>
    <w:rsid w:val="00243605"/>
    <w:rsid w:val="00244C1B"/>
    <w:rsid w:val="00244FCE"/>
    <w:rsid w:val="00245B26"/>
    <w:rsid w:val="00250BAD"/>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87C56"/>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2105"/>
    <w:rsid w:val="002E407F"/>
    <w:rsid w:val="002E52F7"/>
    <w:rsid w:val="002E6D75"/>
    <w:rsid w:val="002F0962"/>
    <w:rsid w:val="002F1ADF"/>
    <w:rsid w:val="002F2310"/>
    <w:rsid w:val="002F2936"/>
    <w:rsid w:val="002F31A0"/>
    <w:rsid w:val="002F4EEC"/>
    <w:rsid w:val="002F5445"/>
    <w:rsid w:val="002F55D1"/>
    <w:rsid w:val="002F6866"/>
    <w:rsid w:val="00300220"/>
    <w:rsid w:val="00302713"/>
    <w:rsid w:val="0030304A"/>
    <w:rsid w:val="00303370"/>
    <w:rsid w:val="0030370C"/>
    <w:rsid w:val="003043CD"/>
    <w:rsid w:val="00305209"/>
    <w:rsid w:val="003065BD"/>
    <w:rsid w:val="003066AA"/>
    <w:rsid w:val="00307EAE"/>
    <w:rsid w:val="0031107A"/>
    <w:rsid w:val="003113BD"/>
    <w:rsid w:val="003135D3"/>
    <w:rsid w:val="00313F17"/>
    <w:rsid w:val="00313F4A"/>
    <w:rsid w:val="00313F7F"/>
    <w:rsid w:val="00314F91"/>
    <w:rsid w:val="00316779"/>
    <w:rsid w:val="00316932"/>
    <w:rsid w:val="00317565"/>
    <w:rsid w:val="00323653"/>
    <w:rsid w:val="003246FB"/>
    <w:rsid w:val="003247BC"/>
    <w:rsid w:val="00324B5B"/>
    <w:rsid w:val="00331535"/>
    <w:rsid w:val="00331A82"/>
    <w:rsid w:val="00331CC3"/>
    <w:rsid w:val="0033218A"/>
    <w:rsid w:val="003327C5"/>
    <w:rsid w:val="00334C7F"/>
    <w:rsid w:val="00335683"/>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1503"/>
    <w:rsid w:val="003638C0"/>
    <w:rsid w:val="00364934"/>
    <w:rsid w:val="00364A3D"/>
    <w:rsid w:val="003652C2"/>
    <w:rsid w:val="003659E6"/>
    <w:rsid w:val="00374138"/>
    <w:rsid w:val="00374B9F"/>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BD2"/>
    <w:rsid w:val="003E2C9F"/>
    <w:rsid w:val="003E2CB2"/>
    <w:rsid w:val="003E35BF"/>
    <w:rsid w:val="003E3BD5"/>
    <w:rsid w:val="003E6726"/>
    <w:rsid w:val="003E7F4B"/>
    <w:rsid w:val="003F074E"/>
    <w:rsid w:val="003F09DE"/>
    <w:rsid w:val="003F1C42"/>
    <w:rsid w:val="003F321A"/>
    <w:rsid w:val="003F5D54"/>
    <w:rsid w:val="004000C3"/>
    <w:rsid w:val="0040038B"/>
    <w:rsid w:val="004011A1"/>
    <w:rsid w:val="00401817"/>
    <w:rsid w:val="004030CA"/>
    <w:rsid w:val="00403A01"/>
    <w:rsid w:val="00403C65"/>
    <w:rsid w:val="00410A86"/>
    <w:rsid w:val="00411F4F"/>
    <w:rsid w:val="0041355D"/>
    <w:rsid w:val="0041533D"/>
    <w:rsid w:val="00417138"/>
    <w:rsid w:val="0042018D"/>
    <w:rsid w:val="0042131E"/>
    <w:rsid w:val="004216CC"/>
    <w:rsid w:val="0042202D"/>
    <w:rsid w:val="004257A7"/>
    <w:rsid w:val="00426C58"/>
    <w:rsid w:val="00427924"/>
    <w:rsid w:val="00432E18"/>
    <w:rsid w:val="0043303B"/>
    <w:rsid w:val="0043609E"/>
    <w:rsid w:val="00436ACF"/>
    <w:rsid w:val="00437EF7"/>
    <w:rsid w:val="00441CC6"/>
    <w:rsid w:val="004426FA"/>
    <w:rsid w:val="00443995"/>
    <w:rsid w:val="00445894"/>
    <w:rsid w:val="00447D74"/>
    <w:rsid w:val="00450ABD"/>
    <w:rsid w:val="004517C9"/>
    <w:rsid w:val="00453AAE"/>
    <w:rsid w:val="00453B7A"/>
    <w:rsid w:val="00455A2E"/>
    <w:rsid w:val="004562D9"/>
    <w:rsid w:val="00456919"/>
    <w:rsid w:val="0045785C"/>
    <w:rsid w:val="004607F6"/>
    <w:rsid w:val="0046409F"/>
    <w:rsid w:val="00464E60"/>
    <w:rsid w:val="004656A0"/>
    <w:rsid w:val="0047060A"/>
    <w:rsid w:val="0047073B"/>
    <w:rsid w:val="004718DD"/>
    <w:rsid w:val="004749F2"/>
    <w:rsid w:val="00475E32"/>
    <w:rsid w:val="00476CE0"/>
    <w:rsid w:val="004779E2"/>
    <w:rsid w:val="00477C09"/>
    <w:rsid w:val="00477C87"/>
    <w:rsid w:val="0048125C"/>
    <w:rsid w:val="004819C4"/>
    <w:rsid w:val="00481FCA"/>
    <w:rsid w:val="004832D6"/>
    <w:rsid w:val="00484328"/>
    <w:rsid w:val="004849AC"/>
    <w:rsid w:val="00485D1A"/>
    <w:rsid w:val="0049004E"/>
    <w:rsid w:val="00493FA7"/>
    <w:rsid w:val="004962AC"/>
    <w:rsid w:val="00496825"/>
    <w:rsid w:val="004A02BE"/>
    <w:rsid w:val="004A20C4"/>
    <w:rsid w:val="004A3801"/>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3911"/>
    <w:rsid w:val="004C3C54"/>
    <w:rsid w:val="004C46B7"/>
    <w:rsid w:val="004C4F5E"/>
    <w:rsid w:val="004C7BC5"/>
    <w:rsid w:val="004D0885"/>
    <w:rsid w:val="004D0C11"/>
    <w:rsid w:val="004D1F10"/>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64D"/>
    <w:rsid w:val="004F0F99"/>
    <w:rsid w:val="004F20F4"/>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1238A"/>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207A"/>
    <w:rsid w:val="00556A80"/>
    <w:rsid w:val="00564C11"/>
    <w:rsid w:val="00564F7E"/>
    <w:rsid w:val="00565182"/>
    <w:rsid w:val="005715D5"/>
    <w:rsid w:val="00572F74"/>
    <w:rsid w:val="005734AC"/>
    <w:rsid w:val="00574A15"/>
    <w:rsid w:val="00575438"/>
    <w:rsid w:val="0057621D"/>
    <w:rsid w:val="00576C02"/>
    <w:rsid w:val="0058087B"/>
    <w:rsid w:val="00582C9E"/>
    <w:rsid w:val="005849DF"/>
    <w:rsid w:val="005854BE"/>
    <w:rsid w:val="005905C8"/>
    <w:rsid w:val="005915C0"/>
    <w:rsid w:val="00591785"/>
    <w:rsid w:val="00596E31"/>
    <w:rsid w:val="005975D7"/>
    <w:rsid w:val="005A0B94"/>
    <w:rsid w:val="005A1484"/>
    <w:rsid w:val="005A1E66"/>
    <w:rsid w:val="005A2924"/>
    <w:rsid w:val="005A2A8D"/>
    <w:rsid w:val="005A2E30"/>
    <w:rsid w:val="005A399F"/>
    <w:rsid w:val="005A3B32"/>
    <w:rsid w:val="005A5B7B"/>
    <w:rsid w:val="005A6509"/>
    <w:rsid w:val="005A6565"/>
    <w:rsid w:val="005A6FA9"/>
    <w:rsid w:val="005A7ABA"/>
    <w:rsid w:val="005B08FE"/>
    <w:rsid w:val="005B68B1"/>
    <w:rsid w:val="005B6F20"/>
    <w:rsid w:val="005B74D4"/>
    <w:rsid w:val="005B76BA"/>
    <w:rsid w:val="005C01B8"/>
    <w:rsid w:val="005C2B6B"/>
    <w:rsid w:val="005C5046"/>
    <w:rsid w:val="005C5538"/>
    <w:rsid w:val="005C5F77"/>
    <w:rsid w:val="005D09CD"/>
    <w:rsid w:val="005D2BD0"/>
    <w:rsid w:val="005D2CB8"/>
    <w:rsid w:val="005D35AE"/>
    <w:rsid w:val="005D37FD"/>
    <w:rsid w:val="005D3A02"/>
    <w:rsid w:val="005D439E"/>
    <w:rsid w:val="005D44D1"/>
    <w:rsid w:val="005D5263"/>
    <w:rsid w:val="005D64ED"/>
    <w:rsid w:val="005D6BD4"/>
    <w:rsid w:val="005D780F"/>
    <w:rsid w:val="005D7C02"/>
    <w:rsid w:val="005E1440"/>
    <w:rsid w:val="005E183B"/>
    <w:rsid w:val="005E1F93"/>
    <w:rsid w:val="005E2301"/>
    <w:rsid w:val="005E39CC"/>
    <w:rsid w:val="005E42D5"/>
    <w:rsid w:val="005E4AA2"/>
    <w:rsid w:val="005E56A1"/>
    <w:rsid w:val="005E60BD"/>
    <w:rsid w:val="005E693B"/>
    <w:rsid w:val="005F139B"/>
    <w:rsid w:val="005F1CDD"/>
    <w:rsid w:val="005F3733"/>
    <w:rsid w:val="005F3F6C"/>
    <w:rsid w:val="005F524D"/>
    <w:rsid w:val="005F7D4E"/>
    <w:rsid w:val="006006E2"/>
    <w:rsid w:val="006018A5"/>
    <w:rsid w:val="00602D39"/>
    <w:rsid w:val="00606265"/>
    <w:rsid w:val="00606561"/>
    <w:rsid w:val="00607634"/>
    <w:rsid w:val="0061428C"/>
    <w:rsid w:val="00615664"/>
    <w:rsid w:val="0062113F"/>
    <w:rsid w:val="006229AA"/>
    <w:rsid w:val="00624473"/>
    <w:rsid w:val="006248B0"/>
    <w:rsid w:val="0062500A"/>
    <w:rsid w:val="00630BB4"/>
    <w:rsid w:val="0063104B"/>
    <w:rsid w:val="00631543"/>
    <w:rsid w:val="0063232B"/>
    <w:rsid w:val="00632719"/>
    <w:rsid w:val="00633B4A"/>
    <w:rsid w:val="0063477E"/>
    <w:rsid w:val="006363D4"/>
    <w:rsid w:val="0064058E"/>
    <w:rsid w:val="006417A4"/>
    <w:rsid w:val="006428BE"/>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35F"/>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A82"/>
    <w:rsid w:val="00697805"/>
    <w:rsid w:val="006A1CE4"/>
    <w:rsid w:val="006A347D"/>
    <w:rsid w:val="006A4F78"/>
    <w:rsid w:val="006A73FB"/>
    <w:rsid w:val="006B17C5"/>
    <w:rsid w:val="006B1B7C"/>
    <w:rsid w:val="006B1E1C"/>
    <w:rsid w:val="006B3250"/>
    <w:rsid w:val="006B5B93"/>
    <w:rsid w:val="006C2543"/>
    <w:rsid w:val="006C2BCC"/>
    <w:rsid w:val="006C4F8A"/>
    <w:rsid w:val="006C5858"/>
    <w:rsid w:val="006C7A1B"/>
    <w:rsid w:val="006C7BA6"/>
    <w:rsid w:val="006C7FB5"/>
    <w:rsid w:val="006D1EB2"/>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5D84"/>
    <w:rsid w:val="006F64B6"/>
    <w:rsid w:val="006F71F4"/>
    <w:rsid w:val="007016AE"/>
    <w:rsid w:val="00701F85"/>
    <w:rsid w:val="00702739"/>
    <w:rsid w:val="00706A04"/>
    <w:rsid w:val="0071194D"/>
    <w:rsid w:val="00711B14"/>
    <w:rsid w:val="00712AFF"/>
    <w:rsid w:val="00713593"/>
    <w:rsid w:val="007139BC"/>
    <w:rsid w:val="00714A60"/>
    <w:rsid w:val="00716986"/>
    <w:rsid w:val="007172D1"/>
    <w:rsid w:val="00723A6F"/>
    <w:rsid w:val="00724534"/>
    <w:rsid w:val="00725248"/>
    <w:rsid w:val="007272B4"/>
    <w:rsid w:val="007302F1"/>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C6B01"/>
    <w:rsid w:val="007D3728"/>
    <w:rsid w:val="007D4F43"/>
    <w:rsid w:val="007D7110"/>
    <w:rsid w:val="007E2CDF"/>
    <w:rsid w:val="007E3D93"/>
    <w:rsid w:val="007E40DA"/>
    <w:rsid w:val="007E4EC9"/>
    <w:rsid w:val="007E574D"/>
    <w:rsid w:val="007E6B08"/>
    <w:rsid w:val="007E6B64"/>
    <w:rsid w:val="007F3935"/>
    <w:rsid w:val="007F4229"/>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F54"/>
    <w:rsid w:val="008610A4"/>
    <w:rsid w:val="00863A3B"/>
    <w:rsid w:val="008643DB"/>
    <w:rsid w:val="00865234"/>
    <w:rsid w:val="00867050"/>
    <w:rsid w:val="0087188E"/>
    <w:rsid w:val="00873222"/>
    <w:rsid w:val="008734B9"/>
    <w:rsid w:val="00873FFD"/>
    <w:rsid w:val="008747D9"/>
    <w:rsid w:val="00875A6F"/>
    <w:rsid w:val="00875BD6"/>
    <w:rsid w:val="00876CF2"/>
    <w:rsid w:val="008772C5"/>
    <w:rsid w:val="00881860"/>
    <w:rsid w:val="00884950"/>
    <w:rsid w:val="008913FD"/>
    <w:rsid w:val="00893EAA"/>
    <w:rsid w:val="008940E9"/>
    <w:rsid w:val="00895731"/>
    <w:rsid w:val="00896063"/>
    <w:rsid w:val="008A0744"/>
    <w:rsid w:val="008A0755"/>
    <w:rsid w:val="008A1953"/>
    <w:rsid w:val="008A3C50"/>
    <w:rsid w:val="008A6218"/>
    <w:rsid w:val="008B087A"/>
    <w:rsid w:val="008B23C5"/>
    <w:rsid w:val="008B304B"/>
    <w:rsid w:val="008B426C"/>
    <w:rsid w:val="008B6F57"/>
    <w:rsid w:val="008B796A"/>
    <w:rsid w:val="008C1761"/>
    <w:rsid w:val="008C3187"/>
    <w:rsid w:val="008C3846"/>
    <w:rsid w:val="008C5DAD"/>
    <w:rsid w:val="008C6239"/>
    <w:rsid w:val="008D1064"/>
    <w:rsid w:val="008D1EA2"/>
    <w:rsid w:val="008D260A"/>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902971"/>
    <w:rsid w:val="0090331F"/>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01B"/>
    <w:rsid w:val="00940472"/>
    <w:rsid w:val="00941088"/>
    <w:rsid w:val="00941F7F"/>
    <w:rsid w:val="00942B3C"/>
    <w:rsid w:val="00943821"/>
    <w:rsid w:val="0095085D"/>
    <w:rsid w:val="0095207D"/>
    <w:rsid w:val="00952A34"/>
    <w:rsid w:val="009554A8"/>
    <w:rsid w:val="00960556"/>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2948"/>
    <w:rsid w:val="00983E04"/>
    <w:rsid w:val="00985532"/>
    <w:rsid w:val="009904C5"/>
    <w:rsid w:val="009928DB"/>
    <w:rsid w:val="00993216"/>
    <w:rsid w:val="00993BF9"/>
    <w:rsid w:val="00994A57"/>
    <w:rsid w:val="009950E5"/>
    <w:rsid w:val="00996B26"/>
    <w:rsid w:val="009A0956"/>
    <w:rsid w:val="009A1ACB"/>
    <w:rsid w:val="009A1C72"/>
    <w:rsid w:val="009A1F42"/>
    <w:rsid w:val="009A303A"/>
    <w:rsid w:val="009A3170"/>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42C2"/>
    <w:rsid w:val="00A356D9"/>
    <w:rsid w:val="00A366AD"/>
    <w:rsid w:val="00A373F9"/>
    <w:rsid w:val="00A400B2"/>
    <w:rsid w:val="00A4305D"/>
    <w:rsid w:val="00A434FA"/>
    <w:rsid w:val="00A44163"/>
    <w:rsid w:val="00A46B63"/>
    <w:rsid w:val="00A46C1C"/>
    <w:rsid w:val="00A47674"/>
    <w:rsid w:val="00A50C96"/>
    <w:rsid w:val="00A50E2D"/>
    <w:rsid w:val="00A5439D"/>
    <w:rsid w:val="00A557B8"/>
    <w:rsid w:val="00A56F2F"/>
    <w:rsid w:val="00A63285"/>
    <w:rsid w:val="00A65878"/>
    <w:rsid w:val="00A700AA"/>
    <w:rsid w:val="00A701BB"/>
    <w:rsid w:val="00A709CD"/>
    <w:rsid w:val="00A73CDA"/>
    <w:rsid w:val="00A80A77"/>
    <w:rsid w:val="00A80A9D"/>
    <w:rsid w:val="00A812B3"/>
    <w:rsid w:val="00A833BE"/>
    <w:rsid w:val="00A85189"/>
    <w:rsid w:val="00A85DD0"/>
    <w:rsid w:val="00A86F7E"/>
    <w:rsid w:val="00A87D1C"/>
    <w:rsid w:val="00A91543"/>
    <w:rsid w:val="00A921DD"/>
    <w:rsid w:val="00A9222D"/>
    <w:rsid w:val="00A92509"/>
    <w:rsid w:val="00A934C8"/>
    <w:rsid w:val="00A9386B"/>
    <w:rsid w:val="00A93967"/>
    <w:rsid w:val="00A943C3"/>
    <w:rsid w:val="00A947B5"/>
    <w:rsid w:val="00A948D4"/>
    <w:rsid w:val="00A94C40"/>
    <w:rsid w:val="00A9520A"/>
    <w:rsid w:val="00A97BC6"/>
    <w:rsid w:val="00AA0677"/>
    <w:rsid w:val="00AA1379"/>
    <w:rsid w:val="00AA2548"/>
    <w:rsid w:val="00AA2D0B"/>
    <w:rsid w:val="00AA3E31"/>
    <w:rsid w:val="00AA4DE4"/>
    <w:rsid w:val="00AA4E90"/>
    <w:rsid w:val="00AA50E1"/>
    <w:rsid w:val="00AA5F60"/>
    <w:rsid w:val="00AA6252"/>
    <w:rsid w:val="00AA6B19"/>
    <w:rsid w:val="00AB06F7"/>
    <w:rsid w:val="00AB17F6"/>
    <w:rsid w:val="00AB384F"/>
    <w:rsid w:val="00AC194C"/>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2AAD"/>
    <w:rsid w:val="00B34B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6644"/>
    <w:rsid w:val="00B80331"/>
    <w:rsid w:val="00B8125E"/>
    <w:rsid w:val="00B82CDF"/>
    <w:rsid w:val="00B82D04"/>
    <w:rsid w:val="00B857B6"/>
    <w:rsid w:val="00B87633"/>
    <w:rsid w:val="00B9072C"/>
    <w:rsid w:val="00B933E0"/>
    <w:rsid w:val="00B944EC"/>
    <w:rsid w:val="00B952C6"/>
    <w:rsid w:val="00B95EF0"/>
    <w:rsid w:val="00B966ED"/>
    <w:rsid w:val="00BA325F"/>
    <w:rsid w:val="00BA4176"/>
    <w:rsid w:val="00BA5E68"/>
    <w:rsid w:val="00BA743F"/>
    <w:rsid w:val="00BB226A"/>
    <w:rsid w:val="00BB247E"/>
    <w:rsid w:val="00BB739F"/>
    <w:rsid w:val="00BB766E"/>
    <w:rsid w:val="00BB771F"/>
    <w:rsid w:val="00BC08FD"/>
    <w:rsid w:val="00BC3575"/>
    <w:rsid w:val="00BC3646"/>
    <w:rsid w:val="00BC3FCB"/>
    <w:rsid w:val="00BC41C1"/>
    <w:rsid w:val="00BC5B45"/>
    <w:rsid w:val="00BC6C8C"/>
    <w:rsid w:val="00BC7F57"/>
    <w:rsid w:val="00BD00D3"/>
    <w:rsid w:val="00BD05CB"/>
    <w:rsid w:val="00BD34BA"/>
    <w:rsid w:val="00BD3A57"/>
    <w:rsid w:val="00BD3D9D"/>
    <w:rsid w:val="00BD58B1"/>
    <w:rsid w:val="00BD5E28"/>
    <w:rsid w:val="00BE0958"/>
    <w:rsid w:val="00BE0ACA"/>
    <w:rsid w:val="00BE279E"/>
    <w:rsid w:val="00BE2881"/>
    <w:rsid w:val="00BE39AF"/>
    <w:rsid w:val="00BE52D4"/>
    <w:rsid w:val="00BE70A7"/>
    <w:rsid w:val="00BF0589"/>
    <w:rsid w:val="00BF06FC"/>
    <w:rsid w:val="00BF08B8"/>
    <w:rsid w:val="00BF09DA"/>
    <w:rsid w:val="00BF1B28"/>
    <w:rsid w:val="00BF1EA5"/>
    <w:rsid w:val="00BF42E1"/>
    <w:rsid w:val="00BF4B59"/>
    <w:rsid w:val="00BF5031"/>
    <w:rsid w:val="00BF5BA3"/>
    <w:rsid w:val="00C00FD0"/>
    <w:rsid w:val="00C0446F"/>
    <w:rsid w:val="00C06A48"/>
    <w:rsid w:val="00C07638"/>
    <w:rsid w:val="00C13C06"/>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2003"/>
    <w:rsid w:val="00C53347"/>
    <w:rsid w:val="00C53BE3"/>
    <w:rsid w:val="00C5638F"/>
    <w:rsid w:val="00C61357"/>
    <w:rsid w:val="00C62A3F"/>
    <w:rsid w:val="00C63EBC"/>
    <w:rsid w:val="00C662D0"/>
    <w:rsid w:val="00C676DD"/>
    <w:rsid w:val="00C7041F"/>
    <w:rsid w:val="00C72BD8"/>
    <w:rsid w:val="00C76A89"/>
    <w:rsid w:val="00C80EC7"/>
    <w:rsid w:val="00C81998"/>
    <w:rsid w:val="00C82343"/>
    <w:rsid w:val="00C82607"/>
    <w:rsid w:val="00C83915"/>
    <w:rsid w:val="00C84081"/>
    <w:rsid w:val="00C84538"/>
    <w:rsid w:val="00C85F07"/>
    <w:rsid w:val="00C86AA8"/>
    <w:rsid w:val="00C87132"/>
    <w:rsid w:val="00C87797"/>
    <w:rsid w:val="00C90BB7"/>
    <w:rsid w:val="00C90C4C"/>
    <w:rsid w:val="00C9539F"/>
    <w:rsid w:val="00CA2385"/>
    <w:rsid w:val="00CA2E22"/>
    <w:rsid w:val="00CA731D"/>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1EB6"/>
    <w:rsid w:val="00D02F34"/>
    <w:rsid w:val="00D037B9"/>
    <w:rsid w:val="00D04A79"/>
    <w:rsid w:val="00D07E74"/>
    <w:rsid w:val="00D10978"/>
    <w:rsid w:val="00D112E0"/>
    <w:rsid w:val="00D11FEA"/>
    <w:rsid w:val="00D141E3"/>
    <w:rsid w:val="00D14612"/>
    <w:rsid w:val="00D14818"/>
    <w:rsid w:val="00D15564"/>
    <w:rsid w:val="00D15D61"/>
    <w:rsid w:val="00D20037"/>
    <w:rsid w:val="00D211C6"/>
    <w:rsid w:val="00D22888"/>
    <w:rsid w:val="00D22DA9"/>
    <w:rsid w:val="00D22F23"/>
    <w:rsid w:val="00D22FFC"/>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10D7"/>
    <w:rsid w:val="00D517B7"/>
    <w:rsid w:val="00D521FF"/>
    <w:rsid w:val="00D549C4"/>
    <w:rsid w:val="00D56EBE"/>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4ECD"/>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5826"/>
    <w:rsid w:val="00DC658E"/>
    <w:rsid w:val="00DC7D4F"/>
    <w:rsid w:val="00DD09EB"/>
    <w:rsid w:val="00DD2CD0"/>
    <w:rsid w:val="00DD37C2"/>
    <w:rsid w:val="00DD3D53"/>
    <w:rsid w:val="00DD3D58"/>
    <w:rsid w:val="00DD46AE"/>
    <w:rsid w:val="00DD4B27"/>
    <w:rsid w:val="00DD4EC5"/>
    <w:rsid w:val="00DD5618"/>
    <w:rsid w:val="00DE076D"/>
    <w:rsid w:val="00DE30F0"/>
    <w:rsid w:val="00DE4049"/>
    <w:rsid w:val="00DE6003"/>
    <w:rsid w:val="00DE61EC"/>
    <w:rsid w:val="00DF0212"/>
    <w:rsid w:val="00DF0F4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304F"/>
    <w:rsid w:val="00E331A9"/>
    <w:rsid w:val="00E33273"/>
    <w:rsid w:val="00E33F0B"/>
    <w:rsid w:val="00E34174"/>
    <w:rsid w:val="00E35525"/>
    <w:rsid w:val="00E36A09"/>
    <w:rsid w:val="00E36DD0"/>
    <w:rsid w:val="00E37DAC"/>
    <w:rsid w:val="00E40395"/>
    <w:rsid w:val="00E40A2C"/>
    <w:rsid w:val="00E40A6B"/>
    <w:rsid w:val="00E42CFD"/>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4D7F"/>
    <w:rsid w:val="00E776A9"/>
    <w:rsid w:val="00E81EE6"/>
    <w:rsid w:val="00E8220F"/>
    <w:rsid w:val="00E8362C"/>
    <w:rsid w:val="00E84006"/>
    <w:rsid w:val="00E8457D"/>
    <w:rsid w:val="00E85C81"/>
    <w:rsid w:val="00E85EA0"/>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0ECC"/>
    <w:rsid w:val="00EE2D8C"/>
    <w:rsid w:val="00EE375A"/>
    <w:rsid w:val="00EE39BF"/>
    <w:rsid w:val="00EE555E"/>
    <w:rsid w:val="00EE6BC0"/>
    <w:rsid w:val="00EF0145"/>
    <w:rsid w:val="00EF0EDA"/>
    <w:rsid w:val="00EF1852"/>
    <w:rsid w:val="00EF444C"/>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5B05"/>
    <w:rsid w:val="00F362B4"/>
    <w:rsid w:val="00F3639C"/>
    <w:rsid w:val="00F36C94"/>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41B"/>
    <w:rsid w:val="00F62B05"/>
    <w:rsid w:val="00F62ED4"/>
    <w:rsid w:val="00F655EF"/>
    <w:rsid w:val="00F66628"/>
    <w:rsid w:val="00F67B18"/>
    <w:rsid w:val="00F76A54"/>
    <w:rsid w:val="00F77815"/>
    <w:rsid w:val="00F80D5C"/>
    <w:rsid w:val="00F8191E"/>
    <w:rsid w:val="00F82D21"/>
    <w:rsid w:val="00F83521"/>
    <w:rsid w:val="00F835B3"/>
    <w:rsid w:val="00F858C7"/>
    <w:rsid w:val="00F8688B"/>
    <w:rsid w:val="00F92384"/>
    <w:rsid w:val="00F9260C"/>
    <w:rsid w:val="00F92846"/>
    <w:rsid w:val="00F92EC4"/>
    <w:rsid w:val="00F93B6A"/>
    <w:rsid w:val="00F95C58"/>
    <w:rsid w:val="00F9656A"/>
    <w:rsid w:val="00FA2501"/>
    <w:rsid w:val="00FA3F41"/>
    <w:rsid w:val="00FA78AE"/>
    <w:rsid w:val="00FA7D25"/>
    <w:rsid w:val="00FB0205"/>
    <w:rsid w:val="00FB0E99"/>
    <w:rsid w:val="00FB2EE8"/>
    <w:rsid w:val="00FB4A92"/>
    <w:rsid w:val="00FB6E8A"/>
    <w:rsid w:val="00FC1670"/>
    <w:rsid w:val="00FC1AD9"/>
    <w:rsid w:val="00FC268D"/>
    <w:rsid w:val="00FC2E9C"/>
    <w:rsid w:val="00FC4BB0"/>
    <w:rsid w:val="00FC4CE4"/>
    <w:rsid w:val="00FC4D2B"/>
    <w:rsid w:val="00FD056C"/>
    <w:rsid w:val="00FD2C1E"/>
    <w:rsid w:val="00FD542E"/>
    <w:rsid w:val="00FD64C6"/>
    <w:rsid w:val="00FD7467"/>
    <w:rsid w:val="00FD7FE9"/>
    <w:rsid w:val="00FE08B6"/>
    <w:rsid w:val="00FE0CE2"/>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79925">
      <w:bodyDiv w:val="1"/>
      <w:marLeft w:val="0"/>
      <w:marRight w:val="0"/>
      <w:marTop w:val="0"/>
      <w:marBottom w:val="0"/>
      <w:divBdr>
        <w:top w:val="none" w:sz="0" w:space="0" w:color="auto"/>
        <w:left w:val="none" w:sz="0" w:space="0" w:color="auto"/>
        <w:bottom w:val="none" w:sz="0" w:space="0" w:color="auto"/>
        <w:right w:val="none" w:sz="0" w:space="0" w:color="auto"/>
      </w:divBdr>
      <w:divsChild>
        <w:div w:id="1501894564">
          <w:marLeft w:val="0"/>
          <w:marRight w:val="0"/>
          <w:marTop w:val="0"/>
          <w:marBottom w:val="0"/>
          <w:divBdr>
            <w:top w:val="none" w:sz="0" w:space="0" w:color="auto"/>
            <w:left w:val="none" w:sz="0" w:space="0" w:color="auto"/>
            <w:bottom w:val="none" w:sz="0" w:space="0" w:color="auto"/>
            <w:right w:val="none" w:sz="0" w:space="0" w:color="auto"/>
          </w:divBdr>
        </w:div>
      </w:divsChild>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57482195">
      <w:bodyDiv w:val="1"/>
      <w:marLeft w:val="0"/>
      <w:marRight w:val="0"/>
      <w:marTop w:val="0"/>
      <w:marBottom w:val="0"/>
      <w:divBdr>
        <w:top w:val="none" w:sz="0" w:space="0" w:color="auto"/>
        <w:left w:val="none" w:sz="0" w:space="0" w:color="auto"/>
        <w:bottom w:val="none" w:sz="0" w:space="0" w:color="auto"/>
        <w:right w:val="none" w:sz="0" w:space="0" w:color="auto"/>
      </w:divBdr>
      <w:divsChild>
        <w:div w:id="178860702">
          <w:marLeft w:val="0"/>
          <w:marRight w:val="0"/>
          <w:marTop w:val="0"/>
          <w:marBottom w:val="0"/>
          <w:divBdr>
            <w:top w:val="none" w:sz="0" w:space="0" w:color="auto"/>
            <w:left w:val="none" w:sz="0" w:space="0" w:color="auto"/>
            <w:bottom w:val="none" w:sz="0" w:space="0" w:color="auto"/>
            <w:right w:val="none" w:sz="0" w:space="0" w:color="auto"/>
          </w:divBdr>
        </w:div>
        <w:div w:id="2009357130">
          <w:marLeft w:val="0"/>
          <w:marRight w:val="0"/>
          <w:marTop w:val="0"/>
          <w:marBottom w:val="0"/>
          <w:divBdr>
            <w:top w:val="none" w:sz="0" w:space="0" w:color="auto"/>
            <w:left w:val="none" w:sz="0" w:space="0" w:color="auto"/>
            <w:bottom w:val="none" w:sz="0" w:space="0" w:color="auto"/>
            <w:right w:val="none" w:sz="0" w:space="0" w:color="auto"/>
          </w:divBdr>
        </w:div>
      </w:divsChild>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20780-608B-41AF-BDB5-A5C54314F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1441</Words>
  <Characters>8219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Мальцева</cp:lastModifiedBy>
  <cp:revision>2</cp:revision>
  <cp:lastPrinted>2023-04-19T12:56:00Z</cp:lastPrinted>
  <dcterms:created xsi:type="dcterms:W3CDTF">2026-06-16T14:35:00Z</dcterms:created>
  <dcterms:modified xsi:type="dcterms:W3CDTF">2026-06-16T14:35:00Z</dcterms:modified>
</cp:coreProperties>
</file>