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5374DF">
            <w:pPr>
              <w:rPr>
                <w:b/>
                <w:bCs/>
                <w:spacing w:val="4"/>
                <w:sz w:val="16"/>
                <w:szCs w:val="16"/>
              </w:rPr>
            </w:pPr>
            <w:r w:rsidRPr="00640EBC">
              <w:rPr>
                <w:b/>
                <w:bCs/>
                <w:spacing w:val="4"/>
                <w:sz w:val="16"/>
                <w:szCs w:val="16"/>
              </w:rPr>
              <w:t>Монтаж сборных б</w:t>
            </w:r>
            <w:r w:rsidRPr="00640EBC">
              <w:rPr>
                <w:b/>
                <w:bCs/>
                <w:spacing w:val="4"/>
                <w:sz w:val="16"/>
                <w:szCs w:val="16"/>
              </w:rPr>
              <w:t>е</w:t>
            </w:r>
            <w:r w:rsidRPr="00640EBC">
              <w:rPr>
                <w:b/>
                <w:bCs/>
                <w:spacing w:val="4"/>
                <w:sz w:val="16"/>
                <w:szCs w:val="16"/>
              </w:rPr>
              <w:t>тонных и железобето</w:t>
            </w:r>
            <w:r w:rsidRPr="00640EBC">
              <w:rPr>
                <w:b/>
                <w:bCs/>
                <w:spacing w:val="4"/>
                <w:sz w:val="16"/>
                <w:szCs w:val="16"/>
              </w:rPr>
              <w:t>н</w:t>
            </w:r>
            <w:r w:rsidRPr="00640EBC">
              <w:rPr>
                <w:b/>
                <w:bCs/>
                <w:spacing w:val="4"/>
                <w:sz w:val="16"/>
                <w:szCs w:val="16"/>
              </w:rPr>
              <w:t>ных конс</w:t>
            </w:r>
            <w:r w:rsidRPr="00640EBC">
              <w:rPr>
                <w:b/>
                <w:bCs/>
                <w:spacing w:val="4"/>
                <w:sz w:val="16"/>
                <w:szCs w:val="16"/>
              </w:rPr>
              <w:t>т</w:t>
            </w:r>
            <w:r w:rsidRPr="00640EBC">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640EBC" w:rsidRDefault="002E2105" w:rsidP="00D67741">
            <w:pPr>
              <w:shd w:val="clear" w:color="auto" w:fill="FFFFFF"/>
              <w:rPr>
                <w:sz w:val="16"/>
                <w:szCs w:val="16"/>
              </w:rPr>
            </w:pPr>
            <w:r w:rsidRPr="00640EBC">
              <w:rPr>
                <w:sz w:val="16"/>
                <w:szCs w:val="16"/>
              </w:rPr>
              <w:t xml:space="preserve">СН 1.03.01-2019 </w:t>
            </w:r>
          </w:p>
          <w:p w:rsidR="00973F39" w:rsidRPr="00640EBC" w:rsidRDefault="00973F39" w:rsidP="00D67741">
            <w:pPr>
              <w:shd w:val="clear" w:color="auto" w:fill="FFFFFF"/>
              <w:suppressAutoHyphens/>
              <w:ind w:left="34" w:right="-23"/>
              <w:rPr>
                <w:sz w:val="16"/>
                <w:szCs w:val="16"/>
              </w:rPr>
            </w:pPr>
            <w:hyperlink r:id="rId7" w:tgtFrame="_blank" w:history="1">
              <w:r w:rsidRPr="00640EBC">
                <w:rPr>
                  <w:sz w:val="16"/>
                  <w:szCs w:val="16"/>
                </w:rPr>
                <w:t>СП 1.03.09-2023</w:t>
              </w:r>
            </w:hyperlink>
          </w:p>
          <w:p w:rsidR="00746887" w:rsidRPr="00640EBC"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блоков фундаментов и стен подземной части зд</w:t>
            </w:r>
            <w:r w:rsidRPr="00D67741">
              <w:rPr>
                <w:sz w:val="16"/>
                <w:szCs w:val="16"/>
              </w:rPr>
              <w:t>а</w:t>
            </w:r>
            <w:r w:rsidR="00FD2C1E" w:rsidRPr="00D67741">
              <w:rPr>
                <w:sz w:val="16"/>
                <w:szCs w:val="16"/>
              </w:rPr>
              <w:t>ний</w:t>
            </w:r>
          </w:p>
          <w:p w:rsidR="00746887" w:rsidRPr="00D67741" w:rsidRDefault="00746887" w:rsidP="00D67741">
            <w:pPr>
              <w:shd w:val="clear" w:color="auto" w:fill="FFFFFF"/>
              <w:rPr>
                <w:sz w:val="16"/>
                <w:szCs w:val="16"/>
              </w:rPr>
            </w:pPr>
            <w:r w:rsidRPr="00D67741">
              <w:rPr>
                <w:sz w:val="16"/>
                <w:szCs w:val="16"/>
              </w:rPr>
              <w:t>Монтаж колонн, рам, полурам и диафрагм жестк</w:t>
            </w:r>
            <w:r w:rsidRPr="00D67741">
              <w:rPr>
                <w:sz w:val="16"/>
                <w:szCs w:val="16"/>
              </w:rPr>
              <w:t>о</w:t>
            </w:r>
            <w:r w:rsidR="00FD2C1E" w:rsidRPr="00D67741">
              <w:rPr>
                <w:sz w:val="16"/>
                <w:szCs w:val="16"/>
              </w:rPr>
              <w:t>сти</w:t>
            </w:r>
          </w:p>
          <w:p w:rsidR="00746887" w:rsidRPr="00D67741" w:rsidRDefault="00746887" w:rsidP="00D67741">
            <w:pPr>
              <w:shd w:val="clear" w:color="auto" w:fill="FFFFFF"/>
              <w:rPr>
                <w:sz w:val="16"/>
                <w:szCs w:val="16"/>
              </w:rPr>
            </w:pPr>
            <w:r w:rsidRPr="00D67741">
              <w:rPr>
                <w:sz w:val="16"/>
                <w:szCs w:val="16"/>
              </w:rPr>
              <w:t>Мо</w:t>
            </w:r>
            <w:r w:rsidR="00FD2C1E" w:rsidRPr="00D67741">
              <w:rPr>
                <w:sz w:val="16"/>
                <w:szCs w:val="16"/>
              </w:rPr>
              <w:t>нтаж ригелей, балок, ферм, плит</w:t>
            </w:r>
          </w:p>
          <w:p w:rsidR="00746887" w:rsidRPr="00D67741" w:rsidRDefault="00FD2C1E" w:rsidP="00D67741">
            <w:pPr>
              <w:shd w:val="clear" w:color="auto" w:fill="FFFFFF"/>
              <w:rPr>
                <w:sz w:val="16"/>
                <w:szCs w:val="16"/>
              </w:rPr>
            </w:pPr>
            <w:r w:rsidRPr="00D67741">
              <w:rPr>
                <w:sz w:val="16"/>
                <w:szCs w:val="16"/>
              </w:rPr>
              <w:t>Монтаж панелей стен</w:t>
            </w:r>
          </w:p>
          <w:p w:rsidR="00746887" w:rsidRPr="00D67741" w:rsidRDefault="00746887" w:rsidP="00D67741">
            <w:pPr>
              <w:shd w:val="clear" w:color="auto" w:fill="FFFFFF"/>
              <w:rPr>
                <w:sz w:val="16"/>
                <w:szCs w:val="16"/>
              </w:rPr>
            </w:pPr>
            <w:r w:rsidRPr="00D67741">
              <w:rPr>
                <w:sz w:val="16"/>
                <w:szCs w:val="16"/>
              </w:rPr>
              <w:t>Монтаж вентиляционных блоков, шахт лифтов, санита</w:t>
            </w:r>
            <w:r w:rsidRPr="00D67741">
              <w:rPr>
                <w:sz w:val="16"/>
                <w:szCs w:val="16"/>
              </w:rPr>
              <w:t>р</w:t>
            </w:r>
            <w:r w:rsidRPr="00D67741">
              <w:rPr>
                <w:sz w:val="16"/>
                <w:szCs w:val="16"/>
              </w:rPr>
              <w:t>но-технических кабин, лестничных маршей и площ</w:t>
            </w:r>
            <w:r w:rsidRPr="00D67741">
              <w:rPr>
                <w:sz w:val="16"/>
                <w:szCs w:val="16"/>
              </w:rPr>
              <w:t>а</w:t>
            </w:r>
            <w:r w:rsidR="00FD2C1E" w:rsidRPr="00D67741">
              <w:rPr>
                <w:sz w:val="16"/>
                <w:szCs w:val="16"/>
              </w:rPr>
              <w:t>док</w:t>
            </w:r>
          </w:p>
          <w:p w:rsidR="00746887" w:rsidRPr="00D67741" w:rsidRDefault="00746887" w:rsidP="00D67741">
            <w:pPr>
              <w:shd w:val="clear" w:color="auto" w:fill="FFFFFF"/>
              <w:rPr>
                <w:sz w:val="16"/>
                <w:szCs w:val="16"/>
              </w:rPr>
            </w:pPr>
            <w:r w:rsidRPr="00D67741">
              <w:rPr>
                <w:sz w:val="16"/>
                <w:szCs w:val="16"/>
              </w:rPr>
              <w:t>Сварка и антикоррозионная за</w:t>
            </w:r>
            <w:r w:rsidR="00FD2C1E" w:rsidRPr="00D67741">
              <w:rPr>
                <w:sz w:val="16"/>
                <w:szCs w:val="16"/>
              </w:rPr>
              <w:t xml:space="preserve">щита стальных </w:t>
            </w:r>
            <w:proofErr w:type="gramStart"/>
            <w:r w:rsidR="00FD2C1E" w:rsidRPr="00D67741">
              <w:rPr>
                <w:sz w:val="16"/>
                <w:szCs w:val="16"/>
              </w:rPr>
              <w:t>эл</w:t>
            </w:r>
            <w:r w:rsidR="00FD2C1E" w:rsidRPr="00D67741">
              <w:rPr>
                <w:sz w:val="16"/>
                <w:szCs w:val="16"/>
              </w:rPr>
              <w:t>е</w:t>
            </w:r>
            <w:r w:rsidR="00FD2C1E" w:rsidRPr="00D67741">
              <w:rPr>
                <w:sz w:val="16"/>
                <w:szCs w:val="16"/>
              </w:rPr>
              <w:t>ментов  стыков</w:t>
            </w:r>
            <w:proofErr w:type="gramEnd"/>
          </w:p>
          <w:p w:rsidR="00746887" w:rsidRPr="00D67741" w:rsidRDefault="00746887" w:rsidP="00D67741">
            <w:pPr>
              <w:shd w:val="clear" w:color="auto" w:fill="FFFFFF"/>
              <w:rPr>
                <w:sz w:val="16"/>
                <w:szCs w:val="16"/>
              </w:rPr>
            </w:pPr>
            <w:r w:rsidRPr="00D67741">
              <w:rPr>
                <w:sz w:val="16"/>
                <w:szCs w:val="16"/>
              </w:rPr>
              <w:t>Зам</w:t>
            </w:r>
            <w:r w:rsidR="00FD2C1E" w:rsidRPr="00D67741">
              <w:rPr>
                <w:sz w:val="16"/>
                <w:szCs w:val="16"/>
              </w:rPr>
              <w:t>оноличивание стыков и швов</w:t>
            </w:r>
          </w:p>
          <w:p w:rsidR="00746887" w:rsidRPr="00D67741" w:rsidRDefault="00746887" w:rsidP="00D67741">
            <w:pPr>
              <w:shd w:val="clear" w:color="auto" w:fill="FFFFFF"/>
              <w:rPr>
                <w:sz w:val="16"/>
                <w:szCs w:val="16"/>
              </w:rPr>
            </w:pPr>
            <w:r w:rsidRPr="00D67741">
              <w:rPr>
                <w:sz w:val="16"/>
                <w:szCs w:val="16"/>
              </w:rPr>
              <w:t>Водо-, воздухо- и теплоизоляция ст</w:t>
            </w:r>
            <w:r w:rsidRPr="00D67741">
              <w:rPr>
                <w:sz w:val="16"/>
                <w:szCs w:val="16"/>
              </w:rPr>
              <w:t>ы</w:t>
            </w:r>
            <w:r w:rsidRPr="00D67741">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8" w:tgtFrame="_blank" w:history="1">
              <w:r w:rsidRPr="00D67741">
                <w:rPr>
                  <w:sz w:val="16"/>
                  <w:szCs w:val="16"/>
                </w:rPr>
                <w:t>СП 1.03.09-2023</w:t>
              </w:r>
            </w:hyperlink>
          </w:p>
          <w:p w:rsidR="00746887" w:rsidRPr="00D67741" w:rsidRDefault="00746887" w:rsidP="00D67741">
            <w:pPr>
              <w:shd w:val="clear" w:color="auto" w:fill="FFFFFF"/>
              <w:rPr>
                <w:sz w:val="16"/>
                <w:szCs w:val="16"/>
              </w:rPr>
            </w:pPr>
          </w:p>
        </w:tc>
      </w:tr>
      <w:tr w:rsidR="005374DF"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9E27B5" w:rsidRDefault="005374DF" w:rsidP="005374DF">
            <w:pPr>
              <w:rPr>
                <w:b/>
                <w:bCs/>
                <w:spacing w:val="4"/>
                <w:sz w:val="16"/>
                <w:szCs w:val="16"/>
              </w:rPr>
            </w:pPr>
            <w:r w:rsidRPr="009E27B5">
              <w:rPr>
                <w:b/>
                <w:bCs/>
                <w:spacing w:val="4"/>
                <w:sz w:val="16"/>
                <w:szCs w:val="16"/>
              </w:rPr>
              <w:t>Кровельные раб</w:t>
            </w:r>
            <w:r w:rsidRPr="009E27B5">
              <w:rPr>
                <w:b/>
                <w:bCs/>
                <w:spacing w:val="4"/>
                <w:sz w:val="16"/>
                <w:szCs w:val="16"/>
              </w:rPr>
              <w:t>о</w:t>
            </w:r>
            <w:r w:rsidRPr="009E27B5">
              <w:rPr>
                <w:b/>
                <w:bCs/>
                <w:spacing w:val="4"/>
                <w:sz w:val="16"/>
                <w:szCs w:val="16"/>
              </w:rPr>
              <w:t>ты</w:t>
            </w:r>
          </w:p>
          <w:p w:rsidR="005374DF" w:rsidRPr="009E27B5"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9E27B5" w:rsidRDefault="00DD4B27" w:rsidP="00D67741">
            <w:pPr>
              <w:shd w:val="clear" w:color="auto" w:fill="FFFFFF"/>
              <w:rPr>
                <w:sz w:val="16"/>
                <w:szCs w:val="16"/>
              </w:rPr>
            </w:pPr>
            <w:r w:rsidRPr="009E27B5">
              <w:rPr>
                <w:sz w:val="16"/>
                <w:szCs w:val="16"/>
              </w:rPr>
              <w:t>СН 5.08.01-2019</w:t>
            </w:r>
          </w:p>
          <w:p w:rsidR="005374DF" w:rsidRPr="009E27B5" w:rsidRDefault="00973F39" w:rsidP="00D67741">
            <w:pPr>
              <w:shd w:val="clear" w:color="auto" w:fill="FFFFFF"/>
              <w:rPr>
                <w:sz w:val="16"/>
                <w:szCs w:val="16"/>
              </w:rPr>
            </w:pPr>
            <w:hyperlink r:id="rId9" w:tgtFrame="_blank" w:history="1">
              <w:r w:rsidRPr="009E27B5">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D67741" w:rsidRDefault="00D50F13" w:rsidP="00D67741">
            <w:pPr>
              <w:shd w:val="clear" w:color="auto" w:fill="FFFFFF"/>
              <w:ind w:right="-17"/>
              <w:rPr>
                <w:sz w:val="16"/>
                <w:szCs w:val="16"/>
              </w:rPr>
            </w:pPr>
            <w:r w:rsidRPr="00D67741">
              <w:rPr>
                <w:sz w:val="16"/>
                <w:szCs w:val="16"/>
              </w:rPr>
              <w:t>Устройство битумно-полимерных рулонных и м</w:t>
            </w:r>
            <w:r w:rsidRPr="00D67741">
              <w:rPr>
                <w:sz w:val="16"/>
                <w:szCs w:val="16"/>
              </w:rPr>
              <w:t>а</w:t>
            </w:r>
            <w:r w:rsidRPr="00D67741">
              <w:rPr>
                <w:sz w:val="16"/>
                <w:szCs w:val="16"/>
              </w:rPr>
              <w:t>стичных кр</w:t>
            </w:r>
            <w:r w:rsidRPr="00D67741">
              <w:rPr>
                <w:sz w:val="16"/>
                <w:szCs w:val="16"/>
              </w:rPr>
              <w:t>о</w:t>
            </w:r>
            <w:r w:rsidRPr="00D67741">
              <w:rPr>
                <w:sz w:val="16"/>
                <w:szCs w:val="16"/>
              </w:rPr>
              <w:t>вель.</w:t>
            </w:r>
          </w:p>
          <w:p w:rsidR="00D50F13" w:rsidRPr="00D67741" w:rsidRDefault="00D50F13" w:rsidP="00D67741">
            <w:pPr>
              <w:shd w:val="clear" w:color="auto" w:fill="FFFFFF"/>
              <w:ind w:right="-17"/>
              <w:rPr>
                <w:sz w:val="16"/>
                <w:szCs w:val="16"/>
              </w:rPr>
            </w:pPr>
            <w:r w:rsidRPr="00D67741">
              <w:rPr>
                <w:sz w:val="16"/>
                <w:szCs w:val="16"/>
              </w:rPr>
              <w:t>Устройство кровель из битумно-полимерных волн</w:t>
            </w:r>
            <w:r w:rsidRPr="00D67741">
              <w:rPr>
                <w:sz w:val="16"/>
                <w:szCs w:val="16"/>
              </w:rPr>
              <w:t>и</w:t>
            </w:r>
            <w:r w:rsidRPr="00D67741">
              <w:rPr>
                <w:sz w:val="16"/>
                <w:szCs w:val="16"/>
              </w:rPr>
              <w:t>стых кровельных и хризотилцементных волн</w:t>
            </w:r>
            <w:r w:rsidRPr="00D67741">
              <w:rPr>
                <w:sz w:val="16"/>
                <w:szCs w:val="16"/>
              </w:rPr>
              <w:t>и</w:t>
            </w:r>
            <w:r w:rsidRPr="00D67741">
              <w:rPr>
                <w:sz w:val="16"/>
                <w:szCs w:val="16"/>
              </w:rPr>
              <w:t>стых листов</w:t>
            </w:r>
          </w:p>
          <w:p w:rsidR="00D50F13" w:rsidRPr="00D67741" w:rsidRDefault="00D50F13" w:rsidP="00D67741">
            <w:pPr>
              <w:shd w:val="clear" w:color="auto" w:fill="FFFFFF"/>
              <w:ind w:right="-17"/>
              <w:rPr>
                <w:sz w:val="16"/>
                <w:szCs w:val="16"/>
              </w:rPr>
            </w:pPr>
            <w:r w:rsidRPr="00D67741">
              <w:rPr>
                <w:sz w:val="16"/>
                <w:szCs w:val="16"/>
              </w:rPr>
              <w:t>Устройство кровель из ме</w:t>
            </w:r>
            <w:r w:rsidRPr="00D67741">
              <w:rPr>
                <w:sz w:val="16"/>
                <w:szCs w:val="16"/>
              </w:rPr>
              <w:t>л</w:t>
            </w:r>
            <w:r w:rsidRPr="00D67741">
              <w:rPr>
                <w:sz w:val="16"/>
                <w:szCs w:val="16"/>
              </w:rPr>
              <w:t>коштучных материалов.</w:t>
            </w:r>
          </w:p>
          <w:p w:rsidR="005374DF" w:rsidRPr="009D0650" w:rsidRDefault="00D50F13" w:rsidP="009D0650">
            <w:pPr>
              <w:shd w:val="clear" w:color="auto" w:fill="FFFFFF"/>
              <w:ind w:right="-70"/>
              <w:rPr>
                <w:spacing w:val="-2"/>
                <w:sz w:val="16"/>
                <w:szCs w:val="16"/>
              </w:rPr>
            </w:pPr>
            <w:r w:rsidRPr="009D0650">
              <w:rPr>
                <w:spacing w:val="-2"/>
                <w:sz w:val="16"/>
                <w:szCs w:val="16"/>
              </w:rPr>
              <w:t>Устройство кровель из листовой стали, меди, металлическ</w:t>
            </w:r>
            <w:r w:rsidRPr="009D0650">
              <w:rPr>
                <w:spacing w:val="-2"/>
                <w:sz w:val="16"/>
                <w:szCs w:val="16"/>
              </w:rPr>
              <w:t>о</w:t>
            </w:r>
            <w:r w:rsidRPr="009D0650">
              <w:rPr>
                <w:spacing w:val="-2"/>
                <w:sz w:val="16"/>
                <w:szCs w:val="16"/>
              </w:rPr>
              <w:t>го профилированного настила, металлической череп</w:t>
            </w:r>
            <w:r w:rsidRPr="009D0650">
              <w:rPr>
                <w:spacing w:val="-2"/>
                <w:sz w:val="16"/>
                <w:szCs w:val="16"/>
              </w:rPr>
              <w:t>и</w:t>
            </w:r>
            <w:r w:rsidRPr="009D0650">
              <w:rPr>
                <w:spacing w:val="-2"/>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12C36" w:rsidP="00D67741">
            <w:pPr>
              <w:shd w:val="clear" w:color="auto" w:fill="FFFFFF"/>
              <w:rPr>
                <w:sz w:val="16"/>
                <w:szCs w:val="16"/>
              </w:rPr>
            </w:pPr>
            <w:hyperlink r:id="rId10" w:tgtFrame="_blank" w:history="1">
              <w:r w:rsidRPr="00D67741">
                <w:rPr>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9E27B5"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9E27B5"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Устройство кровель из светопрозрачных мате</w:t>
            </w:r>
            <w:r w:rsidR="00FD2C1E" w:rsidRPr="00D67741">
              <w:rPr>
                <w:sz w:val="16"/>
                <w:szCs w:val="16"/>
              </w:rPr>
              <w:t>ри</w:t>
            </w:r>
            <w:r w:rsidR="00FD2C1E" w:rsidRPr="00D67741">
              <w:rPr>
                <w:sz w:val="16"/>
                <w:szCs w:val="16"/>
              </w:rPr>
              <w:t>а</w:t>
            </w:r>
            <w:r w:rsidR="00FD2C1E" w:rsidRPr="00D67741">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ГОСТ 26433.0-85 </w:t>
            </w:r>
          </w:p>
          <w:p w:rsidR="005374DF" w:rsidRPr="00D67741" w:rsidRDefault="00D22888" w:rsidP="00D67741">
            <w:pPr>
              <w:shd w:val="clear" w:color="auto" w:fill="FFFFFF"/>
              <w:rPr>
                <w:sz w:val="16"/>
                <w:szCs w:val="16"/>
              </w:rPr>
            </w:pPr>
            <w:r w:rsidRPr="00D67741">
              <w:rPr>
                <w:sz w:val="16"/>
                <w:szCs w:val="16"/>
              </w:rPr>
              <w:t>ГОСТ 26433.2-94</w:t>
            </w: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9E27B5" w:rsidRDefault="005F3F6C" w:rsidP="005F3F6C">
            <w:pPr>
              <w:rPr>
                <w:b/>
                <w:bCs/>
                <w:spacing w:val="4"/>
                <w:sz w:val="16"/>
                <w:szCs w:val="16"/>
              </w:rPr>
            </w:pPr>
            <w:r w:rsidRPr="009E27B5">
              <w:rPr>
                <w:b/>
                <w:bCs/>
                <w:spacing w:val="4"/>
                <w:sz w:val="16"/>
                <w:szCs w:val="16"/>
              </w:rPr>
              <w:t>Устройство тепловой изоляции огражда</w:t>
            </w:r>
            <w:r w:rsidRPr="009E27B5">
              <w:rPr>
                <w:b/>
                <w:bCs/>
                <w:spacing w:val="4"/>
                <w:sz w:val="16"/>
                <w:szCs w:val="16"/>
              </w:rPr>
              <w:t>ю</w:t>
            </w:r>
            <w:r w:rsidRPr="009E27B5">
              <w:rPr>
                <w:b/>
                <w:bCs/>
                <w:spacing w:val="4"/>
                <w:sz w:val="16"/>
                <w:szCs w:val="16"/>
              </w:rPr>
              <w:t>щих конструкций зданий и соор</w:t>
            </w:r>
            <w:r w:rsidRPr="009E27B5">
              <w:rPr>
                <w:b/>
                <w:bCs/>
                <w:spacing w:val="4"/>
                <w:sz w:val="16"/>
                <w:szCs w:val="16"/>
              </w:rPr>
              <w:t>у</w:t>
            </w:r>
            <w:r w:rsidRPr="009E27B5">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Pr="009E27B5" w:rsidRDefault="00416D76" w:rsidP="00D67741">
            <w:pPr>
              <w:shd w:val="clear" w:color="auto" w:fill="FFFFFF"/>
              <w:rPr>
                <w:sz w:val="16"/>
                <w:szCs w:val="16"/>
              </w:rPr>
            </w:pPr>
            <w:r w:rsidRPr="009E27B5">
              <w:rPr>
                <w:sz w:val="16"/>
                <w:szCs w:val="16"/>
              </w:rPr>
              <w:t xml:space="preserve">СП 1.03.03-2022 </w:t>
            </w:r>
          </w:p>
          <w:p w:rsidR="00442FFC" w:rsidRPr="009E27B5" w:rsidRDefault="001B3C13" w:rsidP="00D67741">
            <w:pPr>
              <w:shd w:val="clear" w:color="auto" w:fill="FFFFFF"/>
              <w:rPr>
                <w:sz w:val="16"/>
                <w:szCs w:val="16"/>
              </w:rPr>
            </w:pPr>
            <w:r w:rsidRPr="009E27B5">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легких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тяжелых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комплек</w:t>
            </w:r>
            <w:r w:rsidRPr="00D67741">
              <w:rPr>
                <w:sz w:val="16"/>
                <w:szCs w:val="16"/>
              </w:rPr>
              <w:t>с</w:t>
            </w:r>
            <w:r w:rsidRPr="00D67741">
              <w:rPr>
                <w:sz w:val="16"/>
                <w:szCs w:val="16"/>
              </w:rPr>
              <w:t>ных теплоизоляционных изд</w:t>
            </w:r>
            <w:r w:rsidRPr="00D67741">
              <w:rPr>
                <w:sz w:val="16"/>
                <w:szCs w:val="16"/>
              </w:rPr>
              <w:t>е</w:t>
            </w:r>
            <w:r w:rsidR="00FD2C1E" w:rsidRPr="00D67741">
              <w:rPr>
                <w:sz w:val="16"/>
                <w:szCs w:val="16"/>
              </w:rPr>
              <w:t>лий</w:t>
            </w:r>
          </w:p>
          <w:p w:rsidR="005F3F6C" w:rsidRPr="00D67741" w:rsidRDefault="005F3F6C" w:rsidP="00D67741">
            <w:pPr>
              <w:shd w:val="clear" w:color="auto" w:fill="FFFFFF"/>
              <w:rPr>
                <w:sz w:val="16"/>
                <w:szCs w:val="16"/>
              </w:rPr>
            </w:pPr>
            <w:r w:rsidRPr="00D67741">
              <w:rPr>
                <w:sz w:val="16"/>
                <w:szCs w:val="16"/>
              </w:rPr>
              <w:t>Устройство вентилируемых систем утепл</w:t>
            </w:r>
            <w:r w:rsidRPr="00D67741">
              <w:rPr>
                <w:sz w:val="16"/>
                <w:szCs w:val="16"/>
              </w:rPr>
              <w:t>е</w:t>
            </w:r>
            <w:r w:rsidR="00FD2C1E" w:rsidRPr="00D67741">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442FFC" w:rsidP="00D67741">
            <w:pPr>
              <w:shd w:val="clear" w:color="auto" w:fill="FFFFFF"/>
              <w:rPr>
                <w:sz w:val="16"/>
                <w:szCs w:val="16"/>
              </w:rPr>
            </w:pPr>
            <w:r w:rsidRPr="00D67741">
              <w:rPr>
                <w:sz w:val="16"/>
                <w:szCs w:val="16"/>
              </w:rPr>
              <w:t xml:space="preserve">СП 1.03.04-2022 </w:t>
            </w:r>
          </w:p>
        </w:tc>
      </w:tr>
      <w:tr w:rsidR="005F3F6C" w:rsidRPr="0066216A" w:rsidTr="009E27B5">
        <w:tblPrEx>
          <w:tblCellMar>
            <w:top w:w="0" w:type="dxa"/>
            <w:bottom w:w="0" w:type="dxa"/>
          </w:tblCellMar>
        </w:tblPrEx>
        <w:trPr>
          <w:trHeight w:val="754"/>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моноли</w:t>
            </w:r>
            <w:r w:rsidRPr="00D67741">
              <w:rPr>
                <w:sz w:val="16"/>
                <w:szCs w:val="16"/>
              </w:rPr>
              <w:t>т</w:t>
            </w:r>
            <w:r w:rsidRPr="00D67741">
              <w:rPr>
                <w:sz w:val="16"/>
                <w:szCs w:val="16"/>
              </w:rPr>
              <w:t>ных утеплит</w:t>
            </w:r>
            <w:r w:rsidRPr="00D67741">
              <w:rPr>
                <w:sz w:val="16"/>
                <w:szCs w:val="16"/>
              </w:rPr>
              <w:t>е</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цок</w:t>
            </w:r>
            <w:r w:rsidRPr="00D67741">
              <w:rPr>
                <w:sz w:val="16"/>
                <w:szCs w:val="16"/>
              </w:rPr>
              <w:t>о</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кр</w:t>
            </w:r>
            <w:r w:rsidRPr="00D67741">
              <w:rPr>
                <w:sz w:val="16"/>
                <w:szCs w:val="16"/>
              </w:rPr>
              <w:t>ы</w:t>
            </w:r>
            <w:r w:rsidR="00FD2C1E" w:rsidRPr="00D67741">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ind w:left="-17"/>
              <w:rPr>
                <w:sz w:val="16"/>
                <w:szCs w:val="16"/>
              </w:rPr>
            </w:pPr>
            <w:r w:rsidRPr="00D67741">
              <w:rPr>
                <w:sz w:val="16"/>
                <w:szCs w:val="16"/>
              </w:rPr>
              <w:t xml:space="preserve">ГОСТ 26433.2-94 </w:t>
            </w:r>
          </w:p>
        </w:tc>
      </w:tr>
      <w:tr w:rsidR="005F3F6C" w:rsidRPr="0066216A" w:rsidTr="009E27B5">
        <w:tblPrEx>
          <w:tblCellMar>
            <w:top w:w="0" w:type="dxa"/>
            <w:bottom w:w="0" w:type="dxa"/>
          </w:tblCellMar>
        </w:tblPrEx>
        <w:trPr>
          <w:trHeight w:val="510"/>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D67741" w:rsidRDefault="00B60A4A" w:rsidP="00D67741">
            <w:pPr>
              <w:shd w:val="clear" w:color="auto" w:fill="FFFFFF"/>
              <w:rPr>
                <w:sz w:val="16"/>
                <w:szCs w:val="16"/>
              </w:rPr>
            </w:pPr>
            <w:r w:rsidRPr="00D67741">
              <w:rPr>
                <w:sz w:val="16"/>
                <w:szCs w:val="16"/>
              </w:rPr>
              <w:t>ТКП 45-3.02-71-2007</w:t>
            </w:r>
          </w:p>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тепловой изоляции   наружных огражда</w:t>
            </w:r>
            <w:r w:rsidRPr="00D67741">
              <w:rPr>
                <w:sz w:val="16"/>
                <w:szCs w:val="16"/>
              </w:rPr>
              <w:t>ю</w:t>
            </w:r>
            <w:r w:rsidRPr="00D67741">
              <w:rPr>
                <w:sz w:val="16"/>
                <w:szCs w:val="16"/>
              </w:rPr>
              <w:t>щих конструкций зданий и сооружений с использован</w:t>
            </w:r>
            <w:r w:rsidRPr="00D67741">
              <w:rPr>
                <w:sz w:val="16"/>
                <w:szCs w:val="16"/>
              </w:rPr>
              <w:t>и</w:t>
            </w:r>
            <w:r w:rsidRPr="00D67741">
              <w:rPr>
                <w:sz w:val="16"/>
                <w:szCs w:val="16"/>
              </w:rPr>
              <w:t>ем материалов из пеносте</w:t>
            </w:r>
            <w:r w:rsidRPr="00D67741">
              <w:rPr>
                <w:sz w:val="16"/>
                <w:szCs w:val="16"/>
              </w:rPr>
              <w:t>к</w:t>
            </w:r>
            <w:r w:rsidRPr="00D67741">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rPr>
                <w:sz w:val="16"/>
                <w:szCs w:val="16"/>
              </w:rPr>
            </w:pPr>
            <w:r w:rsidRPr="00D67741">
              <w:rPr>
                <w:sz w:val="16"/>
                <w:szCs w:val="16"/>
              </w:rPr>
              <w:t xml:space="preserve">ГОСТ 26433.2-94 </w:t>
            </w:r>
          </w:p>
        </w:tc>
      </w:tr>
      <w:tr w:rsidR="005374DF" w:rsidRPr="0066216A" w:rsidTr="00622D65">
        <w:tblPrEx>
          <w:tblCellMar>
            <w:top w:w="0" w:type="dxa"/>
            <w:bottom w:w="0" w:type="dxa"/>
          </w:tblCellMar>
        </w:tblPrEx>
        <w:trPr>
          <w:trHeight w:val="43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ТКП 45-3.02-223-2010 </w:t>
            </w:r>
          </w:p>
          <w:p w:rsidR="005374DF" w:rsidRPr="00D67741" w:rsidRDefault="005374DF" w:rsidP="00D67741">
            <w:pPr>
              <w:shd w:val="clear" w:color="auto" w:fill="FFFFFF"/>
              <w:rPr>
                <w:sz w:val="16"/>
                <w:szCs w:val="16"/>
              </w:rPr>
            </w:pPr>
            <w:r w:rsidRPr="00D67741">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FD2C1E" w:rsidP="00D67741">
            <w:pPr>
              <w:shd w:val="clear" w:color="auto" w:fill="FFFFFF"/>
              <w:rPr>
                <w:sz w:val="16"/>
                <w:szCs w:val="16"/>
              </w:rPr>
            </w:pPr>
            <w:r w:rsidRPr="00D67741">
              <w:rPr>
                <w:sz w:val="16"/>
                <w:szCs w:val="16"/>
              </w:rPr>
              <w:t>Заполнение оконных проёмов</w:t>
            </w:r>
          </w:p>
          <w:p w:rsidR="005374DF" w:rsidRPr="00D67741" w:rsidRDefault="00FD2C1E" w:rsidP="00D67741">
            <w:pPr>
              <w:shd w:val="clear" w:color="auto" w:fill="FFFFFF"/>
              <w:rPr>
                <w:sz w:val="16"/>
                <w:szCs w:val="16"/>
              </w:rPr>
            </w:pPr>
            <w:r w:rsidRPr="00D67741">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СТБ 1484-2004 </w:t>
            </w:r>
          </w:p>
        </w:tc>
      </w:tr>
      <w:tr w:rsidR="005374DF" w:rsidRPr="0066216A" w:rsidTr="003E0A27">
        <w:tblPrEx>
          <w:tblCellMar>
            <w:top w:w="0" w:type="dxa"/>
            <w:bottom w:w="0" w:type="dxa"/>
          </w:tblCellMar>
        </w:tblPrEx>
        <w:trPr>
          <w:trHeight w:val="44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496825" w:rsidP="00D67741">
            <w:pPr>
              <w:shd w:val="clear" w:color="auto" w:fill="FFFFFF"/>
              <w:rPr>
                <w:sz w:val="16"/>
                <w:szCs w:val="16"/>
              </w:rPr>
            </w:pPr>
            <w:r w:rsidRPr="00D67741">
              <w:rPr>
                <w:sz w:val="16"/>
                <w:szCs w:val="16"/>
              </w:rPr>
              <w:t>СП 1.03.01-2019</w:t>
            </w:r>
          </w:p>
          <w:p w:rsidR="00973F39" w:rsidRPr="00D67741" w:rsidRDefault="00973F39"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44A17" w:rsidP="00D67741">
            <w:pPr>
              <w:shd w:val="clear" w:color="auto" w:fill="FFFFFF"/>
              <w:rPr>
                <w:sz w:val="16"/>
                <w:szCs w:val="16"/>
              </w:rPr>
            </w:pPr>
            <w:r w:rsidRPr="00D67741">
              <w:rPr>
                <w:sz w:val="16"/>
                <w:szCs w:val="16"/>
              </w:rPr>
              <w:t>У</w:t>
            </w:r>
            <w:r w:rsidR="00CB2648" w:rsidRPr="00D67741">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D67741">
            <w:pPr>
              <w:shd w:val="clear" w:color="auto" w:fill="FFFFFF"/>
              <w:rPr>
                <w:sz w:val="16"/>
                <w:szCs w:val="16"/>
              </w:rPr>
            </w:pPr>
            <w:r w:rsidRPr="00D67741">
              <w:rPr>
                <w:sz w:val="16"/>
                <w:szCs w:val="16"/>
              </w:rPr>
              <w:t>СП 1.03.07-2023</w:t>
            </w:r>
          </w:p>
        </w:tc>
      </w:tr>
    </w:tbl>
    <w:p w:rsidR="00804581" w:rsidRDefault="00804581"/>
    <w:p w:rsidR="00B857B6" w:rsidRPr="00D801E8" w:rsidRDefault="00B857B6" w:rsidP="00245B26"/>
    <w:sectPr w:rsidR="00B857B6" w:rsidRPr="00D801E8" w:rsidSect="0036258E">
      <w:headerReference w:type="even" r:id="rId11"/>
      <w:headerReference w:type="default" r:id="rId12"/>
      <w:footerReference w:type="even" r:id="rId13"/>
      <w:footerReference w:type="default" r:id="rId14"/>
      <w:headerReference w:type="first" r:id="rId15"/>
      <w:footerReference w:type="first" r:id="rId16"/>
      <w:pgSz w:w="11906" w:h="16838"/>
      <w:pgMar w:top="3856" w:right="992" w:bottom="4395" w:left="1304" w:header="720" w:footer="23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ACA" w:rsidRDefault="00174ACA">
      <w:r>
        <w:separator/>
      </w:r>
    </w:p>
  </w:endnote>
  <w:endnote w:type="continuationSeparator" w:id="0">
    <w:p w:rsidR="00174ACA" w:rsidRDefault="0017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F24" w:rsidRDefault="00D06F2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03" w:rsidRDefault="009E1C03" w:rsidP="00243605">
    <w:pPr>
      <w:ind w:firstLine="426"/>
      <w:jc w:val="both"/>
      <w:rPr>
        <w:sz w:val="16"/>
        <w:szCs w:val="16"/>
      </w:rPr>
    </w:pPr>
    <w:r>
      <w:rPr>
        <w:sz w:val="16"/>
        <w:szCs w:val="16"/>
      </w:rPr>
      <w:t xml:space="preserve">Руководитель организации </w:t>
    </w:r>
  </w:p>
  <w:p w:rsidR="009E1C03" w:rsidRPr="009A303A" w:rsidRDefault="009E1C03"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9E1C03" w:rsidRPr="009A303A" w:rsidRDefault="009E1C03" w:rsidP="00243605">
    <w:pPr>
      <w:ind w:firstLine="426"/>
      <w:jc w:val="both"/>
      <w:rPr>
        <w:sz w:val="16"/>
        <w:szCs w:val="16"/>
      </w:rPr>
    </w:pPr>
    <w:r w:rsidRPr="009A303A">
      <w:rPr>
        <w:sz w:val="16"/>
        <w:szCs w:val="16"/>
      </w:rPr>
      <w:t>производственного контроля</w:t>
    </w:r>
  </w:p>
  <w:p w:rsidR="009E1C03" w:rsidRPr="0004573F" w:rsidRDefault="009E1C03" w:rsidP="00243605">
    <w:pPr>
      <w:jc w:val="both"/>
      <w:rPr>
        <w:sz w:val="18"/>
        <w:szCs w:val="18"/>
      </w:rPr>
    </w:pPr>
  </w:p>
  <w:p w:rsidR="009E1C03" w:rsidRDefault="009E1C03"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9E1C03" w:rsidRPr="00652395" w:rsidRDefault="009E1C03"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9E1C03" w:rsidRDefault="009E1C03"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F24" w:rsidRDefault="00D06F2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ACA" w:rsidRDefault="00174ACA">
      <w:r>
        <w:separator/>
      </w:r>
    </w:p>
  </w:footnote>
  <w:footnote w:type="continuationSeparator" w:id="0">
    <w:p w:rsidR="00174ACA" w:rsidRDefault="00174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03" w:rsidRDefault="009E1C03"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E1C03" w:rsidRDefault="009E1C03"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03" w:rsidRDefault="009E1C03" w:rsidP="001E5318">
    <w:pPr>
      <w:ind w:right="360"/>
      <w:rPr>
        <w:sz w:val="24"/>
      </w:rPr>
    </w:pPr>
  </w:p>
  <w:p w:rsidR="009E1C03" w:rsidRPr="00706A04" w:rsidRDefault="009E1C03"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9E1C03" w:rsidRPr="00706A04" w:rsidRDefault="009E1C03"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1589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9E1C03" w:rsidRPr="00706A04" w:rsidRDefault="009E1C03"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9E1C03" w:rsidRPr="00E510FF" w:rsidRDefault="009E1C03"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6522E0">
      <w:rPr>
        <w:sz w:val="28"/>
        <w:u w:val="single"/>
      </w:rPr>
      <w:t>2</w:t>
    </w:r>
    <w:r>
      <w:rPr>
        <w:sz w:val="28"/>
        <w:u w:val="single"/>
      </w:rPr>
      <w:t>4</w:t>
    </w:r>
    <w:r w:rsidRPr="00316932">
      <w:rPr>
        <w:sz w:val="28"/>
        <w:u w:val="single"/>
      </w:rPr>
      <w:t xml:space="preserve"> </w:t>
    </w:r>
    <w:r w:rsidRPr="00316932">
      <w:rPr>
        <w:sz w:val="24"/>
        <w:szCs w:val="24"/>
      </w:rPr>
      <w:t>»</w:t>
    </w:r>
    <w:r w:rsidRPr="00316932">
      <w:rPr>
        <w:sz w:val="28"/>
        <w:u w:val="single"/>
      </w:rPr>
      <w:t xml:space="preserve"> </w:t>
    </w:r>
    <w:r>
      <w:rPr>
        <w:sz w:val="28"/>
        <w:u w:val="single"/>
      </w:rPr>
      <w:t>января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D06F24">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06F2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9E1C03" w:rsidRPr="006805F8" w:rsidRDefault="009E1C03" w:rsidP="00B966ED">
    <w:pPr>
      <w:rPr>
        <w:sz w:val="22"/>
      </w:rPr>
    </w:pPr>
  </w:p>
  <w:p w:rsidR="009E1C03" w:rsidRPr="00BA10DD" w:rsidRDefault="009E1C03" w:rsidP="00A27EC3">
    <w:pPr>
      <w:jc w:val="center"/>
      <w:rPr>
        <w:sz w:val="8"/>
        <w:szCs w:val="8"/>
      </w:rPr>
    </w:pPr>
    <w:r>
      <w:rPr>
        <w:sz w:val="32"/>
        <w:szCs w:val="32"/>
      </w:rPr>
      <w:t>ОБЛАСТЬ ТЕХНИЧЕСКОЙ КОМПЕТЕНТНОСТИ</w:t>
    </w:r>
  </w:p>
  <w:p w:rsidR="009E1C03" w:rsidRDefault="009E1C03" w:rsidP="00A27EC3">
    <w:pPr>
      <w:tabs>
        <w:tab w:val="left" w:pos="5625"/>
      </w:tabs>
      <w:jc w:val="center"/>
      <w:rPr>
        <w:sz w:val="32"/>
        <w:szCs w:val="32"/>
      </w:rPr>
    </w:pPr>
    <w:r w:rsidRPr="00C86AA8">
      <w:rPr>
        <w:sz w:val="32"/>
        <w:szCs w:val="32"/>
      </w:rPr>
      <w:t>производственного контроля</w:t>
    </w:r>
  </w:p>
  <w:p w:rsidR="009E1C03" w:rsidRPr="00F36231" w:rsidRDefault="009E1C03" w:rsidP="00B966ED">
    <w:pPr>
      <w:jc w:val="center"/>
      <w:rPr>
        <w:sz w:val="28"/>
        <w:szCs w:val="28"/>
      </w:rPr>
    </w:pPr>
    <w:r w:rsidRPr="00C911C9">
      <w:rPr>
        <w:sz w:val="32"/>
        <w:szCs w:val="32"/>
      </w:rPr>
      <w:t>ООО «ПинскАльянсСТРОЙ</w:t>
    </w:r>
    <w:r>
      <w:rPr>
        <w:sz w:val="32"/>
        <w:szCs w:val="32"/>
      </w:rPr>
      <w:t>»</w:t>
    </w:r>
  </w:p>
  <w:p w:rsidR="009E1C03" w:rsidRDefault="000E4011"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F20C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9F42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9E1C03">
      <w:rPr>
        <w:sz w:val="12"/>
        <w:szCs w:val="12"/>
      </w:rPr>
      <w:t xml:space="preserve">наименование </w:t>
    </w:r>
    <w:r w:rsidR="009E1C03"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E1C03" w:rsidRPr="004E2B6E">
      <w:trPr>
        <w:trHeight w:val="534"/>
      </w:trPr>
      <w:tc>
        <w:tcPr>
          <w:tcW w:w="1985" w:type="dxa"/>
          <w:shd w:val="clear" w:color="auto" w:fill="auto"/>
        </w:tcPr>
        <w:p w:rsidR="009E1C03" w:rsidRPr="00974FBF" w:rsidRDefault="009E1C03"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9E1C03" w:rsidRPr="00974FBF" w:rsidRDefault="009E1C03"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9E1C03" w:rsidRPr="00F4464E" w:rsidRDefault="009E1C03"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9E1C03" w:rsidRPr="004E2B6E" w:rsidRDefault="009E1C03"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9E1C03" w:rsidRPr="00D06F24" w:rsidRDefault="009E1C03">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F24" w:rsidRDefault="00D06F2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1841"/>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022"/>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E2527"/>
    <w:rsid w:val="000E2A7C"/>
    <w:rsid w:val="000E2F1A"/>
    <w:rsid w:val="000E35E2"/>
    <w:rsid w:val="000E4011"/>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1196"/>
    <w:rsid w:val="001437CD"/>
    <w:rsid w:val="001445AB"/>
    <w:rsid w:val="0014648C"/>
    <w:rsid w:val="0014678E"/>
    <w:rsid w:val="001469E4"/>
    <w:rsid w:val="00146A91"/>
    <w:rsid w:val="00146ECE"/>
    <w:rsid w:val="00151FCB"/>
    <w:rsid w:val="00156D0D"/>
    <w:rsid w:val="001600AB"/>
    <w:rsid w:val="00160755"/>
    <w:rsid w:val="0016086F"/>
    <w:rsid w:val="00160DA8"/>
    <w:rsid w:val="00160DD2"/>
    <w:rsid w:val="00160FD5"/>
    <w:rsid w:val="0016146F"/>
    <w:rsid w:val="00161B29"/>
    <w:rsid w:val="0016247C"/>
    <w:rsid w:val="00162CD5"/>
    <w:rsid w:val="00166411"/>
    <w:rsid w:val="0017208A"/>
    <w:rsid w:val="00172FC3"/>
    <w:rsid w:val="00173DC8"/>
    <w:rsid w:val="00174023"/>
    <w:rsid w:val="00174ACA"/>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0EF4"/>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0CA4"/>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1026"/>
    <w:rsid w:val="0036258E"/>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A27"/>
    <w:rsid w:val="003E0EAE"/>
    <w:rsid w:val="003E1DA3"/>
    <w:rsid w:val="003E2C9F"/>
    <w:rsid w:val="003E2CB2"/>
    <w:rsid w:val="003E35BF"/>
    <w:rsid w:val="003E6726"/>
    <w:rsid w:val="003E7F4B"/>
    <w:rsid w:val="003F074E"/>
    <w:rsid w:val="003F1C42"/>
    <w:rsid w:val="003F2BC4"/>
    <w:rsid w:val="003F321A"/>
    <w:rsid w:val="003F3284"/>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4B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4CDC"/>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98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2D65"/>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2E0"/>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53F0"/>
    <w:rsid w:val="0072577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0292"/>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864AE"/>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1C03"/>
    <w:rsid w:val="009E26EE"/>
    <w:rsid w:val="009E27B5"/>
    <w:rsid w:val="009E47C1"/>
    <w:rsid w:val="009E5AF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17DAA"/>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27D1"/>
    <w:rsid w:val="00C06A48"/>
    <w:rsid w:val="00C07638"/>
    <w:rsid w:val="00C13C06"/>
    <w:rsid w:val="00C15371"/>
    <w:rsid w:val="00C162FF"/>
    <w:rsid w:val="00C2267D"/>
    <w:rsid w:val="00C22BFE"/>
    <w:rsid w:val="00C22F2F"/>
    <w:rsid w:val="00C23171"/>
    <w:rsid w:val="00C233F5"/>
    <w:rsid w:val="00C23453"/>
    <w:rsid w:val="00C240AF"/>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291"/>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B66F4"/>
    <w:rsid w:val="00CB6D80"/>
    <w:rsid w:val="00CC04AD"/>
    <w:rsid w:val="00CC04FB"/>
    <w:rsid w:val="00CC2C40"/>
    <w:rsid w:val="00CC3DD1"/>
    <w:rsid w:val="00CC447F"/>
    <w:rsid w:val="00CC49AE"/>
    <w:rsid w:val="00CC5579"/>
    <w:rsid w:val="00CC6B7F"/>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6F24"/>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859"/>
    <w:rsid w:val="00E2093F"/>
    <w:rsid w:val="00E21606"/>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44A"/>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044"/>
    <w:rsid w:val="00F66628"/>
    <w:rsid w:val="00F67B18"/>
    <w:rsid w:val="00F73316"/>
    <w:rsid w:val="00F73BE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BEB80E3-50B2-4055-AF43-ACD3CAF4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ps3.belgiss.by/TnpaDetail.php?UrlId=677877" TargetMode="Externa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2194</CharactersWithSpaces>
  <SharedDoc>false</SharedDoc>
  <HLinks>
    <vt:vector size="24" baseType="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2024-01-26T06:35:00Z</cp:lastPrinted>
  <dcterms:created xsi:type="dcterms:W3CDTF">2026-06-19T13:43:00Z</dcterms:created>
  <dcterms:modified xsi:type="dcterms:W3CDTF">2026-06-19T13:43:00Z</dcterms:modified>
</cp:coreProperties>
</file>