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  <w:r w:rsidR="00C13E53">
              <w:rPr>
                <w:spacing w:val="-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2E1CD0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Р</w:t>
            </w:r>
            <w:r w:rsidR="005F7765" w:rsidRPr="002E1CD0">
              <w:rPr>
                <w:spacing w:val="-6"/>
              </w:rPr>
              <w:t>азработка выемок и котлованов.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Арматурные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Опалубочные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Бетонные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колонн, рам, </w:t>
            </w:r>
            <w:proofErr w:type="spellStart"/>
            <w:r w:rsidRPr="002E1CD0">
              <w:rPr>
                <w:spacing w:val="-6"/>
              </w:rPr>
              <w:t>полурам</w:t>
            </w:r>
            <w:proofErr w:type="spellEnd"/>
            <w:r w:rsidRPr="002E1CD0">
              <w:rPr>
                <w:spacing w:val="-6"/>
              </w:rPr>
              <w:t xml:space="preserve"> и диафрагм жесткости.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ригелей, балок, ферм, плит.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панелей стен.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вентиляционных блоков, объемных блоков шахт </w:t>
            </w:r>
            <w:proofErr w:type="gramStart"/>
            <w:r w:rsidRPr="002E1CD0">
              <w:rPr>
                <w:spacing w:val="-6"/>
              </w:rPr>
              <w:t>лифтов,  лестничных</w:t>
            </w:r>
            <w:proofErr w:type="gramEnd"/>
            <w:r w:rsidRPr="002E1CD0">
              <w:rPr>
                <w:spacing w:val="-6"/>
              </w:rPr>
              <w:t xml:space="preserve"> маршей и площадок.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гипсобетонных перегородок.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каркасно-обшивных перегородок.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стен из металлических панелей с утеплителем и </w:t>
            </w:r>
            <w:proofErr w:type="spellStart"/>
            <w:r w:rsidRPr="002E1CD0">
              <w:rPr>
                <w:spacing w:val="-6"/>
              </w:rPr>
              <w:t>полистовой</w:t>
            </w:r>
            <w:proofErr w:type="spellEnd"/>
            <w:r w:rsidRPr="002E1CD0">
              <w:rPr>
                <w:spacing w:val="-6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ED009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lastRenderedPageBreak/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Укрупнительная сборка конструкций.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стальных конструкций одноэтажных зданий.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Каменные и армокаменные конструкции.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1.03.13-2024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45-5.08-75-2007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рулонных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металлических листов.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полимерных листовых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5.08.01-2019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1.03.05-2023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рулонных и мастичных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мелкоштучных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битумно-полимерных волнистых кровельных и хризотилцементных волнистых листов.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1.03.05-2023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1.03.03-2022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Легкие штукатурные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Тяжелые штукатурные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Вентилируемые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на основе комплексных теплоизоляционных изделий.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на основе монолитных утеплителей.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1.03.04-2022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3.02.08-2024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Заполнение оконных и дверных проемов, витрин и витражей.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Встраиваемые элементы остекления балконов и лоджий.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1.03.15-2024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1476-2004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3.02.08-2024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Штукатурные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Облицовочные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Декоративные отделочные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Малярные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Обойные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стяжки.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гидроизоляции пола.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тепло- и звукоизоляции.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монолитных покрытий.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из плиточных материалов.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2E1CD0">
              <w:rPr>
                <w:spacing w:val="-6"/>
              </w:rPr>
              <w:t>самонивелирующихся</w:t>
            </w:r>
            <w:proofErr w:type="spellEnd"/>
            <w:r w:rsidRPr="002E1CD0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1.03.06-2023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Электромонтажные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4.04.06-2024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Электропроводка;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кабельные линии;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распределительные устройства и подстанции;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электрическое освещение;</w:t>
            </w:r>
          </w:p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заземляющие устройства.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4.02.04-2023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4.02.02-2019</w:t>
            </w:r>
          </w:p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4.02.09-2024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4.02.08-2024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4.02.07-2024 (кроме п.6) </w:t>
            </w:r>
          </w:p>
        </w:tc>
      </w:tr>
      <w:tr w:rsidR="002E1CD0" w:rsidRPr="00C93C3A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4.02.11-2025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4.02.11-2025 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4.01.06-2024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C93C3A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4.02.01-2020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4.02.10-2025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4.02.10-2025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Озеленение территорий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Подготовка территории к озеленению.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Посадка деревьев и кустарников.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газонов.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2E1CD0">
              <w:t>цементобетона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Установка бортового камня.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 xml:space="preserve">Устройство антикоррозионных покрытий строительных конструкций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 xml:space="preserve">зданий и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Лакокрасочные покрытия.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1684-2006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Линейно-кабельные сооружения объектов электросвязи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СН 4.04.06-2025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Прокладка кабелей электросвязи в грунте.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Прокладка кабелей электросвязи в кабельной канализации.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Колодцы кабельной канализации.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Прокладка кабелей электросвязи в коллекторах.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Кабельные переходы через водные преграды.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Вводы кабелей в здания и сооружения организаций электросвязи.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Вводы кабелей электросвязи сети абонентского доступа.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Оконечные кабельные и распределительные устройства.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Пассивные оптические сети.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Распределительные сети систем кабельного телевидения.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Заземляющие устройства.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Монтаж систем автоматизации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 xml:space="preserve">СНиП 3.05.07-85 (применяется </w:t>
            </w:r>
            <w:proofErr w:type="spellStart"/>
            <w:r w:rsidRPr="00F84242">
              <w:rPr>
                <w:spacing w:val="-6"/>
              </w:rPr>
              <w:t>справочно</w:t>
            </w:r>
            <w:proofErr w:type="spellEnd"/>
            <w:r w:rsidRPr="00F84242">
              <w:rPr>
                <w:spacing w:val="-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 xml:space="preserve">ГОСТ 26433.0-85 ГОСТ 26433.2-94 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СН 4.04.02-2019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Сеть стационарной электросвязи.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Система кабельного телевидения.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 xml:space="preserve">Система </w:t>
            </w:r>
            <w:proofErr w:type="spellStart"/>
            <w:r w:rsidRPr="00F84242">
              <w:rPr>
                <w:spacing w:val="-6"/>
              </w:rPr>
              <w:t>домофонной</w:t>
            </w:r>
            <w:proofErr w:type="spellEnd"/>
            <w:r w:rsidRPr="00F84242">
              <w:rPr>
                <w:spacing w:val="-6"/>
              </w:rPr>
              <w:t xml:space="preserve"> связи.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Локальная сеть передачи данных.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Диспетчеризация инженерного оборудования.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Системы молниезащиты и заземления.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Монтаж технологических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ТКП 45-3.05-167-2009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Монтаж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Монтаж технологического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ТКП 45-3.05-166-2009</w:t>
            </w:r>
          </w:p>
          <w:p w:rsidR="00F84242" w:rsidRPr="00F84242" w:rsidRDefault="00F84242" w:rsidP="00F8424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Монтаж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t>Улицы населенных пунктов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СН 3.03.06-2022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Основные параметры улиц населенных пунктов.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Поперечный профиль.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План и продольный профиль.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Тротуары, пешеходные улицы и дорожки.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Инфраструктура для велосипедного движения.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Остановочные пункты маршрутных транспортных средств.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Автомобильные стоянки и парковки.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Пересечения и примыкания (транспортные узлы).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Земляное полотно.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Дорожная одежда.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Системы и устройства водоотведения.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 xml:space="preserve">Освещение улиц населенных пунктов.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СП 1.03.17-2025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</w:tbl>
    <w:p w:rsidR="00B976DE" w:rsidRPr="005F7765" w:rsidRDefault="00B976DE" w:rsidP="00790E1F"/>
    <w:sectPr w:rsidR="00B976DE" w:rsidRPr="005F7765" w:rsidSect="0038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FE9" w:rsidRDefault="00AD3FE9">
      <w:r>
        <w:separator/>
      </w:r>
    </w:p>
  </w:endnote>
  <w:endnote w:type="continuationSeparator" w:id="0">
    <w:p w:rsidR="00AD3FE9" w:rsidRDefault="00AD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546" w:rsidRDefault="00BA15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0"/>
      <w:gridCol w:w="1540"/>
      <w:gridCol w:w="707"/>
      <w:gridCol w:w="2671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4E1A45" w:rsidRPr="00B92212" w:rsidRDefault="00BA1546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Генеральный директор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BA154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Т.А.Николаева</w:t>
          </w:r>
          <w:bookmarkStart w:id="0" w:name="_GoBack"/>
          <w:bookmarkEnd w:id="0"/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546" w:rsidRDefault="00BA15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FE9" w:rsidRDefault="00AD3FE9">
      <w:r>
        <w:separator/>
      </w:r>
    </w:p>
  </w:footnote>
  <w:footnote w:type="continuationSeparator" w:id="0">
    <w:p w:rsidR="00AD3FE9" w:rsidRDefault="00AD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546" w:rsidRDefault="00BA15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C13E53">
            <w:t>06</w:t>
          </w:r>
          <w:r w:rsidR="00E4730B">
            <w:t>.</w:t>
          </w:r>
          <w:r w:rsidR="005F7765">
            <w:t>0</w:t>
          </w:r>
          <w:r w:rsidR="00C13E53">
            <w:t>7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31</w:t>
          </w:r>
          <w:r w:rsidR="00C13E53">
            <w:t>8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«</w:t>
          </w:r>
          <w:proofErr w:type="spellStart"/>
          <w:r w:rsidR="00C13E53">
            <w:rPr>
              <w:b/>
              <w:color w:val="2D3748"/>
              <w:sz w:val="24"/>
              <w:szCs w:val="24"/>
              <w:shd w:val="clear" w:color="auto" w:fill="FFFFFF"/>
            </w:rPr>
            <w:t>Энергоспецнефть</w:t>
          </w:r>
          <w:proofErr w:type="spellEnd"/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»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546" w:rsidRDefault="00BA15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97ACE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AA2"/>
    <w:rsid w:val="00966BFD"/>
    <w:rsid w:val="00977749"/>
    <w:rsid w:val="00981411"/>
    <w:rsid w:val="009835BF"/>
    <w:rsid w:val="0098548E"/>
    <w:rsid w:val="009A757F"/>
    <w:rsid w:val="009B4187"/>
    <w:rsid w:val="009B52FB"/>
    <w:rsid w:val="009B78E9"/>
    <w:rsid w:val="009B7CA5"/>
    <w:rsid w:val="009C2357"/>
    <w:rsid w:val="009C641F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31C2"/>
    <w:rsid w:val="00AA6032"/>
    <w:rsid w:val="00AB4E66"/>
    <w:rsid w:val="00AB575A"/>
    <w:rsid w:val="00AC045C"/>
    <w:rsid w:val="00AC26F1"/>
    <w:rsid w:val="00AC6B97"/>
    <w:rsid w:val="00AD0A99"/>
    <w:rsid w:val="00AD3FE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1546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3E53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4242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3A7BD7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54F286-B442-4456-8845-4896DE4A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4</cp:revision>
  <cp:lastPrinted>2026-06-10T06:20:00Z</cp:lastPrinted>
  <dcterms:created xsi:type="dcterms:W3CDTF">2026-07-06T10:48:00Z</dcterms:created>
  <dcterms:modified xsi:type="dcterms:W3CDTF">2026-07-06T11:33:00Z</dcterms:modified>
</cp:coreProperties>
</file>