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516DDC" w:rsidRPr="0059407F" w14:paraId="262FC0C1" w14:textId="77777777" w:rsidTr="00516DDC">
        <w:trPr>
          <w:trHeight w:val="916"/>
        </w:trPr>
        <w:tc>
          <w:tcPr>
            <w:tcW w:w="2127" w:type="dxa"/>
            <w:tcBorders>
              <w:top w:val="double" w:sz="4" w:space="0" w:color="auto"/>
              <w:left w:val="single" w:sz="4" w:space="0" w:color="000000"/>
              <w:bottom w:val="double" w:sz="4" w:space="0" w:color="auto"/>
              <w:right w:val="single" w:sz="4" w:space="0" w:color="000000"/>
            </w:tcBorders>
          </w:tcPr>
          <w:p w14:paraId="6826C250" w14:textId="247DCD62" w:rsidR="00516DDC" w:rsidRPr="0034469A" w:rsidRDefault="00516DDC" w:rsidP="00516DDC">
            <w:pPr>
              <w:spacing w:line="192" w:lineRule="auto"/>
              <w:rPr>
                <w:b/>
                <w:bCs/>
                <w:sz w:val="18"/>
                <w:szCs w:val="18"/>
              </w:rPr>
            </w:pPr>
            <w:r w:rsidRPr="001C4970">
              <w:rPr>
                <w:b/>
              </w:rPr>
              <w:t>Смеси бетонные</w:t>
            </w:r>
          </w:p>
        </w:tc>
        <w:tc>
          <w:tcPr>
            <w:tcW w:w="2126" w:type="dxa"/>
            <w:tcBorders>
              <w:top w:val="double" w:sz="4" w:space="0" w:color="auto"/>
              <w:left w:val="single" w:sz="4" w:space="0" w:color="000000"/>
              <w:bottom w:val="double" w:sz="4" w:space="0" w:color="auto"/>
              <w:right w:val="single" w:sz="4" w:space="0" w:color="000000"/>
            </w:tcBorders>
          </w:tcPr>
          <w:p w14:paraId="00A567FE" w14:textId="77777777" w:rsidR="00516DDC" w:rsidRPr="001C4970" w:rsidRDefault="00516DDC" w:rsidP="00516DDC">
            <w:pPr>
              <w:ind w:left="-17" w:right="-17"/>
            </w:pPr>
            <w:r w:rsidRPr="001C4970">
              <w:t>СТБ 1035-96</w:t>
            </w:r>
          </w:p>
          <w:p w14:paraId="64931EDD" w14:textId="77777777" w:rsidR="00516DDC" w:rsidRPr="001C4970" w:rsidRDefault="00516DDC" w:rsidP="00516DDC">
            <w:pPr>
              <w:ind w:left="-17" w:right="-17"/>
            </w:pPr>
          </w:p>
          <w:p w14:paraId="7B13E8D6" w14:textId="77777777" w:rsidR="00516DDC" w:rsidRPr="001C4970" w:rsidRDefault="00516DDC" w:rsidP="00516DDC">
            <w:pPr>
              <w:ind w:left="-17" w:right="-17"/>
            </w:pPr>
          </w:p>
          <w:p w14:paraId="45D85C44" w14:textId="77777777" w:rsidR="00516DDC" w:rsidRPr="001C4970" w:rsidRDefault="00516DDC" w:rsidP="00516DDC">
            <w:pPr>
              <w:ind w:left="-17" w:right="-17"/>
            </w:pPr>
          </w:p>
          <w:p w14:paraId="185886BB" w14:textId="77777777" w:rsidR="00516DDC" w:rsidRPr="001C4970" w:rsidRDefault="00516DDC" w:rsidP="00516DDC">
            <w:pPr>
              <w:ind w:left="-17" w:right="-17"/>
            </w:pPr>
          </w:p>
          <w:p w14:paraId="1735683D" w14:textId="77777777" w:rsidR="00516DDC" w:rsidRPr="001C4970" w:rsidRDefault="00516DDC" w:rsidP="00830929">
            <w:pPr>
              <w:ind w:left="-17" w:right="-17"/>
              <w:jc w:val="center"/>
            </w:pPr>
            <w:bookmarkStart w:id="0" w:name="_GoBack"/>
            <w:bookmarkEnd w:id="0"/>
          </w:p>
          <w:p w14:paraId="31F97877" w14:textId="093CE838" w:rsidR="00516DDC" w:rsidRPr="0034469A" w:rsidRDefault="00516DDC" w:rsidP="00516DDC">
            <w:pPr>
              <w:spacing w:line="192" w:lineRule="auto"/>
              <w:ind w:left="-17" w:right="-17"/>
              <w:rPr>
                <w:sz w:val="18"/>
                <w:szCs w:val="18"/>
              </w:rPr>
            </w:pPr>
          </w:p>
        </w:tc>
        <w:tc>
          <w:tcPr>
            <w:tcW w:w="3544" w:type="dxa"/>
            <w:tcBorders>
              <w:top w:val="double" w:sz="4" w:space="0" w:color="auto"/>
              <w:left w:val="single" w:sz="4" w:space="0" w:color="000000"/>
              <w:bottom w:val="double" w:sz="4" w:space="0" w:color="auto"/>
              <w:right w:val="single" w:sz="4" w:space="0" w:color="000000"/>
            </w:tcBorders>
          </w:tcPr>
          <w:p w14:paraId="6D78D01C" w14:textId="77777777" w:rsidR="00516DDC" w:rsidRPr="001C4970" w:rsidRDefault="00516DDC" w:rsidP="00516DDC">
            <w:pPr>
              <w:ind w:right="-108"/>
              <w:rPr>
                <w:spacing w:val="-4"/>
              </w:rPr>
            </w:pPr>
            <w:r w:rsidRPr="001C4970">
              <w:rPr>
                <w:spacing w:val="-4"/>
              </w:rPr>
              <w:t>Отбор проб</w:t>
            </w:r>
          </w:p>
          <w:p w14:paraId="4ED4BAE1" w14:textId="77777777" w:rsidR="00516DDC" w:rsidRPr="001C4970" w:rsidRDefault="00516DDC" w:rsidP="00516DDC">
            <w:pPr>
              <w:ind w:right="-71"/>
              <w:rPr>
                <w:spacing w:val="-4"/>
              </w:rPr>
            </w:pPr>
            <w:proofErr w:type="spellStart"/>
            <w:r w:rsidRPr="001C4970">
              <w:rPr>
                <w:spacing w:val="-4"/>
              </w:rPr>
              <w:t>Удобоукладываемость</w:t>
            </w:r>
            <w:proofErr w:type="spellEnd"/>
            <w:r w:rsidRPr="001C4970">
              <w:rPr>
                <w:spacing w:val="-4"/>
              </w:rPr>
              <w:t xml:space="preserve"> бетонной смеси (подвижность)</w:t>
            </w:r>
          </w:p>
          <w:p w14:paraId="52123B8E" w14:textId="11337817" w:rsidR="00516DDC" w:rsidRPr="001C4970" w:rsidRDefault="00516DDC" w:rsidP="00516DDC">
            <w:pPr>
              <w:ind w:right="-17"/>
              <w:rPr>
                <w:spacing w:val="-4"/>
              </w:rPr>
            </w:pPr>
            <w:r w:rsidRPr="001C4970">
              <w:rPr>
                <w:spacing w:val="-4"/>
              </w:rPr>
              <w:t xml:space="preserve">Сохраняемость </w:t>
            </w:r>
            <w:r w:rsidR="00DB4A34">
              <w:rPr>
                <w:spacing w:val="-4"/>
              </w:rPr>
              <w:t>свойств бетонной смеси</w:t>
            </w:r>
          </w:p>
          <w:p w14:paraId="20838D0E" w14:textId="77777777" w:rsidR="00516DDC" w:rsidRPr="001C4970" w:rsidRDefault="00516DDC" w:rsidP="00516DDC">
            <w:pPr>
              <w:ind w:right="-108"/>
              <w:rPr>
                <w:spacing w:val="-4"/>
              </w:rPr>
            </w:pPr>
            <w:r w:rsidRPr="001C4970">
              <w:rPr>
                <w:spacing w:val="-4"/>
              </w:rPr>
              <w:t xml:space="preserve">Средняя плотность </w:t>
            </w:r>
          </w:p>
          <w:p w14:paraId="71C71D16" w14:textId="77777777" w:rsidR="00516DDC" w:rsidRPr="001C4970" w:rsidRDefault="00516DDC" w:rsidP="00516DDC">
            <w:pPr>
              <w:ind w:right="-17"/>
              <w:rPr>
                <w:spacing w:val="-4"/>
              </w:rPr>
            </w:pPr>
            <w:proofErr w:type="spellStart"/>
            <w:r w:rsidRPr="001C4970">
              <w:rPr>
                <w:spacing w:val="-4"/>
              </w:rPr>
              <w:t>Расслаиваемость</w:t>
            </w:r>
            <w:proofErr w:type="spellEnd"/>
            <w:r w:rsidRPr="001C4970">
              <w:rPr>
                <w:spacing w:val="-4"/>
              </w:rPr>
              <w:t xml:space="preserve"> смеси</w:t>
            </w:r>
          </w:p>
          <w:p w14:paraId="7EB3CE5F" w14:textId="583F0BC2" w:rsidR="00516DDC" w:rsidRPr="001C4970" w:rsidRDefault="00516DDC" w:rsidP="00516DDC">
            <w:pPr>
              <w:ind w:right="-17"/>
              <w:rPr>
                <w:spacing w:val="-4"/>
              </w:rPr>
            </w:pPr>
            <w:r w:rsidRPr="001C4970">
              <w:rPr>
                <w:spacing w:val="-4"/>
              </w:rPr>
              <w:t>Температура бетонной смеси</w:t>
            </w:r>
          </w:p>
          <w:p w14:paraId="20887F1F" w14:textId="53011C9B" w:rsidR="00516DDC" w:rsidRPr="0034469A" w:rsidRDefault="00516DDC" w:rsidP="00516DDC">
            <w:pPr>
              <w:pStyle w:val="a6"/>
              <w:spacing w:line="192" w:lineRule="auto"/>
              <w:ind w:left="-17" w:right="-17"/>
              <w:rPr>
                <w:sz w:val="18"/>
                <w:szCs w:val="18"/>
              </w:rPr>
            </w:pPr>
            <w:r w:rsidRPr="00DB4A34">
              <w:rPr>
                <w:spacing w:val="-4"/>
                <w:sz w:val="20"/>
              </w:rPr>
              <w:t>Прочность бетона на сжатие</w:t>
            </w:r>
          </w:p>
        </w:tc>
        <w:tc>
          <w:tcPr>
            <w:tcW w:w="1701" w:type="dxa"/>
            <w:tcBorders>
              <w:top w:val="double" w:sz="4" w:space="0" w:color="auto"/>
              <w:left w:val="single" w:sz="4" w:space="0" w:color="000000"/>
              <w:bottom w:val="double" w:sz="4" w:space="0" w:color="auto"/>
              <w:right w:val="single" w:sz="4" w:space="0" w:color="000000"/>
            </w:tcBorders>
          </w:tcPr>
          <w:p w14:paraId="3257D2FF" w14:textId="77777777" w:rsidR="00516DDC" w:rsidRPr="001C4970" w:rsidRDefault="00516DDC" w:rsidP="00516DDC">
            <w:pPr>
              <w:ind w:left="-17" w:right="-108"/>
            </w:pPr>
            <w:r w:rsidRPr="001C4970">
              <w:t>СТБ 1035-96</w:t>
            </w:r>
          </w:p>
          <w:p w14:paraId="6E4655FA" w14:textId="0F5AC5E6" w:rsidR="00516DDC" w:rsidRPr="001C4970" w:rsidRDefault="00516DDC" w:rsidP="00516DDC">
            <w:pPr>
              <w:ind w:left="-17" w:right="-108"/>
            </w:pPr>
            <w:r w:rsidRPr="001C4970">
              <w:t xml:space="preserve">СТБ </w:t>
            </w:r>
            <w:r w:rsidR="00DB4A34">
              <w:t>2674-2025</w:t>
            </w:r>
          </w:p>
          <w:p w14:paraId="1B5D53C1" w14:textId="77777777" w:rsidR="00516DDC" w:rsidRPr="004B147A" w:rsidRDefault="00516DDC" w:rsidP="00516DDC">
            <w:pPr>
              <w:ind w:left="-17" w:right="-108"/>
            </w:pPr>
            <w:r w:rsidRPr="004B147A">
              <w:t>СТБ 1545-2005</w:t>
            </w:r>
          </w:p>
          <w:p w14:paraId="6662D75F" w14:textId="77777777" w:rsidR="00516DDC" w:rsidRPr="004B147A" w:rsidRDefault="00516DDC" w:rsidP="00516DDC">
            <w:pPr>
              <w:ind w:left="-17" w:right="-108"/>
            </w:pPr>
            <w:r w:rsidRPr="004B147A">
              <w:t>ГОСТ 12730.1-78</w:t>
            </w:r>
          </w:p>
          <w:p w14:paraId="78ED438E" w14:textId="77777777" w:rsidR="00516DDC" w:rsidRPr="007A7405" w:rsidRDefault="00516DDC" w:rsidP="00516DDC">
            <w:pPr>
              <w:ind w:left="-17" w:right="-108"/>
            </w:pPr>
            <w:r w:rsidRPr="004B147A">
              <w:t>ГОСТ 10180-2012</w:t>
            </w:r>
          </w:p>
          <w:p w14:paraId="15B6F05C" w14:textId="41459BF1" w:rsidR="00516DDC" w:rsidRPr="0034469A" w:rsidRDefault="00516DDC" w:rsidP="00516DDC">
            <w:pPr>
              <w:spacing w:line="192" w:lineRule="auto"/>
              <w:ind w:left="-17" w:right="-17"/>
              <w:rPr>
                <w:sz w:val="18"/>
                <w:szCs w:val="18"/>
              </w:rPr>
            </w:pPr>
            <w:r w:rsidRPr="007A7405">
              <w:t>ГОСТ</w:t>
            </w:r>
            <w:r w:rsidRPr="001C4970">
              <w:t xml:space="preserve"> 18105-2018</w:t>
            </w:r>
          </w:p>
        </w:tc>
      </w:tr>
      <w:tr w:rsidR="00516DDC" w:rsidRPr="0059407F" w14:paraId="14434B2C" w14:textId="77777777" w:rsidTr="002C321C">
        <w:trPr>
          <w:trHeight w:val="1490"/>
        </w:trPr>
        <w:tc>
          <w:tcPr>
            <w:tcW w:w="2127" w:type="dxa"/>
            <w:tcBorders>
              <w:top w:val="double" w:sz="4" w:space="0" w:color="auto"/>
              <w:left w:val="single" w:sz="4" w:space="0" w:color="000000"/>
              <w:bottom w:val="double" w:sz="4" w:space="0" w:color="auto"/>
              <w:right w:val="single" w:sz="4" w:space="0" w:color="000000"/>
            </w:tcBorders>
          </w:tcPr>
          <w:p w14:paraId="740F3653" w14:textId="77777777" w:rsidR="00516DDC" w:rsidRPr="001C4970" w:rsidRDefault="00516DDC" w:rsidP="00516DDC">
            <w:pPr>
              <w:ind w:right="75"/>
              <w:rPr>
                <w:b/>
              </w:rPr>
            </w:pPr>
            <w:r w:rsidRPr="001C4970">
              <w:rPr>
                <w:b/>
              </w:rPr>
              <w:t xml:space="preserve">Смеси </w:t>
            </w:r>
          </w:p>
          <w:p w14:paraId="06A3F555" w14:textId="77777777" w:rsidR="00516DDC" w:rsidRPr="001C4970" w:rsidRDefault="00516DDC" w:rsidP="00516DDC">
            <w:pPr>
              <w:ind w:right="75"/>
              <w:rPr>
                <w:b/>
              </w:rPr>
            </w:pPr>
            <w:r w:rsidRPr="001C4970">
              <w:rPr>
                <w:b/>
              </w:rPr>
              <w:t xml:space="preserve">растворные и </w:t>
            </w:r>
            <w:r w:rsidRPr="001C4970">
              <w:rPr>
                <w:b/>
              </w:rPr>
              <w:br/>
              <w:t xml:space="preserve">растворы </w:t>
            </w:r>
          </w:p>
          <w:p w14:paraId="110282F5" w14:textId="5B077600" w:rsidR="00516DDC" w:rsidRPr="0034469A" w:rsidRDefault="00516DDC" w:rsidP="00516DDC">
            <w:pPr>
              <w:spacing w:line="192" w:lineRule="auto"/>
              <w:rPr>
                <w:b/>
                <w:sz w:val="18"/>
                <w:szCs w:val="18"/>
              </w:rPr>
            </w:pPr>
            <w:r w:rsidRPr="001C4970">
              <w:rPr>
                <w:b/>
              </w:rPr>
              <w:t>строительные</w:t>
            </w:r>
          </w:p>
        </w:tc>
        <w:tc>
          <w:tcPr>
            <w:tcW w:w="2126" w:type="dxa"/>
            <w:tcBorders>
              <w:top w:val="double" w:sz="4" w:space="0" w:color="auto"/>
              <w:left w:val="single" w:sz="4" w:space="0" w:color="000000"/>
              <w:bottom w:val="double" w:sz="4" w:space="0" w:color="auto"/>
              <w:right w:val="single" w:sz="4" w:space="0" w:color="000000"/>
            </w:tcBorders>
          </w:tcPr>
          <w:p w14:paraId="2866B87D" w14:textId="5C4F618B" w:rsidR="00516DDC" w:rsidRPr="0034469A" w:rsidRDefault="00516DDC" w:rsidP="00516DDC">
            <w:pPr>
              <w:spacing w:line="192" w:lineRule="auto"/>
              <w:ind w:left="-17" w:right="-17"/>
              <w:rPr>
                <w:sz w:val="18"/>
                <w:szCs w:val="18"/>
              </w:rPr>
            </w:pPr>
            <w:r w:rsidRPr="001C4970">
              <w:t>СТБ 1307-2012</w:t>
            </w:r>
          </w:p>
        </w:tc>
        <w:tc>
          <w:tcPr>
            <w:tcW w:w="3544" w:type="dxa"/>
            <w:tcBorders>
              <w:top w:val="double" w:sz="4" w:space="0" w:color="auto"/>
              <w:left w:val="single" w:sz="4" w:space="0" w:color="000000"/>
              <w:bottom w:val="double" w:sz="4" w:space="0" w:color="auto"/>
              <w:right w:val="single" w:sz="4" w:space="0" w:color="000000"/>
            </w:tcBorders>
          </w:tcPr>
          <w:p w14:paraId="6BD79FDE" w14:textId="77777777" w:rsidR="00516DDC" w:rsidRPr="001C4970" w:rsidRDefault="00516DDC" w:rsidP="00516DDC">
            <w:pPr>
              <w:ind w:right="-108"/>
            </w:pPr>
            <w:r w:rsidRPr="001C4970">
              <w:t>Отбор проб</w:t>
            </w:r>
          </w:p>
          <w:p w14:paraId="4A1CEE86" w14:textId="05B2FC8E" w:rsidR="00516DDC" w:rsidRDefault="00516DDC" w:rsidP="00516DDC">
            <w:pPr>
              <w:ind w:right="-108"/>
            </w:pPr>
            <w:r w:rsidRPr="001C4970">
              <w:t>Подвижность (консистенция) растворной смеси</w:t>
            </w:r>
          </w:p>
          <w:p w14:paraId="3E8F765A" w14:textId="7816290C" w:rsidR="00DB4A34" w:rsidRDefault="00DB4A34" w:rsidP="00516DDC">
            <w:pPr>
              <w:ind w:right="-108"/>
            </w:pPr>
            <w:proofErr w:type="spellStart"/>
            <w:r>
              <w:t>Расслаиваемость</w:t>
            </w:r>
            <w:proofErr w:type="spellEnd"/>
          </w:p>
          <w:p w14:paraId="0531B982" w14:textId="4C321D09" w:rsidR="00DB4A34" w:rsidRPr="00BC1E21" w:rsidRDefault="00DB4A34" w:rsidP="00516DDC">
            <w:pPr>
              <w:ind w:right="-108"/>
            </w:pPr>
            <w:r>
              <w:t xml:space="preserve">Расчетная температура применения (при температуре воздуха ниже </w:t>
            </w:r>
            <w:r w:rsidR="00BC1E21">
              <w:t>0</w:t>
            </w:r>
            <w:r w:rsidR="00BC1E21" w:rsidRPr="00BC1E21">
              <w:rPr>
                <w:vertAlign w:val="superscript"/>
              </w:rPr>
              <w:t>0</w:t>
            </w:r>
            <w:r w:rsidR="00BC1E21">
              <w:t>С)</w:t>
            </w:r>
          </w:p>
          <w:p w14:paraId="7A1CB9DC" w14:textId="5AC2AAA5" w:rsidR="00516DDC" w:rsidRPr="001C4970" w:rsidRDefault="00516DDC" w:rsidP="00624006">
            <w:pPr>
              <w:ind w:right="-108"/>
            </w:pPr>
            <w:r w:rsidRPr="001C4970">
              <w:t xml:space="preserve">Жизнеспособность </w:t>
            </w:r>
          </w:p>
          <w:p w14:paraId="3B133837" w14:textId="6E632329" w:rsidR="00516DDC" w:rsidRPr="001C4970" w:rsidRDefault="00DB4A34" w:rsidP="00516DDC">
            <w:pPr>
              <w:ind w:right="-108"/>
            </w:pPr>
            <w:r>
              <w:t>Средняя п</w:t>
            </w:r>
            <w:r w:rsidR="00516DDC" w:rsidRPr="001C4970">
              <w:t xml:space="preserve">лотность </w:t>
            </w:r>
          </w:p>
          <w:p w14:paraId="26EEB3B7" w14:textId="63B295ED" w:rsidR="00516DDC" w:rsidRPr="0034469A" w:rsidRDefault="00516DDC" w:rsidP="00516DDC">
            <w:pPr>
              <w:spacing w:line="192" w:lineRule="auto"/>
              <w:ind w:left="-17" w:right="-17"/>
              <w:jc w:val="both"/>
              <w:rPr>
                <w:sz w:val="18"/>
                <w:szCs w:val="18"/>
              </w:rPr>
            </w:pPr>
            <w:r w:rsidRPr="001C4970">
              <w:t>Прочность на сжатие</w:t>
            </w:r>
          </w:p>
        </w:tc>
        <w:tc>
          <w:tcPr>
            <w:tcW w:w="1701" w:type="dxa"/>
            <w:tcBorders>
              <w:top w:val="double" w:sz="4" w:space="0" w:color="auto"/>
              <w:left w:val="single" w:sz="4" w:space="0" w:color="000000"/>
              <w:bottom w:val="double" w:sz="4" w:space="0" w:color="auto"/>
              <w:right w:val="single" w:sz="4" w:space="0" w:color="000000"/>
            </w:tcBorders>
          </w:tcPr>
          <w:p w14:paraId="0092E547" w14:textId="77777777" w:rsidR="00516DDC" w:rsidRPr="001C4970" w:rsidRDefault="00516DDC" w:rsidP="00516DDC">
            <w:pPr>
              <w:ind w:left="-17" w:right="-108"/>
            </w:pPr>
            <w:r w:rsidRPr="001C4970">
              <w:t>СТБ 1307-2012</w:t>
            </w:r>
          </w:p>
          <w:p w14:paraId="484EDB63" w14:textId="1E729875" w:rsidR="00516DDC" w:rsidRPr="0034469A" w:rsidRDefault="00516DDC" w:rsidP="00516DDC">
            <w:pPr>
              <w:spacing w:line="192" w:lineRule="auto"/>
              <w:ind w:left="-17" w:right="-17"/>
              <w:rPr>
                <w:sz w:val="18"/>
                <w:szCs w:val="18"/>
              </w:rPr>
            </w:pPr>
            <w:r w:rsidRPr="001C4970">
              <w:t>ГОСТ 5802-86</w:t>
            </w:r>
          </w:p>
        </w:tc>
      </w:tr>
    </w:tbl>
    <w:p w14:paraId="4F1CDACB" w14:textId="77777777" w:rsidR="007A3FB9" w:rsidRPr="00D801E8" w:rsidRDefault="007A3FB9" w:rsidP="00E573FC"/>
    <w:sectPr w:rsidR="007A3FB9" w:rsidRPr="00D801E8" w:rsidSect="00830929">
      <w:headerReference w:type="even" r:id="rId8"/>
      <w:headerReference w:type="default" r:id="rId9"/>
      <w:footerReference w:type="default" r:id="rId10"/>
      <w:pgSz w:w="11906" w:h="16838"/>
      <w:pgMar w:top="3090" w:right="992" w:bottom="1843" w:left="1304" w:header="720" w:footer="501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57E038" w14:textId="77777777" w:rsidR="00F571A3" w:rsidRDefault="00F571A3">
      <w:r>
        <w:separator/>
      </w:r>
    </w:p>
  </w:endnote>
  <w:endnote w:type="continuationSeparator" w:id="0">
    <w:p w14:paraId="763DCAB1" w14:textId="77777777" w:rsidR="00F571A3" w:rsidRDefault="00F5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B79BA" w14:textId="77777777" w:rsidR="0012754A" w:rsidRDefault="0012754A" w:rsidP="00D54161">
    <w:pPr>
      <w:ind w:firstLine="426"/>
      <w:jc w:val="both"/>
      <w:rPr>
        <w:sz w:val="22"/>
        <w:szCs w:val="22"/>
      </w:rPr>
    </w:pPr>
    <w:r>
      <w:rPr>
        <w:sz w:val="22"/>
        <w:szCs w:val="22"/>
      </w:rPr>
      <w:t xml:space="preserve">Начальник службы </w:t>
    </w:r>
  </w:p>
  <w:p w14:paraId="4549A0FF" w14:textId="77777777" w:rsidR="0012754A" w:rsidRPr="004A5D9F" w:rsidRDefault="0012754A" w:rsidP="00D54161">
    <w:pPr>
      <w:ind w:firstLine="426"/>
      <w:jc w:val="both"/>
      <w:rPr>
        <w:sz w:val="22"/>
        <w:szCs w:val="22"/>
      </w:rPr>
    </w:pPr>
    <w:r>
      <w:rPr>
        <w:sz w:val="22"/>
        <w:szCs w:val="22"/>
      </w:rPr>
      <w:t>по оказанию услуг в строительстве</w:t>
    </w:r>
  </w:p>
  <w:p w14:paraId="34B23AF7" w14:textId="77777777" w:rsidR="0012754A" w:rsidRPr="00185F82" w:rsidRDefault="0012754A"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348CF7E3" w14:textId="77777777" w:rsidR="0012754A" w:rsidRDefault="0012754A"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1F0E975C" w14:textId="77777777" w:rsidR="0012754A" w:rsidRPr="00BE64FC" w:rsidRDefault="0012754A"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02721E" w14:textId="77777777" w:rsidR="00F571A3" w:rsidRDefault="00F571A3">
      <w:r>
        <w:separator/>
      </w:r>
    </w:p>
  </w:footnote>
  <w:footnote w:type="continuationSeparator" w:id="0">
    <w:p w14:paraId="47E3FDA1" w14:textId="77777777" w:rsidR="00F571A3" w:rsidRDefault="00F57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04C5A" w14:textId="77777777" w:rsidR="0012754A" w:rsidRDefault="0012754A"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352E142E" w14:textId="77777777" w:rsidR="0012754A" w:rsidRDefault="0012754A"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DD85A" w14:textId="77777777" w:rsidR="0012754A" w:rsidRDefault="0012754A" w:rsidP="001E5318">
    <w:pPr>
      <w:ind w:right="360"/>
      <w:rPr>
        <w:sz w:val="24"/>
      </w:rPr>
    </w:pPr>
  </w:p>
  <w:p w14:paraId="6151AB51" w14:textId="77777777" w:rsidR="0012754A" w:rsidRDefault="0012754A" w:rsidP="001E5318">
    <w:pPr>
      <w:ind w:right="360"/>
      <w:rPr>
        <w:sz w:val="24"/>
      </w:rPr>
    </w:pPr>
  </w:p>
  <w:p w14:paraId="3EF10CFA" w14:textId="6C8FDFCD" w:rsidR="0012754A" w:rsidRPr="00AC2F8E" w:rsidRDefault="001B6309" w:rsidP="00516DDC">
    <w:pPr>
      <w:spacing w:line="211" w:lineRule="auto"/>
      <w:ind w:left="4320"/>
      <w:rPr>
        <w:sz w:val="22"/>
        <w:szCs w:val="22"/>
      </w:rPr>
    </w:pPr>
    <w:r w:rsidRPr="00AC2F8E">
      <w:rPr>
        <w:sz w:val="22"/>
        <w:szCs w:val="22"/>
      </w:rPr>
      <w:t xml:space="preserve">Приложение </w:t>
    </w:r>
  </w:p>
  <w:p w14:paraId="408BA445" w14:textId="77777777" w:rsidR="0012754A" w:rsidRPr="00AC2F8E" w:rsidRDefault="0012754A" w:rsidP="00EA5D05">
    <w:pPr>
      <w:spacing w:line="211" w:lineRule="auto"/>
      <w:ind w:left="4320"/>
      <w:rPr>
        <w:sz w:val="22"/>
        <w:szCs w:val="22"/>
      </w:rPr>
    </w:pPr>
    <w:r w:rsidRPr="00AC2F8E">
      <w:rPr>
        <w:sz w:val="22"/>
        <w:szCs w:val="22"/>
      </w:rPr>
      <w:t>к свидетельству о технической компетентности</w:t>
    </w:r>
  </w:p>
  <w:p w14:paraId="4829AF8D" w14:textId="77777777" w:rsidR="0012754A" w:rsidRPr="00AC2F8E" w:rsidRDefault="0012754A" w:rsidP="00EA5D05">
    <w:pPr>
      <w:spacing w:line="211" w:lineRule="auto"/>
      <w:ind w:left="4320"/>
      <w:rPr>
        <w:sz w:val="22"/>
        <w:szCs w:val="22"/>
      </w:rPr>
    </w:pPr>
    <w:r w:rsidRPr="00AC2F8E">
      <w:rPr>
        <w:sz w:val="22"/>
        <w:szCs w:val="22"/>
      </w:rPr>
      <w:t>системы производственного контроля</w:t>
    </w:r>
  </w:p>
  <w:p w14:paraId="02408ED1" w14:textId="7F030910" w:rsidR="0012754A" w:rsidRPr="00C77C62" w:rsidRDefault="0012754A"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830929">
      <w:rPr>
        <w:sz w:val="28"/>
        <w:szCs w:val="28"/>
        <w:u w:val="single"/>
      </w:rPr>
      <w:t>3215</w:t>
    </w:r>
    <w:r w:rsidRPr="00C77C62">
      <w:rPr>
        <w:sz w:val="28"/>
        <w:szCs w:val="28"/>
        <w:u w:val="single"/>
      </w:rPr>
      <w:t>-202</w:t>
    </w:r>
    <w:r w:rsidR="00516DDC">
      <w:rPr>
        <w:sz w:val="28"/>
        <w:szCs w:val="28"/>
        <w:u w:val="single"/>
        <w:lang w:val="en-US"/>
      </w:rPr>
      <w:t>6</w:t>
    </w:r>
    <w:r w:rsidRPr="00C77C62">
      <w:rPr>
        <w:sz w:val="28"/>
        <w:u w:val="single"/>
      </w:rPr>
      <w:t xml:space="preserve">                          </w:t>
    </w:r>
  </w:p>
  <w:p w14:paraId="01B38C32" w14:textId="77777777" w:rsidR="0012754A" w:rsidRPr="00C77C62" w:rsidRDefault="0012754A"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60160A58" w14:textId="77777777" w:rsidR="0012754A" w:rsidRPr="00E510FF" w:rsidRDefault="0012754A"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140ED6">
      <w:rPr>
        <w:rStyle w:val="ab"/>
        <w:noProof/>
        <w:sz w:val="28"/>
        <w:szCs w:val="28"/>
        <w:u w:val="single"/>
      </w:rPr>
      <w:t>8</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140ED6">
      <w:rPr>
        <w:rStyle w:val="ab"/>
        <w:noProof/>
        <w:sz w:val="28"/>
        <w:szCs w:val="28"/>
        <w:u w:val="single"/>
      </w:rPr>
      <w:t>8</w:t>
    </w:r>
    <w:r w:rsidRPr="00C77C62">
      <w:rPr>
        <w:rStyle w:val="ab"/>
        <w:sz w:val="28"/>
        <w:szCs w:val="28"/>
        <w:u w:val="single"/>
      </w:rPr>
      <w:fldChar w:fldCharType="end"/>
    </w:r>
    <w:r w:rsidRPr="00833F06">
      <w:rPr>
        <w:sz w:val="28"/>
        <w:u w:val="single"/>
      </w:rPr>
      <w:t xml:space="preserve">  </w:t>
    </w:r>
  </w:p>
  <w:p w14:paraId="4897BAF0" w14:textId="77777777" w:rsidR="0012754A" w:rsidRPr="006805F8" w:rsidRDefault="0012754A" w:rsidP="00EA5D05">
    <w:pPr>
      <w:spacing w:line="211" w:lineRule="auto"/>
      <w:rPr>
        <w:sz w:val="22"/>
      </w:rPr>
    </w:pPr>
  </w:p>
  <w:p w14:paraId="7FEB6DBD" w14:textId="77777777" w:rsidR="0012754A" w:rsidRPr="00AC2F8E" w:rsidRDefault="0012754A"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058C4F9B" w14:textId="497035BE" w:rsidR="0012754A" w:rsidRDefault="00516DDC" w:rsidP="00B966ED">
    <w:pPr>
      <w:jc w:val="center"/>
      <w:rPr>
        <w:sz w:val="12"/>
        <w:szCs w:val="12"/>
      </w:rPr>
    </w:pPr>
    <w:r w:rsidRPr="00516DDC">
      <w:rPr>
        <w:sz w:val="32"/>
        <w:szCs w:val="32"/>
        <w:u w:val="single"/>
      </w:rPr>
      <w:t>Обществ</w:t>
    </w:r>
    <w:r w:rsidRPr="00516DDC">
      <w:rPr>
        <w:sz w:val="32"/>
        <w:szCs w:val="32"/>
        <w:u w:val="single"/>
      </w:rPr>
      <w:t>а</w:t>
    </w:r>
    <w:r w:rsidRPr="00516DDC">
      <w:rPr>
        <w:sz w:val="32"/>
        <w:szCs w:val="32"/>
        <w:u w:val="single"/>
      </w:rPr>
      <w:t xml:space="preserve"> с ограниченной ответственностью </w:t>
    </w:r>
    <w:r>
      <w:rPr>
        <w:sz w:val="32"/>
        <w:szCs w:val="32"/>
        <w:u w:val="single"/>
      </w:rPr>
      <w:t>«</w:t>
    </w:r>
    <w:r w:rsidRPr="00516DDC">
      <w:rPr>
        <w:sz w:val="32"/>
        <w:szCs w:val="32"/>
        <w:u w:val="single"/>
      </w:rPr>
      <w:t>КУББЕТОН</w:t>
    </w:r>
    <w:r w:rsidR="0012754A"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06C504DB" wp14:editId="4F57F9C8">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r>
      <w:rPr>
        <w:sz w:val="32"/>
        <w:szCs w:val="32"/>
        <w:u w:val="single"/>
      </w:rPr>
      <w:t>»</w: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12754A" w:rsidRPr="004E2B6E" w14:paraId="1BA3DA20" w14:textId="77777777" w:rsidTr="00563CD1">
      <w:trPr>
        <w:trHeight w:val="272"/>
      </w:trPr>
      <w:tc>
        <w:tcPr>
          <w:tcW w:w="2127" w:type="dxa"/>
          <w:shd w:val="clear" w:color="auto" w:fill="auto"/>
        </w:tcPr>
        <w:p w14:paraId="72D6B011" w14:textId="77777777" w:rsidR="0012754A" w:rsidRPr="0079475B" w:rsidRDefault="0012754A"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312D764F" w14:textId="77777777" w:rsidR="0012754A" w:rsidRPr="0079475B" w:rsidRDefault="0012754A"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38209189" w14:textId="77777777" w:rsidR="0012754A" w:rsidRPr="0079475B" w:rsidRDefault="0012754A"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547C10A1" w14:textId="77777777" w:rsidR="0012754A" w:rsidRDefault="0012754A"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3696E4DA" w14:textId="77777777" w:rsidR="0012754A" w:rsidRPr="00CD50F3" w:rsidRDefault="0012754A" w:rsidP="0044533C">
          <w:pPr>
            <w:spacing w:line="192" w:lineRule="auto"/>
            <w:ind w:left="-17" w:right="-17"/>
            <w:jc w:val="center"/>
            <w:rPr>
              <w:sz w:val="17"/>
              <w:szCs w:val="17"/>
            </w:rPr>
          </w:pPr>
        </w:p>
      </w:tc>
      <w:tc>
        <w:tcPr>
          <w:tcW w:w="1702" w:type="dxa"/>
          <w:shd w:val="clear" w:color="auto" w:fill="auto"/>
        </w:tcPr>
        <w:p w14:paraId="55D65C68" w14:textId="77777777" w:rsidR="0012754A" w:rsidRPr="0079475B" w:rsidRDefault="0012754A"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77F3B704" w14:textId="77777777" w:rsidR="0012754A" w:rsidRPr="00EA5D05" w:rsidRDefault="0012754A"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57E0"/>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390F"/>
    <w:rsid w:val="0011453A"/>
    <w:rsid w:val="0011478E"/>
    <w:rsid w:val="001163CB"/>
    <w:rsid w:val="00117F23"/>
    <w:rsid w:val="00121331"/>
    <w:rsid w:val="0012149F"/>
    <w:rsid w:val="00124A91"/>
    <w:rsid w:val="00125E59"/>
    <w:rsid w:val="0012696E"/>
    <w:rsid w:val="0012754A"/>
    <w:rsid w:val="00131105"/>
    <w:rsid w:val="00131658"/>
    <w:rsid w:val="00131D64"/>
    <w:rsid w:val="00133484"/>
    <w:rsid w:val="00133737"/>
    <w:rsid w:val="00133F35"/>
    <w:rsid w:val="0013417F"/>
    <w:rsid w:val="00137BEB"/>
    <w:rsid w:val="0014043F"/>
    <w:rsid w:val="00140D72"/>
    <w:rsid w:val="00140ED6"/>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0BE7"/>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447"/>
    <w:rsid w:val="001A45DA"/>
    <w:rsid w:val="001A4807"/>
    <w:rsid w:val="001A4841"/>
    <w:rsid w:val="001A727D"/>
    <w:rsid w:val="001A7F40"/>
    <w:rsid w:val="001B1FB9"/>
    <w:rsid w:val="001B4703"/>
    <w:rsid w:val="001B4AEA"/>
    <w:rsid w:val="001B6309"/>
    <w:rsid w:val="001B70EF"/>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BA7"/>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440D"/>
    <w:rsid w:val="00384CB8"/>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3BD0"/>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3394"/>
    <w:rsid w:val="00444638"/>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4328"/>
    <w:rsid w:val="004849AC"/>
    <w:rsid w:val="00486885"/>
    <w:rsid w:val="0049044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16DDC"/>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1E1"/>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1D7"/>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006"/>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AD0"/>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2D88"/>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0929"/>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3F4"/>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96FE7"/>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4FB"/>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4829"/>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5F1"/>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1E21"/>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6D8"/>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319C"/>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1A0D"/>
    <w:rsid w:val="00D627E8"/>
    <w:rsid w:val="00D6361D"/>
    <w:rsid w:val="00D6417A"/>
    <w:rsid w:val="00D64761"/>
    <w:rsid w:val="00D64B3D"/>
    <w:rsid w:val="00D64CE8"/>
    <w:rsid w:val="00D657BA"/>
    <w:rsid w:val="00D6588C"/>
    <w:rsid w:val="00D65C57"/>
    <w:rsid w:val="00D70A24"/>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4A34"/>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1252"/>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616"/>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2B5"/>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571A3"/>
    <w:rsid w:val="00F612BC"/>
    <w:rsid w:val="00F6141B"/>
    <w:rsid w:val="00F61CAC"/>
    <w:rsid w:val="00F62B05"/>
    <w:rsid w:val="00F62ED4"/>
    <w:rsid w:val="00F637AB"/>
    <w:rsid w:val="00F65D97"/>
    <w:rsid w:val="00F65DF2"/>
    <w:rsid w:val="00F65F0D"/>
    <w:rsid w:val="00F66628"/>
    <w:rsid w:val="00F708AB"/>
    <w:rsid w:val="00F71880"/>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E39DCD8"/>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11EA5-B84D-45EA-9A7A-59B9F2F2B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69</Words>
  <Characters>528</Characters>
  <Application>Microsoft Office Word</Application>
  <DocSecurity>4</DocSecurity>
  <Lines>4</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Светлана Леонидовна Кутузова</cp:lastModifiedBy>
  <cp:revision>2</cp:revision>
  <cp:lastPrinted>2023-07-06T06:28:00Z</cp:lastPrinted>
  <dcterms:created xsi:type="dcterms:W3CDTF">2026-07-27T09:33:00Z</dcterms:created>
  <dcterms:modified xsi:type="dcterms:W3CDTF">2026-07-27T09:33:00Z</dcterms:modified>
</cp:coreProperties>
</file>