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</w:pPr>
            <w:r w:rsidRPr="00396A57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Кладка из кирпича и изделий правильной фо</w:t>
            </w:r>
            <w:r w:rsidRPr="00396A57">
              <w:rPr>
                <w:sz w:val="16"/>
                <w:szCs w:val="16"/>
              </w:rPr>
              <w:t>р</w:t>
            </w:r>
            <w:r w:rsidRPr="00396A57">
              <w:rPr>
                <w:sz w:val="16"/>
                <w:szCs w:val="16"/>
              </w:rPr>
              <w:t>мы для кирпи</w:t>
            </w:r>
            <w:r w:rsidRPr="00396A57">
              <w:rPr>
                <w:sz w:val="16"/>
                <w:szCs w:val="16"/>
              </w:rPr>
              <w:t>ч</w:t>
            </w:r>
            <w:r w:rsidRPr="00396A57">
              <w:rPr>
                <w:sz w:val="16"/>
                <w:szCs w:val="16"/>
              </w:rPr>
              <w:t>ной кладки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Арки и перемычки 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Стены из мелких блоков 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Возведение каменных и армокаменных конс</w:t>
            </w:r>
            <w:r w:rsidRPr="00396A57">
              <w:rPr>
                <w:sz w:val="16"/>
                <w:szCs w:val="16"/>
              </w:rPr>
              <w:t>т</w:t>
            </w:r>
            <w:r w:rsidRPr="00396A57">
              <w:rPr>
                <w:sz w:val="16"/>
                <w:szCs w:val="16"/>
              </w:rPr>
              <w:t>рукций при отрицательных темпер</w:t>
            </w:r>
            <w:r w:rsidRPr="00396A57">
              <w:rPr>
                <w:sz w:val="16"/>
                <w:szCs w:val="16"/>
              </w:rPr>
              <w:t>а</w:t>
            </w:r>
            <w:r w:rsidRPr="00396A57">
              <w:rPr>
                <w:sz w:val="16"/>
                <w:szCs w:val="16"/>
              </w:rPr>
              <w:t>турах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Возведение каменных и армокаменных конс</w:t>
            </w:r>
            <w:r w:rsidRPr="00396A57">
              <w:rPr>
                <w:sz w:val="16"/>
                <w:szCs w:val="16"/>
              </w:rPr>
              <w:t>т</w:t>
            </w:r>
            <w:r w:rsidRPr="00396A57">
              <w:rPr>
                <w:sz w:val="16"/>
                <w:szCs w:val="16"/>
              </w:rPr>
              <w:t>рукций в условиях высокой темпер</w:t>
            </w:r>
            <w:r w:rsidRPr="00396A57">
              <w:rPr>
                <w:sz w:val="16"/>
                <w:szCs w:val="16"/>
              </w:rPr>
              <w:t>а</w:t>
            </w:r>
            <w:r w:rsidRPr="00396A57">
              <w:rPr>
                <w:sz w:val="16"/>
                <w:szCs w:val="16"/>
              </w:rPr>
              <w:t>туры и низкой влажн</w:t>
            </w:r>
            <w:r w:rsidRPr="00396A57">
              <w:rPr>
                <w:sz w:val="16"/>
                <w:szCs w:val="16"/>
              </w:rPr>
              <w:t>о</w:t>
            </w:r>
            <w:r w:rsidRPr="00396A57">
              <w:rPr>
                <w:sz w:val="16"/>
                <w:szCs w:val="16"/>
              </w:rPr>
              <w:t>сти воздуха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</w:rPr>
              <w:t>СП 1.03.13-2024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Возведение строительных конструкций, зданий и сооружений: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м</w:t>
            </w:r>
            <w:r w:rsidRPr="00396A57">
              <w:rPr>
                <w:b/>
                <w:sz w:val="20"/>
                <w:szCs w:val="20"/>
              </w:rPr>
              <w:t>онтаж деревянных конструкций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</w:pPr>
            <w:r w:rsidRPr="00396A57">
              <w:rPr>
                <w:bCs/>
              </w:rPr>
              <w:t xml:space="preserve">СН 1.03.01-2019 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bCs/>
                <w:sz w:val="16"/>
                <w:szCs w:val="16"/>
              </w:rPr>
            </w:pPr>
            <w:r w:rsidRPr="00396A57">
              <w:rPr>
                <w:bCs/>
                <w:sz w:val="16"/>
                <w:szCs w:val="16"/>
              </w:rPr>
              <w:t>Производство монтажных работ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6A57">
              <w:rPr>
                <w:b/>
                <w:sz w:val="20"/>
                <w:szCs w:val="20"/>
              </w:rPr>
              <w:t xml:space="preserve">Возведение строительных конструкций, зданий и сооружений: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sz w:val="20"/>
                <w:szCs w:val="20"/>
              </w:rPr>
              <w:t xml:space="preserve">монтаж легких ограждающих конструкций </w:t>
            </w:r>
          </w:p>
          <w:p w:rsidR="0049208E" w:rsidRPr="00396A57" w:rsidRDefault="0049208E" w:rsidP="00396A57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  <w:lang w:val="en-US"/>
              </w:rPr>
            </w:pPr>
            <w:r w:rsidRPr="00396A57">
              <w:rPr>
                <w:bCs/>
              </w:rPr>
              <w:t xml:space="preserve">СН 1.03.01-2019 </w:t>
            </w:r>
          </w:p>
          <w:p w:rsidR="0049208E" w:rsidRPr="00396A57" w:rsidRDefault="0049208E" w:rsidP="00396A57">
            <w:pPr>
              <w:pStyle w:val="9"/>
              <w:spacing w:line="228" w:lineRule="auto"/>
              <w:rPr>
                <w:lang w:val="en-US"/>
              </w:rPr>
            </w:pPr>
          </w:p>
        </w:tc>
        <w:tc>
          <w:tcPr>
            <w:tcW w:w="3420" w:type="dxa"/>
          </w:tcPr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Монтаж гипсобетонных перегородок 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Монтаж каркасно-обшивных перегор</w:t>
            </w:r>
            <w:r w:rsidRPr="00396A57">
              <w:rPr>
                <w:sz w:val="16"/>
                <w:szCs w:val="16"/>
              </w:rPr>
              <w:t>о</w:t>
            </w:r>
            <w:r w:rsidRPr="00396A57">
              <w:rPr>
                <w:sz w:val="16"/>
                <w:szCs w:val="16"/>
              </w:rPr>
              <w:t xml:space="preserve">док 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Монтаж стен из металлических панелей с уте</w:t>
            </w:r>
            <w:r w:rsidRPr="00396A57">
              <w:rPr>
                <w:sz w:val="16"/>
                <w:szCs w:val="16"/>
              </w:rPr>
              <w:t>п</w:t>
            </w:r>
            <w:r w:rsidRPr="00396A57">
              <w:rPr>
                <w:sz w:val="16"/>
                <w:szCs w:val="16"/>
              </w:rPr>
              <w:t>лителем или способом полистовой сбо</w:t>
            </w:r>
            <w:r w:rsidRPr="00396A57">
              <w:rPr>
                <w:sz w:val="16"/>
                <w:szCs w:val="16"/>
              </w:rPr>
              <w:t>р</w:t>
            </w:r>
            <w:r w:rsidRPr="00396A57">
              <w:rPr>
                <w:sz w:val="16"/>
                <w:szCs w:val="16"/>
              </w:rPr>
              <w:t>ки</w:t>
            </w:r>
          </w:p>
          <w:p w:rsidR="0049208E" w:rsidRPr="00396A57" w:rsidRDefault="0049208E" w:rsidP="00396A57">
            <w:pPr>
              <w:autoSpaceDE w:val="0"/>
              <w:autoSpaceDN w:val="0"/>
              <w:adjustRightInd w:val="0"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Монтаж конструкций из асбестоцемен</w:t>
            </w:r>
            <w:r w:rsidRPr="00396A57">
              <w:rPr>
                <w:sz w:val="16"/>
                <w:szCs w:val="16"/>
              </w:rPr>
              <w:t>т</w:t>
            </w:r>
            <w:r w:rsidRPr="00396A57">
              <w:rPr>
                <w:sz w:val="16"/>
                <w:szCs w:val="16"/>
              </w:rPr>
              <w:t>ных экструзионных пан</w:t>
            </w:r>
            <w:r w:rsidRPr="00396A57">
              <w:rPr>
                <w:sz w:val="16"/>
                <w:szCs w:val="16"/>
              </w:rPr>
              <w:t>е</w:t>
            </w:r>
            <w:r w:rsidRPr="00396A57">
              <w:rPr>
                <w:sz w:val="16"/>
                <w:szCs w:val="16"/>
              </w:rPr>
              <w:t>лей и плит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bCs/>
                <w:iCs/>
                <w:sz w:val="18"/>
                <w:szCs w:val="18"/>
              </w:rPr>
              <w:t>СП 1.03.10-2023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6A57">
              <w:rPr>
                <w:b/>
                <w:sz w:val="20"/>
                <w:szCs w:val="20"/>
              </w:rPr>
              <w:t xml:space="preserve">Устройство кровель </w:t>
            </w:r>
          </w:p>
          <w:p w:rsidR="0049208E" w:rsidRPr="00396A57" w:rsidRDefault="0049208E" w:rsidP="00396A57">
            <w:pPr>
              <w:pStyle w:val="BodyText2"/>
              <w:suppressAutoHyphens/>
              <w:spacing w:line="228" w:lineRule="auto"/>
              <w:ind w:left="-57" w:right="-57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</w:pPr>
            <w:r w:rsidRPr="00396A57">
              <w:t xml:space="preserve">СН 5.08.01-2019 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Кровли из рулонных и мастичных материалов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Кровли из мелкоштучных материалов; кровли из битумно- полимерных, волнистых кровельных и хризотилцементных волнистых листов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Кровли из листовой стали, меди, металлического профилированного настила и металлической черепицы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Кровли из светопрозрачных материалов.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</w:rPr>
              <w:t>СП 1.03.05-2023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6A57">
              <w:rPr>
                <w:b/>
                <w:sz w:val="20"/>
                <w:szCs w:val="20"/>
              </w:rPr>
              <w:t>Изоляционные покрытия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</w:pPr>
            <w:r w:rsidRPr="00396A57">
              <w:t>ТКП 45-5.08-75-2007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гидроизоляции из рулонных материалов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Устройство окрасочной гидроизоляции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pacing w:val="-4"/>
                <w:sz w:val="16"/>
                <w:szCs w:val="16"/>
              </w:rPr>
              <w:t>(битумной, лакокрасочной, полимерной, битумно-полимерной, полимерцементной)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гидроизоляции из цементных растворов, горячих асфальтовых смесей и литой гидроизоляции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гидроизоляции из металлических листов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гидроизоляции из полимерных листовых материалов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сопряжения изоляции с инженерными коммуникациями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сопряжений различных видов гидроизоляции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защитных ограждений гидроизоляции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pacing w:val="-4"/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</w:t>
            </w:r>
            <w:r w:rsidRPr="00396A57">
              <w:rPr>
                <w:spacing w:val="-4"/>
                <w:sz w:val="16"/>
                <w:szCs w:val="16"/>
              </w:rPr>
              <w:t xml:space="preserve"> тепло- и звукоизоляции из плит и сыпучих материалов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</w:rPr>
              <w:t>СТБ 1846-2008</w:t>
            </w:r>
          </w:p>
        </w:tc>
      </w:tr>
    </w:tbl>
    <w:p w:rsidR="0049208E" w:rsidRPr="00396A57" w:rsidRDefault="0049208E"/>
    <w:tbl>
      <w:tblPr>
        <w:tblW w:w="9721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41"/>
        <w:gridCol w:w="1980"/>
        <w:gridCol w:w="3420"/>
        <w:gridCol w:w="1980"/>
      </w:tblGrid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</w:pPr>
            <w:r w:rsidRPr="00396A57">
              <w:rPr>
                <w:shd w:val="clear" w:color="auto" w:fill="FFFFFF"/>
              </w:rPr>
              <w:t>СП 1.03.03-2022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штукатурных систем утепл</w:t>
            </w:r>
            <w:r w:rsidRPr="00396A57">
              <w:rPr>
                <w:sz w:val="16"/>
                <w:szCs w:val="16"/>
              </w:rPr>
              <w:t>е</w:t>
            </w:r>
            <w:r w:rsidRPr="00396A57">
              <w:rPr>
                <w:sz w:val="16"/>
                <w:szCs w:val="16"/>
              </w:rPr>
              <w:t>ния</w:t>
            </w:r>
          </w:p>
          <w:p w:rsidR="0049208E" w:rsidRPr="00396A57" w:rsidRDefault="0049208E" w:rsidP="00396A57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вентилируемых систем утепл</w:t>
            </w:r>
            <w:r w:rsidRPr="00396A57">
              <w:rPr>
                <w:sz w:val="16"/>
                <w:szCs w:val="16"/>
              </w:rPr>
              <w:t>е</w:t>
            </w:r>
            <w:r w:rsidRPr="00396A57">
              <w:rPr>
                <w:sz w:val="16"/>
                <w:szCs w:val="16"/>
              </w:rPr>
              <w:t xml:space="preserve">ния </w:t>
            </w:r>
          </w:p>
          <w:p w:rsidR="0049208E" w:rsidRPr="00396A57" w:rsidRDefault="0049208E" w:rsidP="00396A57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систем утепления на основе ко</w:t>
            </w:r>
            <w:r w:rsidRPr="00396A57">
              <w:rPr>
                <w:sz w:val="16"/>
                <w:szCs w:val="16"/>
              </w:rPr>
              <w:t>м</w:t>
            </w:r>
            <w:r w:rsidRPr="00396A57">
              <w:rPr>
                <w:sz w:val="16"/>
                <w:szCs w:val="16"/>
              </w:rPr>
              <w:t>плексных теплоизоляционных изд</w:t>
            </w:r>
            <w:r w:rsidRPr="00396A57">
              <w:rPr>
                <w:sz w:val="16"/>
                <w:szCs w:val="16"/>
              </w:rPr>
              <w:t>е</w:t>
            </w:r>
            <w:r w:rsidRPr="00396A57">
              <w:rPr>
                <w:sz w:val="16"/>
                <w:szCs w:val="16"/>
              </w:rPr>
              <w:t>лий</w:t>
            </w:r>
          </w:p>
          <w:p w:rsidR="0049208E" w:rsidRPr="00396A57" w:rsidRDefault="0049208E" w:rsidP="00396A57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систем утепления на основе мон</w:t>
            </w:r>
            <w:r w:rsidRPr="00396A57">
              <w:rPr>
                <w:sz w:val="16"/>
                <w:szCs w:val="16"/>
              </w:rPr>
              <w:t>о</w:t>
            </w:r>
            <w:r w:rsidRPr="00396A57">
              <w:rPr>
                <w:sz w:val="16"/>
                <w:szCs w:val="16"/>
              </w:rPr>
              <w:t xml:space="preserve">литных утеплителей </w:t>
            </w:r>
          </w:p>
          <w:p w:rsidR="0049208E" w:rsidRPr="00396A57" w:rsidRDefault="0049208E" w:rsidP="00396A57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тепловой изоляции надземн</w:t>
            </w:r>
            <w:r w:rsidRPr="00396A57">
              <w:rPr>
                <w:sz w:val="16"/>
                <w:szCs w:val="16"/>
              </w:rPr>
              <w:t>о</w:t>
            </w:r>
            <w:r w:rsidRPr="00396A57">
              <w:rPr>
                <w:sz w:val="16"/>
                <w:szCs w:val="16"/>
              </w:rPr>
              <w:t>го этажа</w:t>
            </w:r>
          </w:p>
          <w:p w:rsidR="0049208E" w:rsidRPr="00396A57" w:rsidRDefault="0049208E" w:rsidP="00396A57">
            <w:pPr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систем утепления крыш и перекр</w:t>
            </w:r>
            <w:r w:rsidRPr="00396A57">
              <w:rPr>
                <w:sz w:val="16"/>
                <w:szCs w:val="16"/>
              </w:rPr>
              <w:t>ы</w:t>
            </w:r>
            <w:r w:rsidRPr="00396A57">
              <w:rPr>
                <w:sz w:val="16"/>
                <w:szCs w:val="16"/>
              </w:rPr>
              <w:t>тий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1.03.04-2022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Заполнение оконных и дверных проемов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lang w:val="en-US"/>
              </w:rPr>
            </w:pPr>
            <w:r w:rsidRPr="00396A57">
              <w:t>СП 3.02.08-2024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Установка и крепление оконных и дверных блоков, встраиваемых элементов остекления балконов и лоджий, витрин и витражей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Установка и крепление элементов остекления балконов и лоджий на относе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Устройство монтажных швов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Установка отливов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Установка подоконной доски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Отделка откосов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</w:rPr>
              <w:t>СТБ 1476-2004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  <w:lang w:val="en-US"/>
              </w:rPr>
              <w:t>СП 1.03.15-2024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  <w:r w:rsidRPr="00396A57">
              <w:rPr>
                <w:b/>
                <w:sz w:val="20"/>
                <w:szCs w:val="20"/>
              </w:rPr>
              <w:t xml:space="preserve"> штукатурные работы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  <w:r w:rsidRPr="00396A57">
              <w:rPr>
                <w:b/>
                <w:sz w:val="20"/>
                <w:szCs w:val="20"/>
              </w:rPr>
              <w:t xml:space="preserve"> облицовочные работы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  <w:r w:rsidRPr="00396A57">
              <w:rPr>
                <w:b/>
                <w:sz w:val="20"/>
                <w:szCs w:val="20"/>
              </w:rPr>
              <w:t xml:space="preserve"> декоративные отделочные работы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  <w:r w:rsidRPr="00396A57">
              <w:rPr>
                <w:b/>
                <w:sz w:val="20"/>
                <w:szCs w:val="20"/>
              </w:rPr>
              <w:t xml:space="preserve"> малярные работы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  <w:r w:rsidRPr="00396A57">
              <w:rPr>
                <w:b/>
                <w:sz w:val="20"/>
                <w:szCs w:val="20"/>
              </w:rPr>
              <w:t xml:space="preserve"> обойные работы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  <w:r w:rsidRPr="00396A57">
              <w:rPr>
                <w:b/>
                <w:sz w:val="20"/>
                <w:szCs w:val="20"/>
              </w:rPr>
              <w:t xml:space="preserve"> стекольные работы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Установка листового стекла, стеклоблоков, стеклопакетов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  <w:shd w:val="clear" w:color="auto" w:fill="FFFFFF"/>
              </w:rPr>
            </w:pPr>
            <w:r w:rsidRPr="00396A57">
              <w:rPr>
                <w:sz w:val="18"/>
                <w:szCs w:val="18"/>
                <w:shd w:val="clear" w:color="auto" w:fill="FFFFFF"/>
              </w:rPr>
              <w:t>СП 1.03.07-2023</w:t>
            </w:r>
          </w:p>
        </w:tc>
      </w:tr>
      <w:tr w:rsidR="0049208E" w:rsidRPr="00396A57" w:rsidTr="00E15E7F">
        <w:trPr>
          <w:trHeight w:val="70"/>
        </w:trPr>
        <w:tc>
          <w:tcPr>
            <w:tcW w:w="2341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Отделочные работы: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  <w:r w:rsidRPr="00396A57">
              <w:rPr>
                <w:b/>
                <w:bCs/>
                <w:sz w:val="20"/>
                <w:szCs w:val="20"/>
              </w:rPr>
              <w:t>устройство полов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</w:tcPr>
          <w:p w:rsidR="0049208E" w:rsidRPr="00396A57" w:rsidRDefault="0049208E" w:rsidP="00396A57">
            <w:pPr>
              <w:pStyle w:val="9"/>
              <w:spacing w:line="228" w:lineRule="auto"/>
              <w:rPr>
                <w:bCs/>
              </w:rPr>
            </w:pPr>
            <w:r w:rsidRPr="00396A57">
              <w:rPr>
                <w:bCs/>
              </w:rPr>
              <w:t>СП 1.03.01-2019</w:t>
            </w:r>
          </w:p>
        </w:tc>
        <w:tc>
          <w:tcPr>
            <w:tcW w:w="342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грунтового основания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бетонного подстилающего слоя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Устройство подстилающего слоя из песка, щебня, гравия, шлаков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стяжки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гидроизоляции пола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тепло- и звукоизоляции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Устройство монолитных покрытий полов, в том числе с упрочненным поверхностным слоем, мозаичных, поливинилацетатно-бетонных, латексно-цементно-бетонных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Устройство покрытий полов из древесины и изделий на ее основе Устройство покрытий полов из синтетических рулонных материалов и изделий на их основе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 xml:space="preserve">Устройство покрытий из плиточных материалов 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сплошных (бесшовных) и самонивелирующихся бетонных и цементных покрытий</w:t>
            </w:r>
          </w:p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rPr>
                <w:sz w:val="16"/>
                <w:szCs w:val="16"/>
              </w:rPr>
            </w:pPr>
            <w:r w:rsidRPr="00396A57">
              <w:rPr>
                <w:sz w:val="16"/>
                <w:szCs w:val="16"/>
              </w:rPr>
              <w:t>Устройство земляного, гравийного, шлакового, щебеночного и глинобитного покрытий</w:t>
            </w:r>
          </w:p>
        </w:tc>
        <w:tc>
          <w:tcPr>
            <w:tcW w:w="1980" w:type="dxa"/>
          </w:tcPr>
          <w:p w:rsidR="0049208E" w:rsidRPr="00396A57" w:rsidRDefault="0049208E" w:rsidP="00396A57">
            <w:pPr>
              <w:suppressAutoHyphens/>
              <w:spacing w:line="228" w:lineRule="auto"/>
              <w:ind w:left="-57" w:right="-57"/>
              <w:jc w:val="both"/>
              <w:rPr>
                <w:sz w:val="18"/>
                <w:szCs w:val="18"/>
              </w:rPr>
            </w:pPr>
            <w:r w:rsidRPr="00396A57">
              <w:rPr>
                <w:sz w:val="18"/>
                <w:szCs w:val="18"/>
              </w:rPr>
              <w:t>СП 1.03.06-2023</w:t>
            </w:r>
          </w:p>
        </w:tc>
      </w:tr>
    </w:tbl>
    <w:p w:rsidR="0049208E" w:rsidRPr="00396A57" w:rsidRDefault="0049208E" w:rsidP="00396A57">
      <w:pPr>
        <w:spacing w:line="228" w:lineRule="auto"/>
        <w:ind w:left="-57" w:right="-57"/>
        <w:rPr>
          <w:sz w:val="2"/>
          <w:szCs w:val="2"/>
        </w:rPr>
      </w:pPr>
    </w:p>
    <w:sectPr w:rsidR="0049208E" w:rsidRPr="00396A57" w:rsidSect="00396A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539" w:footer="2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208E" w:rsidRDefault="0049208E">
      <w:r>
        <w:separator/>
      </w:r>
    </w:p>
  </w:endnote>
  <w:endnote w:type="continuationSeparator" w:id="0">
    <w:p w:rsidR="0049208E" w:rsidRDefault="004920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8E" w:rsidRDefault="0049208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68" w:type="dxa"/>
      <w:tblInd w:w="288" w:type="dxa"/>
      <w:tblLayout w:type="fixed"/>
      <w:tblLook w:val="00A0"/>
    </w:tblPr>
    <w:tblGrid>
      <w:gridCol w:w="4320"/>
      <w:gridCol w:w="1620"/>
      <w:gridCol w:w="540"/>
      <w:gridCol w:w="2588"/>
    </w:tblGrid>
    <w:tr w:rsidR="0049208E" w:rsidRPr="006D2B97" w:rsidTr="006F6BC2">
      <w:tc>
        <w:tcPr>
          <w:tcW w:w="4320" w:type="dxa"/>
        </w:tcPr>
        <w:p w:rsidR="0049208E" w:rsidRPr="00643FAA" w:rsidRDefault="0049208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Руководитель (уполномоченное</w:t>
          </w:r>
        </w:p>
        <w:p w:rsidR="0049208E" w:rsidRPr="00643FAA" w:rsidRDefault="0049208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руководителем должностное лицо)</w:t>
          </w:r>
        </w:p>
        <w:p w:rsidR="0049208E" w:rsidRPr="006D2B97" w:rsidRDefault="0049208E" w:rsidP="009F323F">
          <w:pPr>
            <w:spacing w:line="228" w:lineRule="auto"/>
            <w:ind w:left="-108"/>
            <w:rPr>
              <w:lang w:eastAsia="en-US"/>
            </w:rPr>
          </w:pPr>
          <w:r w:rsidRPr="00643FAA">
            <w:rPr>
              <w:lang w:eastAsia="en-US"/>
            </w:rPr>
            <w:t>уполномоченного органа</w:t>
          </w:r>
        </w:p>
      </w:tc>
      <w:tc>
        <w:tcPr>
          <w:tcW w:w="1620" w:type="dxa"/>
          <w:tcBorders>
            <w:bottom w:val="single" w:sz="4" w:space="0" w:color="auto"/>
          </w:tcBorders>
        </w:tcPr>
        <w:p w:rsidR="0049208E" w:rsidRPr="000843E8" w:rsidRDefault="0049208E" w:rsidP="006F6BC2">
          <w:pPr>
            <w:rPr>
              <w:lang w:eastAsia="en-US"/>
            </w:rPr>
          </w:pPr>
        </w:p>
      </w:tc>
      <w:tc>
        <w:tcPr>
          <w:tcW w:w="540" w:type="dxa"/>
        </w:tcPr>
        <w:p w:rsidR="0049208E" w:rsidRPr="000843E8" w:rsidRDefault="0049208E" w:rsidP="006F6BC2">
          <w:pPr>
            <w:rPr>
              <w:lang w:eastAsia="en-US"/>
            </w:rPr>
          </w:pPr>
        </w:p>
      </w:tc>
      <w:tc>
        <w:tcPr>
          <w:tcW w:w="2588" w:type="dxa"/>
          <w:tcBorders>
            <w:bottom w:val="single" w:sz="4" w:space="0" w:color="auto"/>
          </w:tcBorders>
          <w:vAlign w:val="bottom"/>
        </w:tcPr>
        <w:p w:rsidR="0049208E" w:rsidRPr="000843E8" w:rsidRDefault="0049208E" w:rsidP="006F6BC2">
          <w:pPr>
            <w:jc w:val="center"/>
            <w:rPr>
              <w:lang w:eastAsia="en-US"/>
            </w:rPr>
          </w:pPr>
          <w:r>
            <w:rPr>
              <w:lang w:eastAsia="en-US"/>
            </w:rPr>
            <w:t>А.З. Леоник</w:t>
          </w:r>
        </w:p>
      </w:tc>
    </w:tr>
    <w:tr w:rsidR="0049208E" w:rsidRPr="006D2B97" w:rsidTr="009F323F">
      <w:trPr>
        <w:trHeight w:val="110"/>
      </w:trPr>
      <w:tc>
        <w:tcPr>
          <w:tcW w:w="4320" w:type="dxa"/>
        </w:tcPr>
        <w:p w:rsidR="0049208E" w:rsidRPr="009F323F" w:rsidRDefault="0049208E" w:rsidP="009F323F">
          <w:pPr>
            <w:spacing w:line="216" w:lineRule="auto"/>
            <w:ind w:left="-108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  <w:tcBorders>
            <w:top w:val="single" w:sz="4" w:space="0" w:color="auto"/>
          </w:tcBorders>
        </w:tcPr>
        <w:p w:rsidR="0049208E" w:rsidRPr="009F323F" w:rsidRDefault="0049208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(подпись)</w:t>
          </w:r>
        </w:p>
      </w:tc>
      <w:tc>
        <w:tcPr>
          <w:tcW w:w="540" w:type="dxa"/>
        </w:tcPr>
        <w:p w:rsidR="0049208E" w:rsidRPr="009F323F" w:rsidRDefault="0049208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  <w:tcBorders>
            <w:top w:val="single" w:sz="4" w:space="0" w:color="auto"/>
          </w:tcBorders>
        </w:tcPr>
        <w:p w:rsidR="0049208E" w:rsidRPr="009F323F" w:rsidRDefault="0049208E" w:rsidP="009F323F">
          <w:pPr>
            <w:spacing w:line="216" w:lineRule="auto"/>
            <w:jc w:val="center"/>
            <w:rPr>
              <w:sz w:val="20"/>
              <w:szCs w:val="20"/>
              <w:lang w:eastAsia="en-US"/>
            </w:rPr>
          </w:pPr>
          <w:r w:rsidRPr="009F323F">
            <w:rPr>
              <w:sz w:val="20"/>
              <w:szCs w:val="20"/>
            </w:rPr>
            <w:t>(инициалы, фамилия)</w:t>
          </w:r>
        </w:p>
      </w:tc>
    </w:tr>
    <w:tr w:rsidR="0049208E" w:rsidRPr="006D2B97" w:rsidTr="006F6BC2">
      <w:tc>
        <w:tcPr>
          <w:tcW w:w="4320" w:type="dxa"/>
        </w:tcPr>
        <w:p w:rsidR="0049208E" w:rsidRPr="00092384" w:rsidRDefault="0049208E" w:rsidP="00092384">
          <w:pPr>
            <w:spacing w:line="228" w:lineRule="auto"/>
            <w:rPr>
              <w:sz w:val="20"/>
              <w:szCs w:val="20"/>
              <w:lang w:eastAsia="en-US"/>
            </w:rPr>
          </w:pPr>
        </w:p>
      </w:tc>
      <w:tc>
        <w:tcPr>
          <w:tcW w:w="1620" w:type="dxa"/>
        </w:tcPr>
        <w:p w:rsidR="0049208E" w:rsidRPr="00092384" w:rsidRDefault="0049208E" w:rsidP="00092384">
          <w:pPr>
            <w:spacing w:line="228" w:lineRule="auto"/>
            <w:jc w:val="both"/>
            <w:rPr>
              <w:sz w:val="20"/>
              <w:szCs w:val="20"/>
              <w:lang w:eastAsia="en-US"/>
            </w:rPr>
          </w:pPr>
          <w:r w:rsidRPr="00092384">
            <w:rPr>
              <w:sz w:val="20"/>
              <w:szCs w:val="20"/>
              <w:lang w:eastAsia="en-US"/>
            </w:rPr>
            <w:t>М.П.</w:t>
          </w:r>
        </w:p>
      </w:tc>
      <w:tc>
        <w:tcPr>
          <w:tcW w:w="540" w:type="dxa"/>
        </w:tcPr>
        <w:p w:rsidR="0049208E" w:rsidRPr="00092384" w:rsidRDefault="0049208E" w:rsidP="00092384">
          <w:pPr>
            <w:spacing w:line="228" w:lineRule="auto"/>
            <w:jc w:val="center"/>
            <w:rPr>
              <w:sz w:val="20"/>
              <w:szCs w:val="20"/>
              <w:lang w:eastAsia="en-US"/>
            </w:rPr>
          </w:pPr>
        </w:p>
      </w:tc>
      <w:tc>
        <w:tcPr>
          <w:tcW w:w="2588" w:type="dxa"/>
        </w:tcPr>
        <w:p w:rsidR="0049208E" w:rsidRPr="00092384" w:rsidRDefault="0049208E" w:rsidP="00092384">
          <w:pPr>
            <w:spacing w:line="228" w:lineRule="auto"/>
            <w:jc w:val="center"/>
            <w:rPr>
              <w:sz w:val="20"/>
              <w:szCs w:val="20"/>
            </w:rPr>
          </w:pPr>
        </w:p>
      </w:tc>
    </w:tr>
  </w:tbl>
  <w:p w:rsidR="0049208E" w:rsidRDefault="0049208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9208E" w:rsidRDefault="0049208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9208E" w:rsidRDefault="0049208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  <w:p w:rsidR="0049208E" w:rsidRPr="003C5754" w:rsidRDefault="0049208E" w:rsidP="00B769A6">
    <w:pPr>
      <w:pStyle w:val="Footer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8E" w:rsidRDefault="0049208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208E" w:rsidRDefault="0049208E">
      <w:r>
        <w:separator/>
      </w:r>
    </w:p>
  </w:footnote>
  <w:footnote w:type="continuationSeparator" w:id="0">
    <w:p w:rsidR="0049208E" w:rsidRDefault="004920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8E" w:rsidRDefault="0049208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8E" w:rsidRPr="009F323F" w:rsidRDefault="0049208E">
    <w:pPr>
      <w:rPr>
        <w:sz w:val="12"/>
        <w:szCs w:val="12"/>
      </w:rPr>
    </w:pPr>
  </w:p>
  <w:tbl>
    <w:tblPr>
      <w:tblW w:w="0" w:type="auto"/>
      <w:tblLook w:val="01E0"/>
    </w:tblPr>
    <w:tblGrid>
      <w:gridCol w:w="4788"/>
      <w:gridCol w:w="5292"/>
    </w:tblGrid>
    <w:tr w:rsidR="0049208E" w:rsidRPr="00396A57" w:rsidTr="009E32CC">
      <w:tc>
        <w:tcPr>
          <w:tcW w:w="4788" w:type="dxa"/>
        </w:tcPr>
        <w:p w:rsidR="0049208E" w:rsidRPr="00396A57" w:rsidRDefault="0049208E" w:rsidP="00B06B9C">
          <w:pPr>
            <w:pStyle w:val="Header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292" w:type="dxa"/>
        </w:tcPr>
        <w:p w:rsidR="0049208E" w:rsidRPr="00396A57" w:rsidRDefault="0049208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396A57">
            <w:rPr>
              <w:sz w:val="24"/>
              <w:szCs w:val="24"/>
            </w:rPr>
            <w:t>Приложение</w:t>
          </w:r>
        </w:p>
        <w:p w:rsidR="0049208E" w:rsidRPr="00396A57" w:rsidRDefault="0049208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396A57">
            <w:rPr>
              <w:sz w:val="24"/>
              <w:szCs w:val="24"/>
            </w:rPr>
            <w:t>к свидетельству о технической компетентн</w:t>
          </w:r>
          <w:r w:rsidRPr="00396A57">
            <w:rPr>
              <w:sz w:val="24"/>
              <w:szCs w:val="24"/>
            </w:rPr>
            <w:t>о</w:t>
          </w:r>
          <w:r w:rsidRPr="00396A57">
            <w:rPr>
              <w:sz w:val="24"/>
              <w:szCs w:val="24"/>
            </w:rPr>
            <w:t>сти</w:t>
          </w:r>
        </w:p>
        <w:p w:rsidR="0049208E" w:rsidRPr="00396A57" w:rsidRDefault="0049208E" w:rsidP="009F323F">
          <w:pPr>
            <w:pStyle w:val="Header"/>
            <w:tabs>
              <w:tab w:val="left" w:pos="4962"/>
            </w:tabs>
            <w:spacing w:line="228" w:lineRule="auto"/>
            <w:jc w:val="both"/>
          </w:pPr>
          <w:r w:rsidRPr="00396A57">
            <w:rPr>
              <w:sz w:val="24"/>
              <w:szCs w:val="24"/>
            </w:rPr>
            <w:t>системы производственного контроля</w:t>
          </w:r>
          <w:r w:rsidRPr="00396A57">
            <w:t xml:space="preserve"> </w:t>
          </w:r>
        </w:p>
        <w:p w:rsidR="0049208E" w:rsidRPr="00396A57" w:rsidRDefault="0049208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24"/>
              <w:szCs w:val="24"/>
            </w:rPr>
          </w:pPr>
          <w:r w:rsidRPr="00396A57">
            <w:rPr>
              <w:sz w:val="24"/>
              <w:szCs w:val="24"/>
            </w:rPr>
            <w:t>№ 05890263.2283-2026</w:t>
          </w:r>
        </w:p>
        <w:p w:rsidR="0049208E" w:rsidRPr="00396A57" w:rsidRDefault="0049208E" w:rsidP="009F323F">
          <w:pPr>
            <w:pStyle w:val="Header"/>
            <w:tabs>
              <w:tab w:val="left" w:pos="4962"/>
            </w:tabs>
            <w:spacing w:line="228" w:lineRule="auto"/>
            <w:jc w:val="both"/>
            <w:rPr>
              <w:sz w:val="16"/>
              <w:szCs w:val="16"/>
            </w:rPr>
          </w:pPr>
          <w:r w:rsidRPr="00396A57">
            <w:rPr>
              <w:sz w:val="24"/>
              <w:szCs w:val="24"/>
            </w:rPr>
            <w:t xml:space="preserve">всего листов </w:t>
          </w:r>
          <w:r w:rsidRPr="00396A57">
            <w:rPr>
              <w:rStyle w:val="PageNumber"/>
              <w:sz w:val="24"/>
              <w:szCs w:val="24"/>
            </w:rPr>
            <w:fldChar w:fldCharType="begin"/>
          </w:r>
          <w:r w:rsidRPr="00396A57">
            <w:rPr>
              <w:rStyle w:val="PageNumber"/>
              <w:sz w:val="24"/>
              <w:szCs w:val="24"/>
            </w:rPr>
            <w:instrText xml:space="preserve"> NUMPAGES </w:instrText>
          </w:r>
          <w:r w:rsidRPr="00396A57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396A57">
            <w:rPr>
              <w:rStyle w:val="PageNumber"/>
              <w:sz w:val="24"/>
              <w:szCs w:val="24"/>
            </w:rPr>
            <w:fldChar w:fldCharType="end"/>
          </w:r>
          <w:r w:rsidRPr="00396A57">
            <w:rPr>
              <w:sz w:val="24"/>
              <w:szCs w:val="24"/>
            </w:rPr>
            <w:t xml:space="preserve">, лист  № </w:t>
          </w:r>
          <w:r w:rsidRPr="00396A57">
            <w:rPr>
              <w:rStyle w:val="PageNumber"/>
              <w:sz w:val="24"/>
              <w:szCs w:val="24"/>
            </w:rPr>
            <w:fldChar w:fldCharType="begin"/>
          </w:r>
          <w:r w:rsidRPr="00396A57">
            <w:rPr>
              <w:rStyle w:val="PageNumber"/>
              <w:sz w:val="24"/>
              <w:szCs w:val="24"/>
            </w:rPr>
            <w:instrText xml:space="preserve"> PAGE </w:instrText>
          </w:r>
          <w:r w:rsidRPr="00396A57">
            <w:rPr>
              <w:rStyle w:val="PageNumber"/>
              <w:sz w:val="24"/>
              <w:szCs w:val="24"/>
            </w:rPr>
            <w:fldChar w:fldCharType="separate"/>
          </w:r>
          <w:r>
            <w:rPr>
              <w:rStyle w:val="PageNumber"/>
              <w:noProof/>
              <w:sz w:val="24"/>
              <w:szCs w:val="24"/>
            </w:rPr>
            <w:t>2</w:t>
          </w:r>
          <w:r w:rsidRPr="00396A57">
            <w:rPr>
              <w:rStyle w:val="PageNumber"/>
              <w:sz w:val="24"/>
              <w:szCs w:val="24"/>
            </w:rPr>
            <w:fldChar w:fldCharType="end"/>
          </w:r>
        </w:p>
      </w:tc>
    </w:tr>
  </w:tbl>
  <w:p w:rsidR="0049208E" w:rsidRPr="00396A57" w:rsidRDefault="0049208E">
    <w:pPr>
      <w:pStyle w:val="Header"/>
      <w:tabs>
        <w:tab w:val="left" w:pos="4962"/>
      </w:tabs>
      <w:ind w:left="-567"/>
      <w:jc w:val="center"/>
      <w:rPr>
        <w:sz w:val="16"/>
        <w:szCs w:val="16"/>
      </w:rPr>
    </w:pPr>
  </w:p>
  <w:p w:rsidR="0049208E" w:rsidRPr="00396A57" w:rsidRDefault="0049208E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96A57">
      <w:rPr>
        <w:b/>
        <w:sz w:val="24"/>
        <w:szCs w:val="24"/>
      </w:rPr>
      <w:t>Область технической компетентности</w:t>
    </w:r>
    <w:r w:rsidRPr="00396A57">
      <w:rPr>
        <w:sz w:val="24"/>
        <w:szCs w:val="24"/>
      </w:rPr>
      <w:t xml:space="preserve"> </w:t>
    </w:r>
    <w:r w:rsidRPr="00396A57">
      <w:rPr>
        <w:b/>
        <w:sz w:val="24"/>
        <w:szCs w:val="24"/>
      </w:rPr>
      <w:t>системы производственного контроля</w:t>
    </w:r>
  </w:p>
  <w:p w:rsidR="0049208E" w:rsidRPr="00396A57" w:rsidRDefault="0049208E" w:rsidP="000D3894">
    <w:pPr>
      <w:pStyle w:val="Header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396A57">
      <w:rPr>
        <w:b/>
        <w:sz w:val="24"/>
        <w:szCs w:val="24"/>
      </w:rPr>
      <w:t>Частного торгового унитарного предприятия «Мэд Браш Строй»</w:t>
    </w:r>
  </w:p>
  <w:tbl>
    <w:tblPr>
      <w:tblW w:w="9720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40"/>
      <w:gridCol w:w="1980"/>
      <w:gridCol w:w="3420"/>
      <w:gridCol w:w="1980"/>
    </w:tblGrid>
    <w:tr w:rsidR="0049208E" w:rsidTr="00B5312A">
      <w:trPr>
        <w:cantSplit/>
      </w:trPr>
      <w:tc>
        <w:tcPr>
          <w:tcW w:w="2340" w:type="dxa"/>
          <w:vAlign w:val="center"/>
        </w:tcPr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работ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(услуг) в строительстве,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материалов,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строительных изделий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строительных</w:t>
          </w:r>
        </w:p>
        <w:p w:rsidR="0049208E" w:rsidRPr="00433C9C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конструкций</w:t>
          </w:r>
        </w:p>
      </w:tc>
      <w:tc>
        <w:tcPr>
          <w:tcW w:w="1980" w:type="dxa"/>
          <w:vAlign w:val="center"/>
        </w:tcPr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Обозначение техническ</w:t>
          </w:r>
          <w:r w:rsidRPr="00D81A1E">
            <w:rPr>
              <w:sz w:val="16"/>
              <w:szCs w:val="16"/>
            </w:rPr>
            <w:t>о</w:t>
          </w:r>
          <w:r w:rsidRPr="00D81A1E">
            <w:rPr>
              <w:sz w:val="16"/>
              <w:szCs w:val="16"/>
            </w:rPr>
            <w:t>го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нормативного правового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акта, устанавливающего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требования к выполн</w:t>
          </w:r>
          <w:r w:rsidRPr="00D81A1E">
            <w:rPr>
              <w:sz w:val="16"/>
              <w:szCs w:val="16"/>
            </w:rPr>
            <w:t>е</w:t>
          </w:r>
          <w:r w:rsidRPr="00D81A1E">
            <w:rPr>
              <w:sz w:val="16"/>
              <w:szCs w:val="16"/>
            </w:rPr>
            <w:t>нию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работ (оказанию услуг)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строительстве,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 строительным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материалам,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изделиям и строител</w:t>
          </w:r>
          <w:r w:rsidRPr="00D81A1E">
            <w:rPr>
              <w:sz w:val="16"/>
              <w:szCs w:val="16"/>
            </w:rPr>
            <w:t>ь</w:t>
          </w:r>
          <w:r w:rsidRPr="00D81A1E">
            <w:rPr>
              <w:sz w:val="16"/>
              <w:szCs w:val="16"/>
            </w:rPr>
            <w:t>ным</w:t>
          </w:r>
        </w:p>
        <w:p w:rsidR="0049208E" w:rsidRPr="00433C9C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конструкциям</w:t>
          </w:r>
        </w:p>
      </w:tc>
      <w:tc>
        <w:tcPr>
          <w:tcW w:w="3420" w:type="dxa"/>
          <w:vAlign w:val="center"/>
        </w:tcPr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Наименование вида работ (услуг)</w:t>
          </w:r>
        </w:p>
        <w:p w:rsidR="0049208E" w:rsidRPr="00D81A1E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в строительстве; испытаний</w:t>
          </w:r>
        </w:p>
        <w:p w:rsidR="0049208E" w:rsidRPr="00433C9C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sz w:val="16"/>
              <w:szCs w:val="16"/>
            </w:rPr>
          </w:pPr>
          <w:r w:rsidRPr="00D81A1E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980" w:type="dxa"/>
          <w:vAlign w:val="center"/>
        </w:tcPr>
        <w:p w:rsidR="0049208E" w:rsidRPr="00833690" w:rsidRDefault="0049208E" w:rsidP="009F323F">
          <w:pPr>
            <w:pStyle w:val="Header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28" w:lineRule="auto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81A1E">
            <w:rPr>
              <w:color w:val="000000"/>
              <w:spacing w:val="-4"/>
              <w:sz w:val="16"/>
              <w:szCs w:val="16"/>
            </w:rPr>
            <w:t>Обозначение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техническог</w:t>
          </w:r>
          <w:r w:rsidRPr="00D81A1E">
            <w:rPr>
              <w:color w:val="000000"/>
              <w:spacing w:val="-4"/>
              <w:sz w:val="16"/>
              <w:szCs w:val="16"/>
            </w:rPr>
            <w:t>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нормативного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правого а</w:t>
          </w:r>
          <w:r w:rsidRPr="00D81A1E">
            <w:rPr>
              <w:color w:val="000000"/>
              <w:spacing w:val="-4"/>
              <w:sz w:val="16"/>
              <w:szCs w:val="16"/>
            </w:rPr>
            <w:t>к</w:t>
          </w:r>
          <w:r w:rsidRPr="00D81A1E">
            <w:rPr>
              <w:color w:val="000000"/>
              <w:spacing w:val="-4"/>
              <w:sz w:val="16"/>
              <w:szCs w:val="16"/>
            </w:rPr>
            <w:t>та,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устанавливающего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мето</w:t>
          </w:r>
          <w:r w:rsidRPr="00D81A1E">
            <w:rPr>
              <w:color w:val="000000"/>
              <w:spacing w:val="-4"/>
              <w:sz w:val="16"/>
              <w:szCs w:val="16"/>
            </w:rPr>
            <w:t>д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проведения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испыт</w:t>
          </w:r>
          <w:r w:rsidRPr="00D81A1E">
            <w:rPr>
              <w:color w:val="000000"/>
              <w:spacing w:val="-4"/>
              <w:sz w:val="16"/>
              <w:szCs w:val="16"/>
            </w:rPr>
            <w:t>а</w:t>
          </w:r>
          <w:r w:rsidRPr="00D81A1E">
            <w:rPr>
              <w:color w:val="000000"/>
              <w:spacing w:val="-4"/>
              <w:sz w:val="16"/>
              <w:szCs w:val="16"/>
            </w:rPr>
            <w:t>ний,</w:t>
          </w:r>
          <w:r>
            <w:rPr>
              <w:color w:val="000000"/>
              <w:spacing w:val="-4"/>
              <w:sz w:val="16"/>
              <w:szCs w:val="16"/>
            </w:rPr>
            <w:t xml:space="preserve"> </w:t>
          </w:r>
          <w:r w:rsidRPr="00D81A1E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:rsidR="0049208E" w:rsidRPr="00D81A1E" w:rsidRDefault="0049208E">
    <w:pPr>
      <w:pStyle w:val="Header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08E" w:rsidRDefault="0049208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26E"/>
    <w:rsid w:val="00002803"/>
    <w:rsid w:val="00002B17"/>
    <w:rsid w:val="00002BE8"/>
    <w:rsid w:val="00002EAE"/>
    <w:rsid w:val="000034B9"/>
    <w:rsid w:val="0000357D"/>
    <w:rsid w:val="000042C4"/>
    <w:rsid w:val="00005386"/>
    <w:rsid w:val="00005E25"/>
    <w:rsid w:val="00005FC2"/>
    <w:rsid w:val="0000715D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A42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35A9"/>
    <w:rsid w:val="0002397E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27EC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1C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37A20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5591"/>
    <w:rsid w:val="0005660B"/>
    <w:rsid w:val="000567F0"/>
    <w:rsid w:val="00056A01"/>
    <w:rsid w:val="00056E23"/>
    <w:rsid w:val="00057090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B1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765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3E8"/>
    <w:rsid w:val="00084B72"/>
    <w:rsid w:val="00084B77"/>
    <w:rsid w:val="00084ED2"/>
    <w:rsid w:val="00085331"/>
    <w:rsid w:val="00085699"/>
    <w:rsid w:val="000858FE"/>
    <w:rsid w:val="00085EEF"/>
    <w:rsid w:val="000864CC"/>
    <w:rsid w:val="00086571"/>
    <w:rsid w:val="000866EC"/>
    <w:rsid w:val="000874FF"/>
    <w:rsid w:val="0008776B"/>
    <w:rsid w:val="000878B9"/>
    <w:rsid w:val="00087D8D"/>
    <w:rsid w:val="0009077D"/>
    <w:rsid w:val="00090A3D"/>
    <w:rsid w:val="00090A79"/>
    <w:rsid w:val="000917ED"/>
    <w:rsid w:val="00091C03"/>
    <w:rsid w:val="00091F4A"/>
    <w:rsid w:val="000921C0"/>
    <w:rsid w:val="00092384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1DE6"/>
    <w:rsid w:val="000A2154"/>
    <w:rsid w:val="000A25AB"/>
    <w:rsid w:val="000A29E3"/>
    <w:rsid w:val="000A2EF6"/>
    <w:rsid w:val="000A3D8F"/>
    <w:rsid w:val="000A45E3"/>
    <w:rsid w:val="000A46C5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5BA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58F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3EB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61F"/>
    <w:rsid w:val="00114228"/>
    <w:rsid w:val="001145AE"/>
    <w:rsid w:val="0011492C"/>
    <w:rsid w:val="00114F4A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545"/>
    <w:rsid w:val="00122712"/>
    <w:rsid w:val="0012291B"/>
    <w:rsid w:val="0012292D"/>
    <w:rsid w:val="00122F7C"/>
    <w:rsid w:val="001233C7"/>
    <w:rsid w:val="00123785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0A13"/>
    <w:rsid w:val="00171174"/>
    <w:rsid w:val="001718FD"/>
    <w:rsid w:val="00171909"/>
    <w:rsid w:val="0017213F"/>
    <w:rsid w:val="00172257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59E6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2F36"/>
    <w:rsid w:val="001935BA"/>
    <w:rsid w:val="00193F69"/>
    <w:rsid w:val="00194C29"/>
    <w:rsid w:val="00195A57"/>
    <w:rsid w:val="00195A9C"/>
    <w:rsid w:val="00195AD8"/>
    <w:rsid w:val="00195EB8"/>
    <w:rsid w:val="00196360"/>
    <w:rsid w:val="00196D63"/>
    <w:rsid w:val="00197127"/>
    <w:rsid w:val="0019757E"/>
    <w:rsid w:val="00197887"/>
    <w:rsid w:val="00197A8B"/>
    <w:rsid w:val="001A059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9CF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2F77"/>
    <w:rsid w:val="001B32D2"/>
    <w:rsid w:val="001B3984"/>
    <w:rsid w:val="001B3C8C"/>
    <w:rsid w:val="001B427F"/>
    <w:rsid w:val="001B4746"/>
    <w:rsid w:val="001B4992"/>
    <w:rsid w:val="001B4EDF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1482"/>
    <w:rsid w:val="001C1D3C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477"/>
    <w:rsid w:val="001F0AAF"/>
    <w:rsid w:val="001F125C"/>
    <w:rsid w:val="001F177A"/>
    <w:rsid w:val="001F198F"/>
    <w:rsid w:val="001F3147"/>
    <w:rsid w:val="001F3233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2A7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B32"/>
    <w:rsid w:val="00230CEB"/>
    <w:rsid w:val="002311FD"/>
    <w:rsid w:val="00231989"/>
    <w:rsid w:val="002323D3"/>
    <w:rsid w:val="002326CE"/>
    <w:rsid w:val="00232B99"/>
    <w:rsid w:val="00232BA7"/>
    <w:rsid w:val="00233C39"/>
    <w:rsid w:val="00233CFD"/>
    <w:rsid w:val="002341FE"/>
    <w:rsid w:val="002348A4"/>
    <w:rsid w:val="00234DA4"/>
    <w:rsid w:val="002350D5"/>
    <w:rsid w:val="00235929"/>
    <w:rsid w:val="00236A9D"/>
    <w:rsid w:val="00237755"/>
    <w:rsid w:val="00237A41"/>
    <w:rsid w:val="00237EEF"/>
    <w:rsid w:val="00237F46"/>
    <w:rsid w:val="0024016F"/>
    <w:rsid w:val="00240B79"/>
    <w:rsid w:val="00241648"/>
    <w:rsid w:val="00241ADF"/>
    <w:rsid w:val="002423EE"/>
    <w:rsid w:val="0024261A"/>
    <w:rsid w:val="00242761"/>
    <w:rsid w:val="002435F3"/>
    <w:rsid w:val="00243ED4"/>
    <w:rsid w:val="002443A7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678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143"/>
    <w:rsid w:val="002648BE"/>
    <w:rsid w:val="00264D58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0E7D"/>
    <w:rsid w:val="00271736"/>
    <w:rsid w:val="002717F4"/>
    <w:rsid w:val="00271A37"/>
    <w:rsid w:val="00271B9D"/>
    <w:rsid w:val="00271D84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09B2"/>
    <w:rsid w:val="00281314"/>
    <w:rsid w:val="00281F81"/>
    <w:rsid w:val="002829D0"/>
    <w:rsid w:val="00282FAB"/>
    <w:rsid w:val="00283100"/>
    <w:rsid w:val="0028378F"/>
    <w:rsid w:val="00283D5A"/>
    <w:rsid w:val="00284613"/>
    <w:rsid w:val="00284885"/>
    <w:rsid w:val="00284D04"/>
    <w:rsid w:val="0028520E"/>
    <w:rsid w:val="002855EB"/>
    <w:rsid w:val="00285673"/>
    <w:rsid w:val="00285D95"/>
    <w:rsid w:val="00286908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381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7C2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4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59E"/>
    <w:rsid w:val="002D3FE7"/>
    <w:rsid w:val="002D5670"/>
    <w:rsid w:val="002D5804"/>
    <w:rsid w:val="002D5A61"/>
    <w:rsid w:val="002D643A"/>
    <w:rsid w:val="002D672B"/>
    <w:rsid w:val="002D738B"/>
    <w:rsid w:val="002D77CE"/>
    <w:rsid w:val="002D79B4"/>
    <w:rsid w:val="002E043E"/>
    <w:rsid w:val="002E04B1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0F88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41D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2CF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6745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D3A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A57"/>
    <w:rsid w:val="00396D01"/>
    <w:rsid w:val="0039732A"/>
    <w:rsid w:val="00397CEE"/>
    <w:rsid w:val="003A0CEB"/>
    <w:rsid w:val="003A11FA"/>
    <w:rsid w:val="003A1780"/>
    <w:rsid w:val="003A208D"/>
    <w:rsid w:val="003A25C7"/>
    <w:rsid w:val="003A369C"/>
    <w:rsid w:val="003A4263"/>
    <w:rsid w:val="003A53D9"/>
    <w:rsid w:val="003A5B65"/>
    <w:rsid w:val="003A6488"/>
    <w:rsid w:val="003A6510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45B4"/>
    <w:rsid w:val="003B4A31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CE3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A0D"/>
    <w:rsid w:val="003E5E68"/>
    <w:rsid w:val="003E5EC0"/>
    <w:rsid w:val="003E620E"/>
    <w:rsid w:val="003E62B3"/>
    <w:rsid w:val="003E64E5"/>
    <w:rsid w:val="003E67C3"/>
    <w:rsid w:val="003E6F37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4C1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6C98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ADC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77C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C1E"/>
    <w:rsid w:val="00447EB0"/>
    <w:rsid w:val="0045009B"/>
    <w:rsid w:val="0045151C"/>
    <w:rsid w:val="0045166B"/>
    <w:rsid w:val="00451A62"/>
    <w:rsid w:val="004520C8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33B"/>
    <w:rsid w:val="0048482F"/>
    <w:rsid w:val="00484BF1"/>
    <w:rsid w:val="004854BD"/>
    <w:rsid w:val="00485913"/>
    <w:rsid w:val="004862BD"/>
    <w:rsid w:val="004864C0"/>
    <w:rsid w:val="0048669E"/>
    <w:rsid w:val="00487EBA"/>
    <w:rsid w:val="00487F74"/>
    <w:rsid w:val="00490DB1"/>
    <w:rsid w:val="004915E1"/>
    <w:rsid w:val="00491900"/>
    <w:rsid w:val="00491A5B"/>
    <w:rsid w:val="0049208E"/>
    <w:rsid w:val="004923DA"/>
    <w:rsid w:val="00492FCE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5DE7"/>
    <w:rsid w:val="0049616A"/>
    <w:rsid w:val="0049618F"/>
    <w:rsid w:val="00496194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051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788"/>
    <w:rsid w:val="004B5EA0"/>
    <w:rsid w:val="004B62E1"/>
    <w:rsid w:val="004B6B70"/>
    <w:rsid w:val="004C03D4"/>
    <w:rsid w:val="004C08AD"/>
    <w:rsid w:val="004C0A4A"/>
    <w:rsid w:val="004C11DA"/>
    <w:rsid w:val="004C12F5"/>
    <w:rsid w:val="004C1665"/>
    <w:rsid w:val="004C18C4"/>
    <w:rsid w:val="004C1FBF"/>
    <w:rsid w:val="004C432B"/>
    <w:rsid w:val="004C4D1C"/>
    <w:rsid w:val="004C568C"/>
    <w:rsid w:val="004C5AEA"/>
    <w:rsid w:val="004C5F72"/>
    <w:rsid w:val="004C6A22"/>
    <w:rsid w:val="004C79F6"/>
    <w:rsid w:val="004D0234"/>
    <w:rsid w:val="004D02B6"/>
    <w:rsid w:val="004D0A2D"/>
    <w:rsid w:val="004D116C"/>
    <w:rsid w:val="004D1285"/>
    <w:rsid w:val="004D13CB"/>
    <w:rsid w:val="004D28DB"/>
    <w:rsid w:val="004D2F87"/>
    <w:rsid w:val="004D3076"/>
    <w:rsid w:val="004D32AB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FE2"/>
    <w:rsid w:val="004F77CB"/>
    <w:rsid w:val="004F7D92"/>
    <w:rsid w:val="00500409"/>
    <w:rsid w:val="00500943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25C"/>
    <w:rsid w:val="00507312"/>
    <w:rsid w:val="005079F3"/>
    <w:rsid w:val="00507A07"/>
    <w:rsid w:val="00507C91"/>
    <w:rsid w:val="00510052"/>
    <w:rsid w:val="0051029D"/>
    <w:rsid w:val="005102A1"/>
    <w:rsid w:val="00510352"/>
    <w:rsid w:val="00510E15"/>
    <w:rsid w:val="0051103D"/>
    <w:rsid w:val="0051104E"/>
    <w:rsid w:val="0051190C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599F"/>
    <w:rsid w:val="00536690"/>
    <w:rsid w:val="00537315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94A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0B4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0B5"/>
    <w:rsid w:val="005636DD"/>
    <w:rsid w:val="00564163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0FBF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046"/>
    <w:rsid w:val="005853B2"/>
    <w:rsid w:val="00585567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0624"/>
    <w:rsid w:val="005A1759"/>
    <w:rsid w:val="005A25FF"/>
    <w:rsid w:val="005A27D3"/>
    <w:rsid w:val="005A2BA9"/>
    <w:rsid w:val="005A3E82"/>
    <w:rsid w:val="005A4BE1"/>
    <w:rsid w:val="005A4E69"/>
    <w:rsid w:val="005A5F01"/>
    <w:rsid w:val="005A6273"/>
    <w:rsid w:val="005A63CA"/>
    <w:rsid w:val="005A6754"/>
    <w:rsid w:val="005A7293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0F48"/>
    <w:rsid w:val="005C13EF"/>
    <w:rsid w:val="005C14A0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69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3FAA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B56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860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25A4"/>
    <w:rsid w:val="00683176"/>
    <w:rsid w:val="006838AE"/>
    <w:rsid w:val="00683A30"/>
    <w:rsid w:val="00683DC3"/>
    <w:rsid w:val="006845FE"/>
    <w:rsid w:val="00684D98"/>
    <w:rsid w:val="00684F79"/>
    <w:rsid w:val="00685B2C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D8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828"/>
    <w:rsid w:val="00696E8B"/>
    <w:rsid w:val="0069792D"/>
    <w:rsid w:val="00697C00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97"/>
    <w:rsid w:val="006D2BF1"/>
    <w:rsid w:val="006D2E2D"/>
    <w:rsid w:val="006D3072"/>
    <w:rsid w:val="006D3780"/>
    <w:rsid w:val="006D3DCF"/>
    <w:rsid w:val="006D3EB1"/>
    <w:rsid w:val="006D4E67"/>
    <w:rsid w:val="006D5132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3F6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6BC2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07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B4C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B8"/>
    <w:rsid w:val="007402F1"/>
    <w:rsid w:val="007407DC"/>
    <w:rsid w:val="00741656"/>
    <w:rsid w:val="007420AF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723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4BB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372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35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2BC2"/>
    <w:rsid w:val="007C357C"/>
    <w:rsid w:val="007C3B95"/>
    <w:rsid w:val="007C4183"/>
    <w:rsid w:val="007C44D6"/>
    <w:rsid w:val="007C48F4"/>
    <w:rsid w:val="007C5876"/>
    <w:rsid w:val="007C5C4A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A46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4E54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6D0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0801"/>
    <w:rsid w:val="008516F6"/>
    <w:rsid w:val="00851EE4"/>
    <w:rsid w:val="008525BE"/>
    <w:rsid w:val="00852973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0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8FA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8E4"/>
    <w:rsid w:val="00886F26"/>
    <w:rsid w:val="008873D3"/>
    <w:rsid w:val="008874F7"/>
    <w:rsid w:val="008879C5"/>
    <w:rsid w:val="00887BFA"/>
    <w:rsid w:val="00890335"/>
    <w:rsid w:val="008904AA"/>
    <w:rsid w:val="00892387"/>
    <w:rsid w:val="0089248B"/>
    <w:rsid w:val="008931D0"/>
    <w:rsid w:val="008932B0"/>
    <w:rsid w:val="0089355E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4B8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2ECC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93D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2E88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3CA6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DAD"/>
    <w:rsid w:val="00922FC3"/>
    <w:rsid w:val="00923328"/>
    <w:rsid w:val="009233F6"/>
    <w:rsid w:val="0092345D"/>
    <w:rsid w:val="00924510"/>
    <w:rsid w:val="0092472B"/>
    <w:rsid w:val="00925215"/>
    <w:rsid w:val="0092542A"/>
    <w:rsid w:val="00926329"/>
    <w:rsid w:val="00926595"/>
    <w:rsid w:val="0092689E"/>
    <w:rsid w:val="00927644"/>
    <w:rsid w:val="00927BBD"/>
    <w:rsid w:val="009301E4"/>
    <w:rsid w:val="009303B9"/>
    <w:rsid w:val="009306C6"/>
    <w:rsid w:val="0093092F"/>
    <w:rsid w:val="009315DA"/>
    <w:rsid w:val="00931695"/>
    <w:rsid w:val="00932DB8"/>
    <w:rsid w:val="009330F9"/>
    <w:rsid w:val="0093344A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4F5"/>
    <w:rsid w:val="009606A3"/>
    <w:rsid w:val="00960943"/>
    <w:rsid w:val="00960B31"/>
    <w:rsid w:val="00960B5B"/>
    <w:rsid w:val="0096133E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DC3"/>
    <w:rsid w:val="00974FE3"/>
    <w:rsid w:val="009758DA"/>
    <w:rsid w:val="009766DA"/>
    <w:rsid w:val="00976B6F"/>
    <w:rsid w:val="00977535"/>
    <w:rsid w:val="00977835"/>
    <w:rsid w:val="00977A1B"/>
    <w:rsid w:val="0098060B"/>
    <w:rsid w:val="009807C8"/>
    <w:rsid w:val="00980978"/>
    <w:rsid w:val="00981192"/>
    <w:rsid w:val="00981D15"/>
    <w:rsid w:val="00982B81"/>
    <w:rsid w:val="00982E30"/>
    <w:rsid w:val="00983378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56C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3D44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0F87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08D1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4D9F"/>
    <w:rsid w:val="009D5294"/>
    <w:rsid w:val="009D55D0"/>
    <w:rsid w:val="009D5969"/>
    <w:rsid w:val="009D59FA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2CC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23F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4E2A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4978"/>
    <w:rsid w:val="00A1528F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B6A"/>
    <w:rsid w:val="00A21CE7"/>
    <w:rsid w:val="00A21D80"/>
    <w:rsid w:val="00A21EFA"/>
    <w:rsid w:val="00A21F0E"/>
    <w:rsid w:val="00A23440"/>
    <w:rsid w:val="00A23758"/>
    <w:rsid w:val="00A237D8"/>
    <w:rsid w:val="00A24141"/>
    <w:rsid w:val="00A253EB"/>
    <w:rsid w:val="00A2568F"/>
    <w:rsid w:val="00A256D0"/>
    <w:rsid w:val="00A25CED"/>
    <w:rsid w:val="00A26748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18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18E1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293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0C0"/>
    <w:rsid w:val="00A77503"/>
    <w:rsid w:val="00A77A10"/>
    <w:rsid w:val="00A80428"/>
    <w:rsid w:val="00A8045A"/>
    <w:rsid w:val="00A807C2"/>
    <w:rsid w:val="00A80A0A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040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5EF6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41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59B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0E38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7F5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3B"/>
    <w:rsid w:val="00AE6BD6"/>
    <w:rsid w:val="00AE72A1"/>
    <w:rsid w:val="00AE72A7"/>
    <w:rsid w:val="00AE7638"/>
    <w:rsid w:val="00AE7682"/>
    <w:rsid w:val="00AE77C5"/>
    <w:rsid w:val="00AE7EF0"/>
    <w:rsid w:val="00AE7F56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5BA7"/>
    <w:rsid w:val="00AF6447"/>
    <w:rsid w:val="00AF6723"/>
    <w:rsid w:val="00AF6F30"/>
    <w:rsid w:val="00AF7A1D"/>
    <w:rsid w:val="00AF7D88"/>
    <w:rsid w:val="00B002BB"/>
    <w:rsid w:val="00B0050D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0B34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4B75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698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47ACB"/>
    <w:rsid w:val="00B50099"/>
    <w:rsid w:val="00B50314"/>
    <w:rsid w:val="00B507DD"/>
    <w:rsid w:val="00B50B2C"/>
    <w:rsid w:val="00B5103A"/>
    <w:rsid w:val="00B52230"/>
    <w:rsid w:val="00B5230C"/>
    <w:rsid w:val="00B526E4"/>
    <w:rsid w:val="00B5312A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4C11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0C2A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B6A"/>
    <w:rsid w:val="00B87C36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CF2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37D8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3C71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A37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605"/>
    <w:rsid w:val="00BE2EEC"/>
    <w:rsid w:val="00BE2F4D"/>
    <w:rsid w:val="00BE311D"/>
    <w:rsid w:val="00BE3315"/>
    <w:rsid w:val="00BE4412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2BD5"/>
    <w:rsid w:val="00C02E13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1709E"/>
    <w:rsid w:val="00C210B8"/>
    <w:rsid w:val="00C21CEF"/>
    <w:rsid w:val="00C21FAB"/>
    <w:rsid w:val="00C222AA"/>
    <w:rsid w:val="00C229A0"/>
    <w:rsid w:val="00C22A1A"/>
    <w:rsid w:val="00C23551"/>
    <w:rsid w:val="00C23EC3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5A3A"/>
    <w:rsid w:val="00C66447"/>
    <w:rsid w:val="00C664C8"/>
    <w:rsid w:val="00C66B7F"/>
    <w:rsid w:val="00C66C44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3D0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2D3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800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68D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4F16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6E39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6F6D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4CC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585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3D6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78C"/>
    <w:rsid w:val="00D80E98"/>
    <w:rsid w:val="00D813D8"/>
    <w:rsid w:val="00D81430"/>
    <w:rsid w:val="00D814B7"/>
    <w:rsid w:val="00D81526"/>
    <w:rsid w:val="00D81A1E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1EAF"/>
    <w:rsid w:val="00D92146"/>
    <w:rsid w:val="00D92295"/>
    <w:rsid w:val="00D92377"/>
    <w:rsid w:val="00D92747"/>
    <w:rsid w:val="00D929D8"/>
    <w:rsid w:val="00D949E5"/>
    <w:rsid w:val="00D95770"/>
    <w:rsid w:val="00D97095"/>
    <w:rsid w:val="00D970F9"/>
    <w:rsid w:val="00D97341"/>
    <w:rsid w:val="00D97513"/>
    <w:rsid w:val="00D97821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4625"/>
    <w:rsid w:val="00DB46D7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D28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926"/>
    <w:rsid w:val="00E06CA5"/>
    <w:rsid w:val="00E0762C"/>
    <w:rsid w:val="00E07DDE"/>
    <w:rsid w:val="00E10664"/>
    <w:rsid w:val="00E10C4C"/>
    <w:rsid w:val="00E12E84"/>
    <w:rsid w:val="00E13037"/>
    <w:rsid w:val="00E14E48"/>
    <w:rsid w:val="00E15046"/>
    <w:rsid w:val="00E15E7F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1867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32E"/>
    <w:rsid w:val="00E36D95"/>
    <w:rsid w:val="00E3717F"/>
    <w:rsid w:val="00E37ADA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95"/>
    <w:rsid w:val="00E500CA"/>
    <w:rsid w:val="00E5036C"/>
    <w:rsid w:val="00E50785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8C2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33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2B6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0B8"/>
    <w:rsid w:val="00E97A1B"/>
    <w:rsid w:val="00E97B60"/>
    <w:rsid w:val="00EA0A34"/>
    <w:rsid w:val="00EA0C80"/>
    <w:rsid w:val="00EA1788"/>
    <w:rsid w:val="00EA2166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1C15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CB8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D09"/>
    <w:rsid w:val="00ED7E60"/>
    <w:rsid w:val="00EE09AA"/>
    <w:rsid w:val="00EE0FCA"/>
    <w:rsid w:val="00EE1672"/>
    <w:rsid w:val="00EE19D1"/>
    <w:rsid w:val="00EE1C7B"/>
    <w:rsid w:val="00EE208B"/>
    <w:rsid w:val="00EE23C8"/>
    <w:rsid w:val="00EE243F"/>
    <w:rsid w:val="00EE3946"/>
    <w:rsid w:val="00EE48D7"/>
    <w:rsid w:val="00EE4ABA"/>
    <w:rsid w:val="00EE5872"/>
    <w:rsid w:val="00EE5D26"/>
    <w:rsid w:val="00EE6354"/>
    <w:rsid w:val="00EE65EA"/>
    <w:rsid w:val="00EE6B70"/>
    <w:rsid w:val="00EE7F57"/>
    <w:rsid w:val="00EE7FF9"/>
    <w:rsid w:val="00EF0AC5"/>
    <w:rsid w:val="00EF121C"/>
    <w:rsid w:val="00EF19FD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1EFA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2EFA"/>
    <w:rsid w:val="00F1304E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38E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989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2DE4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5DEB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3CF8"/>
    <w:rsid w:val="00FB4A32"/>
    <w:rsid w:val="00FB504B"/>
    <w:rsid w:val="00FB50D3"/>
    <w:rsid w:val="00FB5897"/>
    <w:rsid w:val="00FB59E7"/>
    <w:rsid w:val="00FB5C9F"/>
    <w:rsid w:val="00FB5DA5"/>
    <w:rsid w:val="00FB6046"/>
    <w:rsid w:val="00FB6808"/>
    <w:rsid w:val="00FB7017"/>
    <w:rsid w:val="00FB785F"/>
    <w:rsid w:val="00FC000A"/>
    <w:rsid w:val="00FC018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16A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130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0D83"/>
    <w:rsid w:val="00FE3148"/>
    <w:rsid w:val="00FE3B87"/>
    <w:rsid w:val="00FE3E82"/>
    <w:rsid w:val="00FE5550"/>
    <w:rsid w:val="00FE5F92"/>
    <w:rsid w:val="00FE617E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2D5"/>
    <w:rsid w:val="00FF274D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  <w:rsid w:val="00FF7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51190C"/>
    <w:rPr>
      <w:sz w:val="24"/>
      <w:szCs w:val="24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D8403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1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1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6AF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6AF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F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6AF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6AF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6AF0"/>
    <w:rPr>
      <w:rFonts w:asciiTheme="minorHAnsi" w:eastAsiaTheme="minorEastAsia" w:hAnsiTheme="minorHAnsi" w:cstheme="minorBidi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6AF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6AF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6AF0"/>
    <w:rPr>
      <w:rFonts w:asciiTheme="majorHAnsi" w:eastAsiaTheme="majorEastAsia" w:hAnsiTheme="majorHAnsi" w:cstheme="majorBidi"/>
    </w:rPr>
  </w:style>
  <w:style w:type="character" w:customStyle="1" w:styleId="Heading1Char1">
    <w:name w:val="Heading 1 Char1"/>
    <w:link w:val="Heading1"/>
    <w:uiPriority w:val="99"/>
    <w:locked/>
    <w:rsid w:val="00A01987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link w:val="Heading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Heading3Char1">
    <w:name w:val="Heading 3 Char1"/>
    <w:link w:val="Heading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Heading4Char1">
    <w:name w:val="Heading 4 Char1"/>
    <w:link w:val="Heading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Heading5Char1">
    <w:name w:val="Heading 5 Char1"/>
    <w:link w:val="Heading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Heading6Char1">
    <w:name w:val="Heading 6 Char1"/>
    <w:link w:val="Heading6"/>
    <w:uiPriority w:val="99"/>
    <w:semiHidden/>
    <w:locked/>
    <w:rsid w:val="00A01987"/>
    <w:rPr>
      <w:rFonts w:ascii="Calibri" w:hAnsi="Calibri"/>
      <w:b/>
    </w:rPr>
  </w:style>
  <w:style w:type="character" w:customStyle="1" w:styleId="Heading7Char1">
    <w:name w:val="Heading 7 Char1"/>
    <w:link w:val="Heading7"/>
    <w:uiPriority w:val="99"/>
    <w:semiHidden/>
    <w:locked/>
    <w:rsid w:val="00A01987"/>
    <w:rPr>
      <w:rFonts w:ascii="Calibri" w:hAnsi="Calibri"/>
      <w:sz w:val="24"/>
    </w:rPr>
  </w:style>
  <w:style w:type="character" w:customStyle="1" w:styleId="Heading8Char1">
    <w:name w:val="Heading 8 Char1"/>
    <w:link w:val="Heading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Heading9Char1">
    <w:name w:val="Heading 9 Char1"/>
    <w:link w:val="Heading9"/>
    <w:uiPriority w:val="99"/>
    <w:semiHidden/>
    <w:locked/>
    <w:rsid w:val="00A01987"/>
    <w:rPr>
      <w:rFonts w:ascii="Cambria" w:hAnsi="Cambria"/>
    </w:rPr>
  </w:style>
  <w:style w:type="paragraph" w:styleId="Header">
    <w:name w:val="header"/>
    <w:basedOn w:val="Normal"/>
    <w:link w:val="HeaderChar1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E6AF0"/>
    <w:rPr>
      <w:sz w:val="24"/>
      <w:szCs w:val="24"/>
    </w:rPr>
  </w:style>
  <w:style w:type="character" w:customStyle="1" w:styleId="HeaderChar1">
    <w:name w:val="Header Char1"/>
    <w:link w:val="Header"/>
    <w:uiPriority w:val="99"/>
    <w:semiHidden/>
    <w:locked/>
    <w:rsid w:val="00A01987"/>
    <w:rPr>
      <w:sz w:val="24"/>
    </w:rPr>
  </w:style>
  <w:style w:type="paragraph" w:styleId="Footer">
    <w:name w:val="footer"/>
    <w:basedOn w:val="Normal"/>
    <w:link w:val="FooterChar1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6AF0"/>
    <w:rPr>
      <w:sz w:val="24"/>
      <w:szCs w:val="24"/>
    </w:rPr>
  </w:style>
  <w:style w:type="character" w:customStyle="1" w:styleId="FooterChar1">
    <w:name w:val="Footer Char1"/>
    <w:link w:val="Footer"/>
    <w:uiPriority w:val="99"/>
    <w:semiHidden/>
    <w:locked/>
    <w:rsid w:val="00A01987"/>
    <w:rPr>
      <w:sz w:val="24"/>
    </w:rPr>
  </w:style>
  <w:style w:type="paragraph" w:styleId="BodyText3">
    <w:name w:val="Body Text 3"/>
    <w:basedOn w:val="Normal"/>
    <w:link w:val="BodyText3Char1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E6AF0"/>
    <w:rPr>
      <w:sz w:val="16"/>
      <w:szCs w:val="16"/>
    </w:rPr>
  </w:style>
  <w:style w:type="character" w:customStyle="1" w:styleId="BodyText3Char1">
    <w:name w:val="Body Text 3 Char1"/>
    <w:link w:val="BodyText3"/>
    <w:uiPriority w:val="99"/>
    <w:semiHidden/>
    <w:locked/>
    <w:rsid w:val="00A01987"/>
    <w:rPr>
      <w:sz w:val="16"/>
    </w:rPr>
  </w:style>
  <w:style w:type="paragraph" w:styleId="BodyText">
    <w:name w:val="Body Text"/>
    <w:basedOn w:val="Normal"/>
    <w:link w:val="BodyTextChar1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E6AF0"/>
    <w:rPr>
      <w:sz w:val="24"/>
      <w:szCs w:val="24"/>
    </w:rPr>
  </w:style>
  <w:style w:type="character" w:customStyle="1" w:styleId="BodyTextChar1">
    <w:name w:val="Body Text Char1"/>
    <w:link w:val="BodyText"/>
    <w:uiPriority w:val="99"/>
    <w:locked/>
    <w:rsid w:val="00E05E0B"/>
    <w:rPr>
      <w:color w:val="000000"/>
      <w:lang w:val="ru-RU" w:eastAsia="ru-RU"/>
    </w:rPr>
  </w:style>
  <w:style w:type="paragraph" w:styleId="BodyText2">
    <w:name w:val="Body Text 2"/>
    <w:aliases w:val="Основной текст 2 Знак Знак Знак,Основной текст 2 Знак Знак Знак Знак"/>
    <w:basedOn w:val="Normal"/>
    <w:link w:val="BodyText2Char1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BodyText2Char">
    <w:name w:val="Body Text 2 Char"/>
    <w:aliases w:val="Основной текст 2 Знак Знак Знак Char,Основной текст 2 Знак Знак Знак Знак Char"/>
    <w:basedOn w:val="DefaultParagraphFont"/>
    <w:link w:val="BodyText2"/>
    <w:uiPriority w:val="99"/>
    <w:semiHidden/>
    <w:rsid w:val="001E6AF0"/>
    <w:rPr>
      <w:sz w:val="24"/>
      <w:szCs w:val="24"/>
    </w:rPr>
  </w:style>
  <w:style w:type="character" w:customStyle="1" w:styleId="BodyText2Char1">
    <w:name w:val="Body Text 2 Char1"/>
    <w:aliases w:val="Основной текст 2 Знак Знак Знак Char1,Основной текст 2 Знак Знак Знак Знак Char1"/>
    <w:link w:val="BodyText2"/>
    <w:uiPriority w:val="99"/>
    <w:locked/>
    <w:rsid w:val="00E05E0B"/>
    <w:rPr>
      <w:color w:val="000000"/>
      <w:sz w:val="23"/>
      <w:lang w:val="ru-RU" w:eastAsia="ru-RU"/>
    </w:rPr>
  </w:style>
  <w:style w:type="paragraph" w:styleId="PlainText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Normal"/>
    <w:link w:val="PlainTextChar2"/>
    <w:uiPriority w:val="99"/>
    <w:rsid w:val="00C35A53"/>
    <w:rPr>
      <w:rFonts w:ascii="Courier New" w:hAnsi="Courier New"/>
      <w:sz w:val="20"/>
      <w:szCs w:val="20"/>
    </w:rPr>
  </w:style>
  <w:style w:type="character" w:customStyle="1" w:styleId="PlainTextChar">
    <w:name w:val="Plain Text Char"/>
    <w:aliases w:val="Текст Знак Знак Знак Знак Char,Текст Знак Знак Знак Char,Текст Знак Char,Текст Знак Знак Знак Знак Знак Знак Char,Текст Знак Знак Знак Знак Знак Знак Знак Знак Знак Знак Char"/>
    <w:basedOn w:val="DefaultParagraphFont"/>
    <w:link w:val="PlainText"/>
    <w:uiPriority w:val="99"/>
    <w:semiHidden/>
    <w:rsid w:val="001E6AF0"/>
    <w:rPr>
      <w:rFonts w:ascii="Courier New" w:hAnsi="Courier New" w:cs="Courier New"/>
      <w:sz w:val="20"/>
      <w:szCs w:val="20"/>
    </w:rPr>
  </w:style>
  <w:style w:type="character" w:customStyle="1" w:styleId="PlainTextChar2">
    <w:name w:val="Plain Text Char2"/>
    <w:aliases w:val="Текст Знак Знак Знак Знак Char2,Текст Знак Знак Знак Char2,Текст Знак Char2,Текст Знак Знак Знак Знак Знак Знак Char2,Текст Знак Знак Знак Знак Знак Знак Знак Знак Знак Знак Char2"/>
    <w:link w:val="PlainText"/>
    <w:uiPriority w:val="99"/>
    <w:locked/>
    <w:rsid w:val="00630237"/>
    <w:rPr>
      <w:rFonts w:ascii="Courier New" w:hAnsi="Courier New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E6AF0"/>
    <w:rPr>
      <w:sz w:val="24"/>
      <w:szCs w:val="24"/>
    </w:rPr>
  </w:style>
  <w:style w:type="character" w:customStyle="1" w:styleId="BodyTextIndentChar1">
    <w:name w:val="Body Text Indent Char1"/>
    <w:link w:val="BodyTextIndent"/>
    <w:uiPriority w:val="99"/>
    <w:semiHidden/>
    <w:locked/>
    <w:rsid w:val="00A01987"/>
    <w:rPr>
      <w:sz w:val="24"/>
    </w:rPr>
  </w:style>
  <w:style w:type="paragraph" w:styleId="BodyTextIndent3">
    <w:name w:val="Body Text Indent 3"/>
    <w:basedOn w:val="Normal"/>
    <w:link w:val="BodyTextIndent3Char1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E6AF0"/>
    <w:rPr>
      <w:sz w:val="16"/>
      <w:szCs w:val="16"/>
    </w:rPr>
  </w:style>
  <w:style w:type="character" w:customStyle="1" w:styleId="BodyTextIndent3Char1">
    <w:name w:val="Body Text Indent 3 Char1"/>
    <w:link w:val="BodyTextIndent3"/>
    <w:uiPriority w:val="99"/>
    <w:semiHidden/>
    <w:locked/>
    <w:rsid w:val="00A01987"/>
    <w:rPr>
      <w:sz w:val="16"/>
    </w:rPr>
  </w:style>
  <w:style w:type="paragraph" w:styleId="BlockText">
    <w:name w:val="Block Text"/>
    <w:basedOn w:val="Normal"/>
    <w:uiPriority w:val="99"/>
    <w:rsid w:val="00C35A53"/>
    <w:pPr>
      <w:ind w:left="-108" w:right="-108"/>
    </w:pPr>
    <w:rPr>
      <w:sz w:val="18"/>
      <w:szCs w:val="20"/>
    </w:rPr>
  </w:style>
  <w:style w:type="paragraph" w:styleId="BalloonText">
    <w:name w:val="Balloon Text"/>
    <w:basedOn w:val="Normal"/>
    <w:link w:val="BalloonTextChar1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AF0"/>
    <w:rPr>
      <w:sz w:val="0"/>
      <w:szCs w:val="0"/>
    </w:rPr>
  </w:style>
  <w:style w:type="character" w:customStyle="1" w:styleId="BalloonTextChar1">
    <w:name w:val="Balloon Text Char1"/>
    <w:link w:val="BalloonText"/>
    <w:uiPriority w:val="99"/>
    <w:semiHidden/>
    <w:locked/>
    <w:rsid w:val="00A01987"/>
    <w:rPr>
      <w:sz w:val="2"/>
    </w:rPr>
  </w:style>
  <w:style w:type="character" w:styleId="PageNumber">
    <w:name w:val="page number"/>
    <w:basedOn w:val="DefaultParagraphFont"/>
    <w:uiPriority w:val="99"/>
    <w:rsid w:val="00B5763D"/>
  </w:style>
  <w:style w:type="paragraph" w:customStyle="1" w:styleId="1">
    <w:name w:val="Текст_1"/>
    <w:basedOn w:val="Normal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TableGrid">
    <w:name w:val="Table Grid"/>
    <w:basedOn w:val="TableNormal"/>
    <w:uiPriority w:val="99"/>
    <w:rsid w:val="000445D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0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">
    <w:name w:val="Основной текст с отступом 21"/>
    <w:basedOn w:val="Normal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TOC1">
    <w:name w:val="toc 1"/>
    <w:basedOn w:val="Normal"/>
    <w:next w:val="Normal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1">
    <w:name w:val="Знак"/>
    <w:uiPriority w:val="99"/>
    <w:rsid w:val="00110C21"/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1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E6AF0"/>
    <w:rPr>
      <w:sz w:val="24"/>
      <w:szCs w:val="24"/>
    </w:rPr>
  </w:style>
  <w:style w:type="character" w:customStyle="1" w:styleId="BodyTextIndent2Char1">
    <w:name w:val="Body Text Indent 2 Char1"/>
    <w:link w:val="BodyTextIndent2"/>
    <w:uiPriority w:val="99"/>
    <w:locked/>
    <w:rsid w:val="00216B21"/>
    <w:rPr>
      <w:rFonts w:ascii="Arial" w:hAnsi="Arial"/>
      <w:sz w:val="28"/>
      <w:lang w:val="ru-RU" w:eastAsia="ru-RU"/>
    </w:rPr>
  </w:style>
  <w:style w:type="paragraph" w:customStyle="1" w:styleId="2">
    <w:name w:val="2с"/>
    <w:basedOn w:val="21"/>
    <w:link w:val="20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0">
    <w:name w:val="2с Знак"/>
    <w:link w:val="2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0">
    <w:name w:val="Знак1"/>
    <w:basedOn w:val="Normal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customStyle="1" w:styleId="a2">
    <w:name w:val="Абзац списка"/>
    <w:basedOn w:val="Normal"/>
    <w:uiPriority w:val="99"/>
    <w:rsid w:val="00985640"/>
    <w:pPr>
      <w:ind w:left="720"/>
      <w:contextualSpacing/>
    </w:pPr>
  </w:style>
  <w:style w:type="character" w:styleId="Hyperlink">
    <w:name w:val="Hyperlink"/>
    <w:basedOn w:val="DefaultParagraphFont"/>
    <w:uiPriority w:val="99"/>
    <w:locked/>
    <w:rsid w:val="00C302C3"/>
    <w:rPr>
      <w:rFonts w:cs="Times New Roman"/>
      <w:color w:val="0000FF"/>
      <w:u w:val="single"/>
    </w:rPr>
  </w:style>
  <w:style w:type="character" w:customStyle="1" w:styleId="a3">
    <w:name w:val="Слабое выделение"/>
    <w:basedOn w:val="DefaultParagraphFont"/>
    <w:uiPriority w:val="99"/>
    <w:rsid w:val="00804B65"/>
    <w:rPr>
      <w:rFonts w:cs="Times New Roman"/>
      <w:i/>
      <w:iCs/>
      <w:color w:val="808080"/>
    </w:rPr>
  </w:style>
  <w:style w:type="paragraph" w:customStyle="1" w:styleId="a4">
    <w:name w:val="Без интервала"/>
    <w:uiPriority w:val="99"/>
    <w:rsid w:val="00F7314B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C74CF2"/>
    <w:rPr>
      <w:rFonts w:cs="Times New Roman"/>
    </w:rPr>
  </w:style>
  <w:style w:type="character" w:customStyle="1" w:styleId="wmi-callto">
    <w:name w:val="wmi-callto"/>
    <w:basedOn w:val="DefaultParagraphFont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locked/>
    <w:rsid w:val="00E5078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E507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6A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E507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6AF0"/>
    <w:rPr>
      <w:b/>
      <w:bCs/>
    </w:rPr>
  </w:style>
  <w:style w:type="character" w:styleId="Strong">
    <w:name w:val="Strong"/>
    <w:basedOn w:val="DefaultParagraphFont"/>
    <w:uiPriority w:val="99"/>
    <w:qFormat/>
    <w:rsid w:val="003B45B4"/>
    <w:rPr>
      <w:rFonts w:cs="Times New Roman"/>
      <w:b/>
      <w:bCs/>
    </w:rPr>
  </w:style>
  <w:style w:type="paragraph" w:customStyle="1" w:styleId="9">
    <w:name w:val="Обычный + 9 пт"/>
    <w:aliases w:val="По ширине,Слева:  -0,1 см,Справа:  -0"/>
    <w:basedOn w:val="Normal"/>
    <w:uiPriority w:val="99"/>
    <w:rsid w:val="0051190C"/>
    <w:pPr>
      <w:suppressAutoHyphens/>
      <w:ind w:left="-57" w:right="-57"/>
      <w:jc w:val="both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56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6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600</Words>
  <Characters>3423</Characters>
  <Application>Microsoft Office Outlook</Application>
  <DocSecurity>0</DocSecurity>
  <Lines>0</Lines>
  <Paragraphs>0</Paragraphs>
  <ScaleCrop>false</ScaleCrop>
  <Company>PDD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dc:description/>
  <cp:lastModifiedBy>Администратор</cp:lastModifiedBy>
  <cp:revision>2</cp:revision>
  <cp:lastPrinted>2026-01-13T11:26:00Z</cp:lastPrinted>
  <dcterms:created xsi:type="dcterms:W3CDTF">2026-07-28T17:48:00Z</dcterms:created>
  <dcterms:modified xsi:type="dcterms:W3CDTF">2026-07-28T17:48:00Z</dcterms:modified>
</cp:coreProperties>
</file>