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</w:pPr>
            <w:r w:rsidRPr="0041763A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Подготовительные работы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Укрупнительная сборка конструкций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Монтаж колонн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Монтаж подкрановых балок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Сборка и закрепление монтажных соедин</w:t>
            </w:r>
            <w:r w:rsidRPr="0041763A">
              <w:rPr>
                <w:sz w:val="16"/>
                <w:szCs w:val="16"/>
              </w:rPr>
              <w:t>е</w:t>
            </w:r>
            <w:r w:rsidRPr="0041763A">
              <w:rPr>
                <w:sz w:val="16"/>
                <w:szCs w:val="16"/>
              </w:rPr>
              <w:t>ний конструкций на болтах без контрол</w:t>
            </w:r>
            <w:r w:rsidRPr="0041763A">
              <w:rPr>
                <w:sz w:val="16"/>
                <w:szCs w:val="16"/>
              </w:rPr>
              <w:t>и</w:t>
            </w:r>
            <w:r w:rsidRPr="0041763A">
              <w:rPr>
                <w:sz w:val="16"/>
                <w:szCs w:val="16"/>
              </w:rPr>
              <w:t>руемого натяжения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Сборка и закрепление монтажных соедин</w:t>
            </w:r>
            <w:r w:rsidRPr="0041763A">
              <w:rPr>
                <w:sz w:val="16"/>
                <w:szCs w:val="16"/>
              </w:rPr>
              <w:t>е</w:t>
            </w:r>
            <w:r w:rsidRPr="0041763A">
              <w:rPr>
                <w:sz w:val="16"/>
                <w:szCs w:val="16"/>
              </w:rPr>
              <w:t>ний конструкций на высокопрочных болтах с ко</w:t>
            </w:r>
            <w:r w:rsidRPr="0041763A">
              <w:rPr>
                <w:sz w:val="16"/>
                <w:szCs w:val="16"/>
              </w:rPr>
              <w:t>н</w:t>
            </w:r>
            <w:r w:rsidRPr="0041763A">
              <w:rPr>
                <w:sz w:val="16"/>
                <w:szCs w:val="16"/>
              </w:rPr>
              <w:t xml:space="preserve">тролируемым натяжением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Сборка и закрепление монтажных соедин</w:t>
            </w:r>
            <w:r w:rsidRPr="0041763A">
              <w:rPr>
                <w:sz w:val="16"/>
                <w:szCs w:val="16"/>
              </w:rPr>
              <w:t>е</w:t>
            </w:r>
            <w:r w:rsidRPr="0041763A">
              <w:rPr>
                <w:sz w:val="16"/>
                <w:szCs w:val="16"/>
              </w:rPr>
              <w:t>ний на высокопрочных дюбелях и самонар</w:t>
            </w:r>
            <w:r w:rsidRPr="0041763A">
              <w:rPr>
                <w:sz w:val="16"/>
                <w:szCs w:val="16"/>
              </w:rPr>
              <w:t>е</w:t>
            </w:r>
            <w:r w:rsidRPr="0041763A">
              <w:rPr>
                <w:sz w:val="16"/>
                <w:szCs w:val="16"/>
              </w:rPr>
              <w:t>зающих винтах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Предварительное напряжение конструкций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Монтаж стальных конструкций одноэтажных и многоэтажных зданий 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41763A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  <w:lang w:val="en-US"/>
              </w:rPr>
            </w:pPr>
            <w:r w:rsidRPr="0041763A">
              <w:rPr>
                <w:bCs/>
              </w:rPr>
              <w:t xml:space="preserve">СН 1.03.01-2019 </w:t>
            </w:r>
          </w:p>
          <w:p w:rsidR="0077589A" w:rsidRPr="0041763A" w:rsidRDefault="0077589A" w:rsidP="0041763A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Монтаж гипсобетонных перегородок Мо</w:t>
            </w:r>
            <w:r w:rsidRPr="0041763A">
              <w:rPr>
                <w:sz w:val="16"/>
                <w:szCs w:val="16"/>
              </w:rPr>
              <w:t>н</w:t>
            </w:r>
            <w:r w:rsidRPr="0041763A">
              <w:rPr>
                <w:sz w:val="16"/>
                <w:szCs w:val="16"/>
              </w:rPr>
              <w:t xml:space="preserve">таж каркасно-обшивных перегородок 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Монтаж стен из металлических панелей с уте</w:t>
            </w:r>
            <w:r w:rsidRPr="0041763A">
              <w:rPr>
                <w:sz w:val="16"/>
                <w:szCs w:val="16"/>
              </w:rPr>
              <w:t>п</w:t>
            </w:r>
            <w:r w:rsidRPr="0041763A">
              <w:rPr>
                <w:sz w:val="16"/>
                <w:szCs w:val="16"/>
              </w:rPr>
              <w:t>лителем или способом полистовой сбо</w:t>
            </w:r>
            <w:r w:rsidRPr="0041763A">
              <w:rPr>
                <w:sz w:val="16"/>
                <w:szCs w:val="16"/>
              </w:rPr>
              <w:t>р</w:t>
            </w:r>
            <w:r w:rsidRPr="0041763A">
              <w:rPr>
                <w:sz w:val="16"/>
                <w:szCs w:val="16"/>
              </w:rPr>
              <w:t>ки</w:t>
            </w:r>
          </w:p>
          <w:p w:rsidR="0077589A" w:rsidRPr="0041763A" w:rsidRDefault="0077589A" w:rsidP="0041763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41763A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77589A" w:rsidRPr="0041763A" w:rsidRDefault="0077589A" w:rsidP="009231F5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грунтового основания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стяжки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гидроизоляции пола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тепло- и звукоизоляции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77589A" w:rsidRPr="0041763A" w:rsidRDefault="0077589A" w:rsidP="009231F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41763A">
              <w:rPr>
                <w:sz w:val="18"/>
                <w:szCs w:val="18"/>
              </w:rPr>
              <w:t>СП 1.03.06-2023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  <w:r w:rsidRPr="0041763A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41763A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  <w:r w:rsidRPr="0041763A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41763A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  <w:r w:rsidRPr="0041763A">
              <w:rPr>
                <w:b/>
                <w:sz w:val="20"/>
                <w:szCs w:val="20"/>
              </w:rPr>
              <w:t xml:space="preserve"> малярные работы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41763A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  <w:r w:rsidRPr="0041763A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41763A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41763A">
              <w:rPr>
                <w:b/>
                <w:bCs/>
                <w:sz w:val="20"/>
                <w:szCs w:val="20"/>
              </w:rPr>
              <w:t>Отделочные работы:</w:t>
            </w:r>
            <w:r w:rsidRPr="0041763A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41763A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77589A" w:rsidRPr="0041763A" w:rsidTr="00E15E7F">
        <w:trPr>
          <w:trHeight w:val="543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Монтаж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</w:pPr>
            <w:r w:rsidRPr="0041763A">
              <w:t>СП 4.04.06-2024</w:t>
            </w:r>
          </w:p>
          <w:p w:rsidR="0077589A" w:rsidRPr="0041763A" w:rsidRDefault="0077589A" w:rsidP="0041763A">
            <w:pPr>
              <w:pStyle w:val="9"/>
              <w:spacing w:line="228" w:lineRule="auto"/>
            </w:pPr>
            <w:r w:rsidRPr="0041763A">
              <w:rPr>
                <w:bCs/>
              </w:rPr>
              <w:t>ТКП 339-2022</w:t>
            </w:r>
          </w:p>
          <w:p w:rsidR="0077589A" w:rsidRPr="0041763A" w:rsidRDefault="0077589A" w:rsidP="0041763A">
            <w:pPr>
              <w:pStyle w:val="9"/>
              <w:spacing w:line="228" w:lineRule="auto"/>
            </w:pPr>
            <w:r w:rsidRPr="0041763A">
              <w:t>ПУЭ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Контактные соединения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Электропроводка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Кабельные линии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Токопроводы напряжением до 35кВ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Воздушные линии электропередачи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Распределительные устройства и подстанции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Электросиловые установки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Электрическое освещение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Заземляющие устройства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Установки распределенного электробогрева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7589A" w:rsidRPr="0041763A" w:rsidTr="00E15E7F">
        <w:trPr>
          <w:trHeight w:val="543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41763A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41763A">
              <w:rPr>
                <w:bCs/>
                <w:sz w:val="18"/>
                <w:szCs w:val="18"/>
              </w:rPr>
              <w:t>ТКП 339-2022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41763A">
              <w:rPr>
                <w:sz w:val="18"/>
                <w:szCs w:val="18"/>
              </w:rPr>
              <w:t>ПУЭ</w:t>
            </w:r>
          </w:p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Линии электропередачи воздушные и токопр</w:t>
            </w:r>
            <w:r w:rsidRPr="0041763A">
              <w:rPr>
                <w:sz w:val="16"/>
                <w:szCs w:val="16"/>
              </w:rPr>
              <w:t>о</w:t>
            </w:r>
            <w:r w:rsidRPr="0041763A">
              <w:rPr>
                <w:sz w:val="16"/>
                <w:szCs w:val="16"/>
              </w:rPr>
              <w:t>воды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Устройства распределительные и трансформ</w:t>
            </w:r>
            <w:r w:rsidRPr="0041763A">
              <w:rPr>
                <w:sz w:val="16"/>
                <w:szCs w:val="16"/>
              </w:rPr>
              <w:t>а</w:t>
            </w:r>
            <w:r w:rsidRPr="0041763A">
              <w:rPr>
                <w:sz w:val="16"/>
                <w:szCs w:val="16"/>
              </w:rPr>
              <w:t>торные подстанции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Установки электросиловые и аккумулято</w:t>
            </w:r>
            <w:r w:rsidRPr="0041763A">
              <w:rPr>
                <w:sz w:val="16"/>
                <w:szCs w:val="16"/>
              </w:rPr>
              <w:t>р</w:t>
            </w:r>
            <w:r w:rsidRPr="0041763A">
              <w:rPr>
                <w:sz w:val="16"/>
                <w:szCs w:val="16"/>
              </w:rPr>
              <w:t>ные</w:t>
            </w:r>
          </w:p>
          <w:p w:rsidR="0077589A" w:rsidRPr="0041763A" w:rsidRDefault="0077589A" w:rsidP="0041763A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Электроустановки жилых и общественных зданий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7589A" w:rsidRPr="0041763A" w:rsidTr="00E15E7F">
        <w:trPr>
          <w:trHeight w:val="543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bCs/>
              </w:rPr>
            </w:pPr>
            <w:r w:rsidRPr="0041763A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Прокладка кабелей электросвязи в грунте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Прокладка кабелей электросвязи в кабельной канализации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Колодцы кабельной канализации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Прокладка кабелей электросвязи в коллект</w:t>
            </w:r>
            <w:r w:rsidRPr="0041763A">
              <w:rPr>
                <w:bCs/>
                <w:iCs/>
                <w:sz w:val="16"/>
                <w:szCs w:val="16"/>
              </w:rPr>
              <w:t>о</w:t>
            </w:r>
            <w:r w:rsidRPr="0041763A">
              <w:rPr>
                <w:bCs/>
                <w:iCs/>
                <w:sz w:val="16"/>
                <w:szCs w:val="16"/>
              </w:rPr>
              <w:t>рах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Кабельные переходы через водные преграды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Вводы кабелей в здания и сооружения орган</w:t>
            </w:r>
            <w:r w:rsidRPr="0041763A">
              <w:rPr>
                <w:bCs/>
                <w:iCs/>
                <w:sz w:val="16"/>
                <w:szCs w:val="16"/>
              </w:rPr>
              <w:t>и</w:t>
            </w:r>
            <w:r w:rsidRPr="0041763A">
              <w:rPr>
                <w:bCs/>
                <w:iCs/>
                <w:sz w:val="16"/>
                <w:szCs w:val="16"/>
              </w:rPr>
              <w:t>заций электросвязи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Вводы кабелей электросвязи сети абонен</w:t>
            </w:r>
            <w:r w:rsidRPr="0041763A">
              <w:rPr>
                <w:bCs/>
                <w:iCs/>
                <w:sz w:val="16"/>
                <w:szCs w:val="16"/>
              </w:rPr>
              <w:t>т</w:t>
            </w:r>
            <w:r w:rsidRPr="0041763A">
              <w:rPr>
                <w:bCs/>
                <w:iCs/>
                <w:sz w:val="16"/>
                <w:szCs w:val="16"/>
              </w:rPr>
              <w:t>ского доступа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Оконечные кабельные и распределительные устройства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Пассивные оптические сети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Распределительные сети систем кабельного телевидения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Защита кабельных линий электросвязи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Заземляющие устройства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41763A">
              <w:rPr>
                <w:iCs/>
                <w:sz w:val="18"/>
                <w:szCs w:val="18"/>
              </w:rPr>
              <w:t>ГОСТ 26433.0-85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41763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  <w:rPr>
                <w:lang w:val="en-US"/>
              </w:rPr>
            </w:pPr>
            <w:r w:rsidRPr="0041763A">
              <w:t>СНиП 3.05.07-85 (справочно)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bCs/>
                <w:iCs/>
                <w:sz w:val="16"/>
                <w:szCs w:val="1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7589A" w:rsidRPr="0041763A" w:rsidTr="00E15E7F">
        <w:trPr>
          <w:trHeight w:val="70"/>
        </w:trPr>
        <w:tc>
          <w:tcPr>
            <w:tcW w:w="2341" w:type="dxa"/>
          </w:tcPr>
          <w:p w:rsidR="0077589A" w:rsidRPr="0041763A" w:rsidRDefault="0077589A" w:rsidP="0041763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41763A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9"/>
              <w:spacing w:line="228" w:lineRule="auto"/>
            </w:pPr>
            <w:r w:rsidRPr="0041763A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77589A" w:rsidRPr="0041763A" w:rsidRDefault="0077589A" w:rsidP="0041763A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Сеть стационарной электросвязи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Система кабельного телевидения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Система домофонной связи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Локальная сеть передачи данных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Диспетчеризация инженерного оборудов</w:t>
            </w:r>
            <w:r w:rsidRPr="0041763A">
              <w:rPr>
                <w:sz w:val="16"/>
                <w:szCs w:val="16"/>
              </w:rPr>
              <w:t>а</w:t>
            </w:r>
            <w:r w:rsidRPr="0041763A">
              <w:rPr>
                <w:sz w:val="16"/>
                <w:szCs w:val="16"/>
              </w:rPr>
              <w:t>ния</w:t>
            </w:r>
          </w:p>
          <w:p w:rsidR="0077589A" w:rsidRPr="0041763A" w:rsidRDefault="0077589A" w:rsidP="0041763A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41763A">
              <w:rPr>
                <w:sz w:val="16"/>
                <w:szCs w:val="16"/>
              </w:rPr>
              <w:t>Системы молниезащиты и заземления</w:t>
            </w:r>
          </w:p>
        </w:tc>
        <w:tc>
          <w:tcPr>
            <w:tcW w:w="1980" w:type="dxa"/>
          </w:tcPr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7589A" w:rsidRPr="0041763A" w:rsidRDefault="0077589A" w:rsidP="0041763A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1763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77589A" w:rsidRPr="0041763A" w:rsidRDefault="0077589A" w:rsidP="0041763A">
      <w:pPr>
        <w:spacing w:line="228" w:lineRule="auto"/>
        <w:ind w:left="-57" w:right="-57"/>
        <w:rPr>
          <w:szCs w:val="18"/>
        </w:rPr>
      </w:pPr>
    </w:p>
    <w:sectPr w:rsidR="0077589A" w:rsidRPr="0041763A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89A" w:rsidRDefault="0077589A">
      <w:r>
        <w:separator/>
      </w:r>
    </w:p>
  </w:endnote>
  <w:endnote w:type="continuationSeparator" w:id="0">
    <w:p w:rsidR="0077589A" w:rsidRDefault="00775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77589A" w:rsidRPr="006D2B97" w:rsidTr="006F6BC2">
      <w:tc>
        <w:tcPr>
          <w:tcW w:w="4320" w:type="dxa"/>
        </w:tcPr>
        <w:p w:rsidR="0077589A" w:rsidRPr="00643FAA" w:rsidRDefault="0077589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77589A" w:rsidRPr="00643FAA" w:rsidRDefault="0077589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77589A" w:rsidRPr="006D2B97" w:rsidRDefault="0077589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77589A" w:rsidRPr="000843E8" w:rsidRDefault="0077589A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77589A" w:rsidRPr="000843E8" w:rsidRDefault="0077589A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77589A" w:rsidRPr="000843E8" w:rsidRDefault="0077589A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77589A" w:rsidRPr="006D2B97" w:rsidTr="009F323F">
      <w:trPr>
        <w:trHeight w:val="110"/>
      </w:trPr>
      <w:tc>
        <w:tcPr>
          <w:tcW w:w="4320" w:type="dxa"/>
        </w:tcPr>
        <w:p w:rsidR="0077589A" w:rsidRPr="009F323F" w:rsidRDefault="0077589A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77589A" w:rsidRPr="009F323F" w:rsidRDefault="0077589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77589A" w:rsidRPr="009F323F" w:rsidRDefault="0077589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77589A" w:rsidRPr="009F323F" w:rsidRDefault="0077589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77589A" w:rsidRPr="006D2B97" w:rsidTr="006F6BC2">
      <w:tc>
        <w:tcPr>
          <w:tcW w:w="4320" w:type="dxa"/>
        </w:tcPr>
        <w:p w:rsidR="0077589A" w:rsidRPr="00092384" w:rsidRDefault="0077589A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77589A" w:rsidRPr="00092384" w:rsidRDefault="0077589A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77589A" w:rsidRPr="00092384" w:rsidRDefault="0077589A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77589A" w:rsidRPr="00092384" w:rsidRDefault="0077589A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77589A" w:rsidRDefault="0077589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77589A" w:rsidRDefault="0077589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77589A" w:rsidRDefault="0077589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77589A" w:rsidRPr="003C5754" w:rsidRDefault="0077589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89A" w:rsidRDefault="0077589A">
      <w:r>
        <w:separator/>
      </w:r>
    </w:p>
  </w:footnote>
  <w:footnote w:type="continuationSeparator" w:id="0">
    <w:p w:rsidR="0077589A" w:rsidRDefault="00775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89A" w:rsidRPr="009F323F" w:rsidRDefault="0077589A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77589A" w:rsidRPr="0041763A" w:rsidTr="009E32CC">
      <w:tc>
        <w:tcPr>
          <w:tcW w:w="4788" w:type="dxa"/>
        </w:tcPr>
        <w:p w:rsidR="0077589A" w:rsidRPr="0041763A" w:rsidRDefault="0077589A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77589A" w:rsidRPr="0041763A" w:rsidRDefault="0077589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41763A">
            <w:rPr>
              <w:sz w:val="24"/>
              <w:szCs w:val="24"/>
            </w:rPr>
            <w:t>Приложение</w:t>
          </w:r>
        </w:p>
        <w:p w:rsidR="0077589A" w:rsidRPr="0041763A" w:rsidRDefault="0077589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41763A">
            <w:rPr>
              <w:sz w:val="24"/>
              <w:szCs w:val="24"/>
            </w:rPr>
            <w:t>к свидетельству о технической компетентности</w:t>
          </w:r>
        </w:p>
        <w:p w:rsidR="0077589A" w:rsidRPr="0041763A" w:rsidRDefault="0077589A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41763A">
            <w:rPr>
              <w:sz w:val="24"/>
              <w:szCs w:val="24"/>
            </w:rPr>
            <w:t>системы производственного контроля</w:t>
          </w:r>
          <w:r w:rsidRPr="0041763A">
            <w:t xml:space="preserve"> </w:t>
          </w:r>
        </w:p>
        <w:p w:rsidR="0077589A" w:rsidRPr="0041763A" w:rsidRDefault="0077589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41763A">
            <w:rPr>
              <w:sz w:val="24"/>
              <w:szCs w:val="24"/>
            </w:rPr>
            <w:t>№ 05890263.2288-2026</w:t>
          </w:r>
        </w:p>
        <w:p w:rsidR="0077589A" w:rsidRPr="0041763A" w:rsidRDefault="0077589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41763A">
            <w:rPr>
              <w:sz w:val="24"/>
              <w:szCs w:val="24"/>
            </w:rPr>
            <w:t xml:space="preserve">всего листов </w:t>
          </w:r>
          <w:r w:rsidRPr="0041763A">
            <w:rPr>
              <w:rStyle w:val="PageNumber"/>
              <w:sz w:val="24"/>
              <w:szCs w:val="24"/>
            </w:rPr>
            <w:fldChar w:fldCharType="begin"/>
          </w:r>
          <w:r w:rsidRPr="0041763A">
            <w:rPr>
              <w:rStyle w:val="PageNumber"/>
              <w:sz w:val="24"/>
              <w:szCs w:val="24"/>
            </w:rPr>
            <w:instrText xml:space="preserve"> NUMPAGES </w:instrText>
          </w:r>
          <w:r w:rsidRPr="0041763A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41763A">
            <w:rPr>
              <w:rStyle w:val="PageNumber"/>
              <w:sz w:val="24"/>
              <w:szCs w:val="24"/>
            </w:rPr>
            <w:fldChar w:fldCharType="end"/>
          </w:r>
          <w:r w:rsidRPr="0041763A">
            <w:rPr>
              <w:sz w:val="24"/>
              <w:szCs w:val="24"/>
            </w:rPr>
            <w:t xml:space="preserve">, лист  № </w:t>
          </w:r>
          <w:r w:rsidRPr="0041763A">
            <w:rPr>
              <w:rStyle w:val="PageNumber"/>
              <w:sz w:val="24"/>
              <w:szCs w:val="24"/>
            </w:rPr>
            <w:fldChar w:fldCharType="begin"/>
          </w:r>
          <w:r w:rsidRPr="0041763A">
            <w:rPr>
              <w:rStyle w:val="PageNumber"/>
              <w:sz w:val="24"/>
              <w:szCs w:val="24"/>
            </w:rPr>
            <w:instrText xml:space="preserve"> PAGE </w:instrText>
          </w:r>
          <w:r w:rsidRPr="0041763A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41763A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77589A" w:rsidRPr="0041763A" w:rsidRDefault="0077589A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77589A" w:rsidRPr="0041763A" w:rsidRDefault="0077589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41763A">
      <w:rPr>
        <w:b/>
        <w:sz w:val="24"/>
        <w:szCs w:val="24"/>
      </w:rPr>
      <w:t>Область технической компетентности</w:t>
    </w:r>
    <w:r w:rsidRPr="0041763A">
      <w:rPr>
        <w:sz w:val="24"/>
        <w:szCs w:val="24"/>
      </w:rPr>
      <w:t xml:space="preserve"> </w:t>
    </w:r>
    <w:r w:rsidRPr="0041763A">
      <w:rPr>
        <w:b/>
        <w:sz w:val="24"/>
        <w:szCs w:val="24"/>
      </w:rPr>
      <w:t>системы производственного контроля</w:t>
    </w:r>
  </w:p>
  <w:p w:rsidR="0077589A" w:rsidRPr="0041763A" w:rsidRDefault="0077589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41763A">
      <w:rPr>
        <w:b/>
        <w:sz w:val="24"/>
        <w:szCs w:val="24"/>
      </w:rPr>
      <w:t>Общества с ограниченной ответственностью «ТриалЭлектро»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77589A" w:rsidTr="00B5312A">
      <w:trPr>
        <w:cantSplit/>
      </w:trPr>
      <w:tc>
        <w:tcPr>
          <w:tcW w:w="2340" w:type="dxa"/>
          <w:vAlign w:val="center"/>
        </w:tcPr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77589A" w:rsidRPr="00433C9C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технического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выполнению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строительным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строительным</w:t>
          </w:r>
        </w:p>
        <w:p w:rsidR="0077589A" w:rsidRPr="00433C9C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77589A" w:rsidRPr="00D81A1E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77589A" w:rsidRPr="00433C9C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77589A" w:rsidRPr="00833690" w:rsidRDefault="0077589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акта,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испытаний,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77589A" w:rsidRPr="00D81A1E" w:rsidRDefault="0077589A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67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7C2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787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1AB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36F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761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9EB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E9B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6C40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63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5EF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709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A6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1B"/>
    <w:rsid w:val="00585567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8D8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589A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60D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6EC1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1F5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6DE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631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2C2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865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87F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7A1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B56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121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3EF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59E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79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AD5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6BC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95F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CBC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31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8ED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C04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1987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01987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1987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1987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01987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01987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01987"/>
    <w:rPr>
      <w:rFonts w:ascii="Calibri" w:hAnsi="Calibri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01987"/>
    <w:rPr>
      <w:rFonts w:ascii="Calibri" w:hAnsi="Calibri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01987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1987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1987"/>
    <w:rPr>
      <w:rFonts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01987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1987"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01987"/>
    <w:rPr>
      <w:rFonts w:cs="Times New Roman"/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987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B5763D"/>
    <w:rPr>
      <w:rFonts w:cs="Times New Roman"/>
    </w:rPr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styleId="SubtleEmphasis">
    <w:name w:val="Subtle Emphasis"/>
    <w:basedOn w:val="DefaultParagraphFont"/>
    <w:uiPriority w:val="99"/>
    <w:qFormat/>
    <w:rsid w:val="00804B65"/>
    <w:rPr>
      <w:rFonts w:cs="Times New Roman"/>
      <w:i/>
      <w:color w:val="808080"/>
    </w:rPr>
  </w:style>
  <w:style w:type="paragraph" w:styleId="NoSpacing">
    <w:name w:val="No Spacing"/>
    <w:uiPriority w:val="99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0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599</Words>
  <Characters>3420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Возведение строительных конструкций, зданий и сооружений:</dc:title>
  <dc:subject/>
  <dc:creator/>
  <cp:keywords/>
  <dc:description/>
  <cp:lastModifiedBy>Администратор</cp:lastModifiedBy>
  <cp:revision>3</cp:revision>
  <cp:lastPrinted>2026-01-13T11:26:00Z</cp:lastPrinted>
  <dcterms:created xsi:type="dcterms:W3CDTF">2026-08-06T11:02:00Z</dcterms:created>
  <dcterms:modified xsi:type="dcterms:W3CDTF">2026-08-06T11:02:00Z</dcterms:modified>
</cp:coreProperties>
</file>