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118B0C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0706E8">
            <w:rPr>
              <w:sz w:val="18"/>
              <w:szCs w:val="18"/>
            </w:rPr>
            <w:t>951</w:t>
          </w:r>
          <w:r w:rsidR="005E4C7E">
            <w:rPr>
              <w:sz w:val="18"/>
              <w:szCs w:val="18"/>
            </w:rPr>
            <w:t>-20</w:t>
          </w:r>
          <w:r w:rsidR="000706E8">
            <w:rPr>
              <w:sz w:val="18"/>
              <w:szCs w:val="18"/>
            </w:rPr>
            <w:t>21</w:t>
          </w:r>
        </w:p>
        <w:p w14:paraId="4BED23C9" w14:textId="47B3C47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706E8">
            <w:rPr>
              <w:sz w:val="18"/>
              <w:szCs w:val="18"/>
            </w:rPr>
            <w:t>25</w:t>
          </w:r>
          <w:r w:rsidR="005E4C7E">
            <w:rPr>
              <w:sz w:val="18"/>
              <w:szCs w:val="18"/>
            </w:rPr>
            <w:t xml:space="preserve"> </w:t>
          </w:r>
          <w:r w:rsidR="00081D44">
            <w:rPr>
              <w:sz w:val="18"/>
              <w:szCs w:val="18"/>
            </w:rPr>
            <w:t>октября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CFD1E4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081D44">
            <w:rPr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23F8FF7" w14:textId="77777777" w:rsidR="000706E8" w:rsidRPr="00010C76" w:rsidRDefault="000706E8" w:rsidP="000706E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Индивидуального предпринимателя Артюшкевича Алексея Викторовича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06E8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44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68FE-988B-48D5-8289-6F91E10F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10</cp:revision>
  <cp:lastPrinted>2021-10-22T11:55:00Z</cp:lastPrinted>
  <dcterms:created xsi:type="dcterms:W3CDTF">2021-04-29T12:31:00Z</dcterms:created>
  <dcterms:modified xsi:type="dcterms:W3CDTF">2021-10-22T12:02:00Z</dcterms:modified>
</cp:coreProperties>
</file>