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26803BAC" w14:textId="77777777" w:rsidTr="005C2771">
        <w:trPr>
          <w:cantSplit/>
        </w:trPr>
        <w:tc>
          <w:tcPr>
            <w:tcW w:w="2410" w:type="dxa"/>
          </w:tcPr>
          <w:p w14:paraId="75632FC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75A21" w:rsidRPr="005C2771" w:rsidRDefault="00275A21" w:rsidP="00F76033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544" w:type="dxa"/>
          </w:tcPr>
          <w:p w14:paraId="420F8B4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3E3ABB" w14:paraId="3B23D6AD" w14:textId="77777777" w:rsidTr="005C2771">
        <w:trPr>
          <w:cantSplit/>
        </w:trPr>
        <w:tc>
          <w:tcPr>
            <w:tcW w:w="2410" w:type="dxa"/>
          </w:tcPr>
          <w:p w14:paraId="268FE2F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3C6276CB" w14:textId="77777777" w:rsidTr="005C2771">
        <w:trPr>
          <w:cantSplit/>
        </w:trPr>
        <w:tc>
          <w:tcPr>
            <w:tcW w:w="2410" w:type="dxa"/>
          </w:tcPr>
          <w:p w14:paraId="03B48582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544" w:type="dxa"/>
          </w:tcPr>
          <w:p w14:paraId="2746664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5329" w14:textId="77777777" w:rsidR="00CB72A2" w:rsidRDefault="00CB72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BF152" w14:textId="77777777" w:rsidR="00CB72A2" w:rsidRDefault="00CB72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AEAED" w14:textId="77777777" w:rsidR="00CB72A2" w:rsidRDefault="00CB72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967A4E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5E6284">
            <w:rPr>
              <w:sz w:val="18"/>
              <w:szCs w:val="18"/>
            </w:rPr>
            <w:t>303-2022</w:t>
          </w:r>
        </w:p>
        <w:p w14:paraId="4BED23C9" w14:textId="1318BC0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5E6284">
            <w:rPr>
              <w:sz w:val="18"/>
              <w:szCs w:val="18"/>
            </w:rPr>
            <w:t>8</w:t>
          </w:r>
          <w:r w:rsidR="005E4C7E">
            <w:rPr>
              <w:sz w:val="18"/>
              <w:szCs w:val="18"/>
            </w:rPr>
            <w:t xml:space="preserve"> </w:t>
          </w:r>
          <w:r w:rsidR="005E6284">
            <w:rPr>
              <w:sz w:val="18"/>
              <w:szCs w:val="18"/>
            </w:rPr>
            <w:t>декабря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BC9E05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5E6284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0F9A03" w14:textId="77777777" w:rsidR="005E6284" w:rsidRDefault="005E628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bookmarkStart w:id="1" w:name="_GoBack"/>
    <w:r w:rsidRPr="005E6284">
      <w:rPr>
        <w:b/>
        <w:sz w:val="24"/>
      </w:rPr>
      <w:t>Коммунально</w:t>
    </w:r>
    <w:r>
      <w:rPr>
        <w:b/>
        <w:sz w:val="24"/>
      </w:rPr>
      <w:t>го</w:t>
    </w:r>
    <w:r w:rsidRPr="005E6284">
      <w:rPr>
        <w:b/>
        <w:sz w:val="24"/>
      </w:rPr>
      <w:t xml:space="preserve"> унитарно</w:t>
    </w:r>
    <w:r>
      <w:rPr>
        <w:b/>
        <w:sz w:val="24"/>
      </w:rPr>
      <w:t>го</w:t>
    </w:r>
    <w:r w:rsidRPr="005E6284">
      <w:rPr>
        <w:b/>
        <w:sz w:val="24"/>
      </w:rPr>
      <w:t xml:space="preserve"> производственно</w:t>
    </w:r>
    <w:r>
      <w:rPr>
        <w:b/>
        <w:sz w:val="24"/>
      </w:rPr>
      <w:t>го</w:t>
    </w:r>
    <w:r w:rsidRPr="005E6284">
      <w:rPr>
        <w:b/>
        <w:sz w:val="24"/>
      </w:rPr>
      <w:t xml:space="preserve"> предприяти</w:t>
    </w:r>
    <w:r>
      <w:rPr>
        <w:b/>
        <w:sz w:val="24"/>
      </w:rPr>
      <w:t>я</w:t>
    </w:r>
    <w:r w:rsidRPr="005E6284">
      <w:rPr>
        <w:b/>
        <w:sz w:val="24"/>
      </w:rPr>
      <w:t xml:space="preserve"> </w:t>
    </w:r>
  </w:p>
  <w:p w14:paraId="3A2C5653" w14:textId="3CDF087B" w:rsidR="005874CB" w:rsidRPr="00010C76" w:rsidRDefault="005E628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r w:rsidRPr="005E6284">
      <w:rPr>
        <w:b/>
        <w:sz w:val="24"/>
      </w:rPr>
      <w:t xml:space="preserve">Барановичи </w:t>
    </w:r>
    <w:proofErr w:type="spellStart"/>
    <w:r w:rsidRPr="005E6284">
      <w:rPr>
        <w:b/>
        <w:sz w:val="24"/>
      </w:rPr>
      <w:t>коммунтеплосеть</w:t>
    </w:r>
    <w:proofErr w:type="spellEnd"/>
    <w:r>
      <w:rPr>
        <w:b/>
        <w:sz w:val="24"/>
      </w:rPr>
      <w:t>»</w:t>
    </w:r>
    <w:bookmarkEnd w:id="1"/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17204" w14:textId="77777777" w:rsidR="00CB72A2" w:rsidRDefault="00CB72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284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2A2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902E-34C1-4919-9D48-04277DD1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21</cp:revision>
  <cp:lastPrinted>2022-12-28T11:01:00Z</cp:lastPrinted>
  <dcterms:created xsi:type="dcterms:W3CDTF">2021-04-29T12:31:00Z</dcterms:created>
  <dcterms:modified xsi:type="dcterms:W3CDTF">2022-12-28T11:01:00Z</dcterms:modified>
</cp:coreProperties>
</file>