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3A51B80" w:rsidR="006570C8" w:rsidRPr="006570C8" w:rsidRDefault="00501F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53ACCD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201D0400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22A5D5ED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</w:t>
            </w:r>
            <w:r w:rsid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.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лестничных маршей и площадок.</w:t>
            </w:r>
          </w:p>
          <w:p w14:paraId="4C26FD74" w14:textId="142F294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01F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501F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79875634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7B7C62C5" w14:textId="77777777" w:rsidR="00501FC8" w:rsidRPr="006570C8" w:rsidRDefault="00501FC8" w:rsidP="00501FC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6DE60731" w14:textId="77777777" w:rsidR="00501FC8" w:rsidRPr="006570C8" w:rsidRDefault="00501FC8" w:rsidP="00501FC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2CAEC4BC" w14:textId="77777777" w:rsidR="00501FC8" w:rsidRPr="006570C8" w:rsidRDefault="00501FC8" w:rsidP="00501FC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688407EC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2C30D6A8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3BBB4" w14:textId="77777777" w:rsidR="00560EAD" w:rsidRDefault="00560EAD" w:rsidP="006570C8">
      <w:pPr>
        <w:spacing w:after="0" w:line="240" w:lineRule="auto"/>
      </w:pPr>
      <w:r>
        <w:separator/>
      </w:r>
    </w:p>
  </w:endnote>
  <w:endnote w:type="continuationSeparator" w:id="0">
    <w:p w14:paraId="4C1BF185" w14:textId="77777777" w:rsidR="00560EAD" w:rsidRDefault="00560EAD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501F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501FC8" w:rsidRPr="006570C8" w:rsidRDefault="00501F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501FC8" w:rsidRPr="006570C8" w:rsidRDefault="00501F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501FC8" w:rsidRPr="006570C8" w:rsidRDefault="00501F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501FC8" w:rsidRPr="006570C8" w:rsidRDefault="00501F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501FC8" w:rsidRPr="006570C8" w:rsidRDefault="00501F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501FC8" w:rsidRPr="006570C8" w:rsidRDefault="00501F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501FC8" w:rsidRPr="006570C8" w:rsidRDefault="00501F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501FC8" w:rsidRPr="006570C8" w:rsidRDefault="00501F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501F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501FC8" w:rsidRPr="006570C8" w:rsidRDefault="00501F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501FC8" w:rsidRPr="006570C8" w:rsidRDefault="00501F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501FC8" w:rsidRPr="006570C8" w:rsidRDefault="00501F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501FC8" w:rsidRPr="006570C8" w:rsidRDefault="00501F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501FC8" w:rsidRDefault="00501F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3DC43" w14:textId="77777777" w:rsidR="00560EAD" w:rsidRDefault="00560EAD" w:rsidP="006570C8">
      <w:pPr>
        <w:spacing w:after="0" w:line="240" w:lineRule="auto"/>
      </w:pPr>
      <w:r>
        <w:separator/>
      </w:r>
    </w:p>
  </w:footnote>
  <w:footnote w:type="continuationSeparator" w:id="0">
    <w:p w14:paraId="3827DCAF" w14:textId="77777777" w:rsidR="00560EAD" w:rsidRDefault="00560EAD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501F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501FC8" w:rsidRPr="006570C8" w:rsidRDefault="00501F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501FC8" w:rsidRPr="006570C8" w:rsidRDefault="00501F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501F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501FC8" w:rsidRPr="006570C8" w:rsidRDefault="00501F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501FC8" w:rsidRPr="00501FC8" w:rsidRDefault="00501F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501FC8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D144B8B" w:rsidR="00501FC8" w:rsidRPr="00501FC8" w:rsidRDefault="00501FC8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501FC8">
            <w:rPr>
              <w:rFonts w:ascii="Times New Roman" w:hAnsi="Times New Roman" w:cs="Times New Roman"/>
              <w:sz w:val="24"/>
            </w:rPr>
            <w:t>373729895000.</w:t>
          </w:r>
          <w:r>
            <w:rPr>
              <w:rFonts w:ascii="Times New Roman" w:hAnsi="Times New Roman" w:cs="Times New Roman"/>
              <w:sz w:val="24"/>
            </w:rPr>
            <w:t>7241</w:t>
          </w:r>
          <w:r w:rsidRPr="00501FC8">
            <w:rPr>
              <w:rFonts w:ascii="Times New Roman" w:hAnsi="Times New Roman" w:cs="Times New Roman"/>
              <w:sz w:val="24"/>
            </w:rPr>
            <w:t>-2025</w:t>
          </w:r>
        </w:p>
      </w:tc>
    </w:tr>
    <w:tr w:rsidR="00501F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501FC8" w:rsidRPr="006570C8" w:rsidRDefault="00501F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501FC8" w:rsidRPr="00501FC8" w:rsidRDefault="00501F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501FC8">
            <w:rPr>
              <w:rFonts w:ascii="Times New Roman" w:hAnsi="Times New Roman" w:cs="Times New Roman"/>
              <w:sz w:val="18"/>
            </w:rPr>
            <w:t>от</w:t>
          </w:r>
          <w:proofErr w:type="gramStart"/>
          <w:r w:rsidRPr="00501FC8">
            <w:rPr>
              <w:rFonts w:ascii="Times New Roman" w:hAnsi="Times New Roman" w:cs="Times New Roman"/>
              <w:sz w:val="18"/>
            </w:rPr>
            <w:t xml:space="preserve">   «</w:t>
          </w:r>
          <w:proofErr w:type="gramEnd"/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07D89C93" w:rsidR="00501FC8" w:rsidRPr="00501FC8" w:rsidRDefault="00501F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16</w:t>
          </w:r>
        </w:p>
      </w:tc>
      <w:tc>
        <w:tcPr>
          <w:tcW w:w="282" w:type="dxa"/>
          <w:vAlign w:val="bottom"/>
        </w:tcPr>
        <w:p w14:paraId="37BA9F9F" w14:textId="77777777" w:rsidR="00501FC8" w:rsidRPr="00501FC8" w:rsidRDefault="00501F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501FC8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4AC98FF0" w:rsidR="00501FC8" w:rsidRPr="00501FC8" w:rsidRDefault="00501F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501FC8" w:rsidRPr="00501FC8" w:rsidRDefault="00501F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501FC8" w:rsidRPr="00501FC8" w:rsidRDefault="00501F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501FC8">
            <w:rPr>
              <w:rFonts w:ascii="Times New Roman" w:hAnsi="Times New Roman" w:cs="Times New Roman"/>
              <w:sz w:val="24"/>
            </w:rPr>
            <w:t>2025</w:t>
          </w:r>
          <w:r w:rsidRPr="00501FC8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501FC8" w:rsidRPr="00501FC8" w:rsidRDefault="00501F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501FC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87CB913" w:rsidR="00501FC8" w:rsidRPr="00501FC8" w:rsidRDefault="00501F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501F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01F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501F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501FC8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10</w:t>
          </w:r>
          <w:r w:rsidRPr="00501F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501FC8" w:rsidRPr="00501FC8" w:rsidRDefault="00501F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501F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02D22603" w:rsidR="00501FC8" w:rsidRPr="00501FC8" w:rsidRDefault="00501F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501FC8">
            <w:rPr>
              <w:rFonts w:ascii="Times New Roman" w:hAnsi="Times New Roman" w:cs="Times New Roman"/>
              <w:sz w:val="24"/>
            </w:rPr>
            <w:fldChar w:fldCharType="begin"/>
          </w:r>
          <w:r w:rsidRPr="00501F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501FC8">
            <w:rPr>
              <w:rFonts w:ascii="Times New Roman" w:hAnsi="Times New Roman" w:cs="Times New Roman"/>
              <w:sz w:val="24"/>
            </w:rPr>
            <w:fldChar w:fldCharType="separate"/>
          </w:r>
          <w:r w:rsidRPr="00501FC8">
            <w:rPr>
              <w:rFonts w:ascii="Times New Roman" w:hAnsi="Times New Roman" w:cs="Times New Roman"/>
              <w:noProof/>
              <w:sz w:val="24"/>
            </w:rPr>
            <w:t>10</w:t>
          </w:r>
          <w:r w:rsidRPr="00501F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501F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501FC8" w:rsidRPr="006570C8" w:rsidRDefault="00501F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proofErr w:type="gramStart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</w:t>
          </w:r>
          <w:proofErr w:type="gramEnd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 xml:space="preserve"> КОМПЕТЕНТНОСТИ</w:t>
          </w:r>
        </w:p>
        <w:p w14:paraId="52877CDD" w14:textId="77777777" w:rsidR="00501FC8" w:rsidRPr="006570C8" w:rsidRDefault="00501F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501F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0D26F7A6" w:rsidR="00501FC8" w:rsidRPr="006570C8" w:rsidRDefault="00501F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Любанская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Строительная Компания»</w:t>
          </w:r>
        </w:p>
        <w:p w14:paraId="709CB470" w14:textId="77777777" w:rsidR="00501FC8" w:rsidRPr="006570C8" w:rsidRDefault="00501F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501FC8" w:rsidRPr="006570C8" w:rsidRDefault="00501F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501F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501FC8" w:rsidRPr="006570C8" w:rsidRDefault="00501F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501FC8" w:rsidRPr="006570C8" w:rsidRDefault="00501F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501FC8" w:rsidRPr="006570C8" w:rsidRDefault="00501F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501FC8" w:rsidRPr="006570C8" w:rsidRDefault="00501F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501FC8" w:rsidRPr="006570C8" w:rsidRDefault="00501F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501FC8" w:rsidRPr="006570C8" w:rsidRDefault="00501F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501FC8" w:rsidRPr="006570C8" w:rsidRDefault="00501F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501FC8" w:rsidRPr="006E7B0F" w:rsidRDefault="00501F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59EE"/>
    <w:rsid w:val="000E1EFE"/>
    <w:rsid w:val="000E24A1"/>
    <w:rsid w:val="001A4213"/>
    <w:rsid w:val="001D63CA"/>
    <w:rsid w:val="002B6C23"/>
    <w:rsid w:val="003F7EFD"/>
    <w:rsid w:val="004C2E1C"/>
    <w:rsid w:val="00501FC8"/>
    <w:rsid w:val="00560EAD"/>
    <w:rsid w:val="00570EC6"/>
    <w:rsid w:val="006570C8"/>
    <w:rsid w:val="006C2F88"/>
    <w:rsid w:val="006E7B0F"/>
    <w:rsid w:val="00717BD9"/>
    <w:rsid w:val="009A7E88"/>
    <w:rsid w:val="00CF1808"/>
    <w:rsid w:val="00DE0757"/>
    <w:rsid w:val="00E9663F"/>
    <w:rsid w:val="00F70FF4"/>
    <w:rsid w:val="00F72E15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2025-12-17T06:48:00Z</cp:lastPrinted>
  <dcterms:created xsi:type="dcterms:W3CDTF">2025-12-17T06:29:00Z</dcterms:created>
  <dcterms:modified xsi:type="dcterms:W3CDTF">2025-12-17T06:49:00Z</dcterms:modified>
</cp:coreProperties>
</file>