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3969"/>
        <w:gridCol w:w="1701"/>
      </w:tblGrid>
      <w:tr w:rsidR="002D0975" w:rsidRPr="008C6CCC" w:rsidTr="007163C2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75" w:rsidRPr="006570C8" w:rsidRDefault="002D0975" w:rsidP="002D0975">
            <w:pPr>
              <w:spacing w:line="216" w:lineRule="auto"/>
              <w:ind w:left="-57" w:right="-57"/>
              <w:contextualSpacing/>
              <w:rPr>
                <w:spacing w:val="-14"/>
                <w:sz w:val="19"/>
                <w:szCs w:val="19"/>
              </w:rPr>
            </w:pPr>
            <w:bookmarkStart w:id="0" w:name="_GoBack"/>
            <w:bookmarkEnd w:id="0"/>
            <w:r w:rsidRPr="006570C8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75" w:rsidRPr="006570C8" w:rsidRDefault="002D0975" w:rsidP="002D097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75" w:rsidRPr="006570C8" w:rsidRDefault="002D0975" w:rsidP="002D097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Э</w:t>
            </w:r>
            <w:r w:rsidRPr="006570C8">
              <w:rPr>
                <w:spacing w:val="-6"/>
                <w:sz w:val="19"/>
                <w:szCs w:val="19"/>
              </w:rPr>
              <w:t>лектропроводка;</w:t>
            </w:r>
          </w:p>
          <w:p w:rsidR="002D0975" w:rsidRPr="006570C8" w:rsidRDefault="002D0975" w:rsidP="002D097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кабельные линии;</w:t>
            </w:r>
          </w:p>
          <w:p w:rsidR="002D0975" w:rsidRPr="006570C8" w:rsidRDefault="002D0975" w:rsidP="002D097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воздушные линии электропередачи;</w:t>
            </w:r>
          </w:p>
          <w:p w:rsidR="002D0975" w:rsidRPr="006570C8" w:rsidRDefault="002D0975" w:rsidP="002D097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распределительные устройства и подстанции; электрическое освещение;</w:t>
            </w:r>
          </w:p>
          <w:p w:rsidR="002D0975" w:rsidRPr="006570C8" w:rsidRDefault="002D0975" w:rsidP="002D097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заземляющие устройства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75" w:rsidRPr="004B4B05" w:rsidRDefault="002D0975" w:rsidP="002D097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26433.0-85</w:t>
            </w:r>
          </w:p>
          <w:p w:rsidR="002D0975" w:rsidRPr="004B4B05" w:rsidRDefault="002D0975" w:rsidP="002D097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9A37B8" w:rsidRPr="00A74274" w:rsidTr="007163C2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B8" w:rsidRPr="00A74274" w:rsidRDefault="009A37B8" w:rsidP="008E04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B8" w:rsidRPr="00A74274" w:rsidRDefault="009A37B8" w:rsidP="009A3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СНиП 3.05.07-85 (применяется </w:t>
            </w:r>
            <w:proofErr w:type="spellStart"/>
            <w:r w:rsidRPr="00A74274">
              <w:rPr>
                <w:spacing w:val="-6"/>
                <w:sz w:val="19"/>
                <w:szCs w:val="19"/>
              </w:rPr>
              <w:t>справочно</w:t>
            </w:r>
            <w:proofErr w:type="spellEnd"/>
            <w:r w:rsidRPr="00A74274">
              <w:rPr>
                <w:spacing w:val="-6"/>
                <w:sz w:val="19"/>
                <w:szCs w:val="19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B8" w:rsidRPr="00A74274" w:rsidRDefault="009A37B8" w:rsidP="009A3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B8" w:rsidRPr="00A74274" w:rsidRDefault="009A37B8" w:rsidP="008E04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201C8B" w:rsidTr="007163C2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C8B" w:rsidRPr="0042012C" w:rsidRDefault="00201C8B" w:rsidP="00F32B4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8B" w:rsidRDefault="00201C8B" w:rsidP="00F32B4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411B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C2" w:rsidRPr="006570C8" w:rsidRDefault="007163C2" w:rsidP="007163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Сеть стационарной электросвязи.</w:t>
            </w:r>
          </w:p>
          <w:p w:rsidR="007163C2" w:rsidRPr="006570C8" w:rsidRDefault="007163C2" w:rsidP="007163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Система кабельного телевидения.</w:t>
            </w:r>
          </w:p>
          <w:p w:rsidR="007163C2" w:rsidRPr="006570C8" w:rsidRDefault="007163C2" w:rsidP="007163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домофонной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 связи.</w:t>
            </w:r>
          </w:p>
          <w:p w:rsidR="007163C2" w:rsidRPr="006570C8" w:rsidRDefault="007163C2" w:rsidP="007163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Локальная сеть передачи данных.</w:t>
            </w:r>
          </w:p>
          <w:p w:rsidR="007163C2" w:rsidRPr="006570C8" w:rsidRDefault="007163C2" w:rsidP="007163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:rsidR="00201C8B" w:rsidRDefault="007163C2" w:rsidP="007163C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8B" w:rsidRDefault="00201C8B" w:rsidP="00F32B4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26433.0-85</w:t>
            </w:r>
          </w:p>
          <w:p w:rsidR="00201C8B" w:rsidRDefault="00201C8B" w:rsidP="00F32B4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7163C2" w:rsidRPr="00B013B1" w:rsidTr="007163C2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3C2" w:rsidRPr="006570C8" w:rsidRDefault="007163C2" w:rsidP="007163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Линейно-кабельные сооружения объектов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C2" w:rsidRPr="006570C8" w:rsidRDefault="007163C2" w:rsidP="007163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СН 4.04.06-2025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C2" w:rsidRPr="003F7EFD" w:rsidRDefault="007163C2" w:rsidP="007163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Прокладка кабелей электросвязи в грунте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7163C2" w:rsidRPr="003F7EFD" w:rsidRDefault="007163C2" w:rsidP="007163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7163C2" w:rsidRPr="003F7EFD" w:rsidRDefault="007163C2" w:rsidP="007163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Колодцы кабельной канализации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7163C2" w:rsidRPr="003F7EFD" w:rsidRDefault="007163C2" w:rsidP="007163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Прокладка кабелей электросвязи в коллекторах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7163C2" w:rsidRPr="003F7EFD" w:rsidRDefault="007163C2" w:rsidP="007163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Кабельные переходы через водные преграды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7163C2" w:rsidRPr="003F7EFD" w:rsidRDefault="007163C2" w:rsidP="007163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Вводы кабелей в здания и сооружения организаций электросвязи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7163C2" w:rsidRPr="003F7EFD" w:rsidRDefault="007163C2" w:rsidP="007163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Вводы кабелей электросвязи сети абонентского доступа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7163C2" w:rsidRPr="003F7EFD" w:rsidRDefault="007163C2" w:rsidP="007163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Оконечные кабельные и распределительные устройства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7163C2" w:rsidRPr="003F7EFD" w:rsidRDefault="007163C2" w:rsidP="007163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Пассивные оптические сети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7163C2" w:rsidRPr="003F7EFD" w:rsidRDefault="007163C2" w:rsidP="007163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Распределительные сети систем кабельного телевидения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7163C2" w:rsidRPr="006570C8" w:rsidRDefault="007163C2" w:rsidP="007163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C2" w:rsidRPr="003F7EFD" w:rsidRDefault="007163C2" w:rsidP="007163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ГОСТ 26433.0-85</w:t>
            </w:r>
          </w:p>
          <w:p w:rsidR="007163C2" w:rsidRPr="006570C8" w:rsidRDefault="007163C2" w:rsidP="007163C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201C8B" w:rsidRPr="000A1C61" w:rsidTr="007163C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639"/>
        </w:trPr>
        <w:tc>
          <w:tcPr>
            <w:tcW w:w="1560" w:type="dxa"/>
          </w:tcPr>
          <w:p w:rsidR="00201C8B" w:rsidRPr="000A1C61" w:rsidRDefault="00201C8B" w:rsidP="00F32B45">
            <w:pPr>
              <w:spacing w:line="216" w:lineRule="auto"/>
              <w:ind w:right="-57"/>
              <w:rPr>
                <w:bCs/>
                <w:iCs/>
                <w:spacing w:val="-6"/>
              </w:rPr>
            </w:pPr>
            <w:r w:rsidRPr="000A1C61">
              <w:rPr>
                <w:bCs/>
                <w:iCs/>
                <w:spacing w:val="-6"/>
              </w:rPr>
              <w:t>Устройство систем пожарной сигнализации</w:t>
            </w:r>
          </w:p>
        </w:tc>
        <w:tc>
          <w:tcPr>
            <w:tcW w:w="2268" w:type="dxa"/>
          </w:tcPr>
          <w:p w:rsidR="00201C8B" w:rsidRPr="000A1C61" w:rsidRDefault="00201C8B" w:rsidP="00F32B45">
            <w:pPr>
              <w:spacing w:line="180" w:lineRule="auto"/>
              <w:ind w:left="-57" w:right="-57"/>
              <w:rPr>
                <w:bCs/>
                <w:iCs/>
              </w:rPr>
            </w:pPr>
            <w:r w:rsidRPr="000A1C61">
              <w:rPr>
                <w:bCs/>
                <w:iCs/>
              </w:rPr>
              <w:t xml:space="preserve">ТКП 365-2011 </w:t>
            </w:r>
          </w:p>
        </w:tc>
        <w:tc>
          <w:tcPr>
            <w:tcW w:w="3969" w:type="dxa"/>
          </w:tcPr>
          <w:p w:rsidR="00201C8B" w:rsidRPr="000A1C61" w:rsidRDefault="00201C8B" w:rsidP="00F32B45">
            <w:pPr>
              <w:spacing w:line="204" w:lineRule="auto"/>
              <w:ind w:left="-57" w:right="-57"/>
              <w:rPr>
                <w:bCs/>
                <w:iCs/>
              </w:rPr>
            </w:pPr>
            <w:r w:rsidRPr="000A1C61">
              <w:rPr>
                <w:bCs/>
                <w:iCs/>
              </w:rPr>
              <w:t>Монтаж извещателей;</w:t>
            </w:r>
          </w:p>
          <w:p w:rsidR="00201C8B" w:rsidRPr="000A1C61" w:rsidRDefault="00201C8B" w:rsidP="00F32B45">
            <w:pPr>
              <w:spacing w:line="204" w:lineRule="auto"/>
              <w:ind w:left="-57" w:right="-57"/>
              <w:rPr>
                <w:bCs/>
                <w:iCs/>
              </w:rPr>
            </w:pPr>
            <w:r w:rsidRPr="000A1C61">
              <w:rPr>
                <w:bCs/>
                <w:iCs/>
              </w:rPr>
              <w:t>Монтаж линейной части;</w:t>
            </w:r>
          </w:p>
          <w:p w:rsidR="00201C8B" w:rsidRPr="000A1C61" w:rsidRDefault="00201C8B" w:rsidP="00F32B45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1701" w:type="dxa"/>
          </w:tcPr>
          <w:p w:rsidR="00201C8B" w:rsidRPr="000A1C61" w:rsidRDefault="00201C8B" w:rsidP="00F32B45">
            <w:pPr>
              <w:spacing w:line="216" w:lineRule="auto"/>
              <w:ind w:left="-57" w:right="-57"/>
              <w:rPr>
                <w:spacing w:val="-6"/>
              </w:rPr>
            </w:pPr>
            <w:r w:rsidRPr="000A1C61">
              <w:rPr>
                <w:spacing w:val="-6"/>
              </w:rPr>
              <w:t>ГОСТ 26433.0-85</w:t>
            </w:r>
          </w:p>
          <w:p w:rsidR="00201C8B" w:rsidRPr="000A1C61" w:rsidRDefault="00201C8B" w:rsidP="00F32B45">
            <w:pPr>
              <w:spacing w:line="216" w:lineRule="auto"/>
              <w:ind w:left="-57" w:right="-57"/>
              <w:rPr>
                <w:spacing w:val="-6"/>
              </w:rPr>
            </w:pPr>
            <w:r w:rsidRPr="000A1C61">
              <w:rPr>
                <w:spacing w:val="-6"/>
              </w:rPr>
              <w:t>ГОСТ 26433.2-94</w:t>
            </w:r>
          </w:p>
        </w:tc>
      </w:tr>
      <w:tr w:rsidR="00201C8B" w:rsidRPr="000A1C61" w:rsidTr="007163C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639"/>
        </w:trPr>
        <w:tc>
          <w:tcPr>
            <w:tcW w:w="1560" w:type="dxa"/>
          </w:tcPr>
          <w:p w:rsidR="00201C8B" w:rsidRPr="000A1C61" w:rsidRDefault="00201C8B" w:rsidP="00F32B45">
            <w:pPr>
              <w:spacing w:line="216" w:lineRule="auto"/>
              <w:ind w:right="-57"/>
              <w:rPr>
                <w:bCs/>
                <w:iCs/>
                <w:spacing w:val="-6"/>
              </w:rPr>
            </w:pPr>
            <w:r w:rsidRPr="000A1C61">
              <w:rPr>
                <w:bCs/>
                <w:iCs/>
                <w:spacing w:val="-6"/>
              </w:rPr>
              <w:t>Устройство систем охранной сигнализации</w:t>
            </w:r>
          </w:p>
        </w:tc>
        <w:tc>
          <w:tcPr>
            <w:tcW w:w="2268" w:type="dxa"/>
          </w:tcPr>
          <w:p w:rsidR="00201C8B" w:rsidRPr="000A1C61" w:rsidRDefault="00201C8B" w:rsidP="00F32B45">
            <w:pPr>
              <w:spacing w:line="180" w:lineRule="auto"/>
              <w:ind w:left="-57" w:right="-57"/>
              <w:rPr>
                <w:bCs/>
                <w:iCs/>
              </w:rPr>
            </w:pPr>
            <w:r w:rsidRPr="000A1C61">
              <w:rPr>
                <w:bCs/>
                <w:iCs/>
              </w:rPr>
              <w:t xml:space="preserve">ТКП 490-2013 </w:t>
            </w:r>
          </w:p>
          <w:p w:rsidR="00201C8B" w:rsidRPr="000A1C61" w:rsidRDefault="00201C8B" w:rsidP="00F32B45">
            <w:pPr>
              <w:spacing w:line="180" w:lineRule="auto"/>
              <w:ind w:left="-57" w:right="-57"/>
            </w:pPr>
            <w:r w:rsidRPr="000A1C61">
              <w:t xml:space="preserve"> </w:t>
            </w:r>
          </w:p>
        </w:tc>
        <w:tc>
          <w:tcPr>
            <w:tcW w:w="3969" w:type="dxa"/>
          </w:tcPr>
          <w:p w:rsidR="00201C8B" w:rsidRPr="000A1C61" w:rsidRDefault="00201C8B" w:rsidP="00F32B45">
            <w:pPr>
              <w:spacing w:line="204" w:lineRule="auto"/>
              <w:ind w:left="-57" w:right="-57"/>
              <w:rPr>
                <w:bCs/>
                <w:iCs/>
              </w:rPr>
            </w:pPr>
            <w:r w:rsidRPr="000A1C61">
              <w:rPr>
                <w:bCs/>
                <w:iCs/>
              </w:rPr>
              <w:t>Монтаж систем охранной сигнализации, видеонаблюдения, контроля и управления доступом</w:t>
            </w:r>
          </w:p>
        </w:tc>
        <w:tc>
          <w:tcPr>
            <w:tcW w:w="1701" w:type="dxa"/>
          </w:tcPr>
          <w:p w:rsidR="00201C8B" w:rsidRPr="000A1C61" w:rsidRDefault="00201C8B" w:rsidP="00F32B45">
            <w:pPr>
              <w:spacing w:line="216" w:lineRule="auto"/>
              <w:ind w:left="-57" w:right="-57"/>
              <w:rPr>
                <w:spacing w:val="-6"/>
              </w:rPr>
            </w:pPr>
            <w:r w:rsidRPr="000A1C61">
              <w:rPr>
                <w:spacing w:val="-6"/>
              </w:rPr>
              <w:t>ГОСТ 26433.0-85</w:t>
            </w:r>
          </w:p>
          <w:p w:rsidR="00201C8B" w:rsidRPr="000A1C61" w:rsidRDefault="00201C8B" w:rsidP="00F32B45">
            <w:pPr>
              <w:spacing w:line="216" w:lineRule="auto"/>
              <w:ind w:left="-57" w:right="-57"/>
              <w:rPr>
                <w:spacing w:val="-6"/>
              </w:rPr>
            </w:pPr>
            <w:r w:rsidRPr="000A1C61">
              <w:rPr>
                <w:spacing w:val="-6"/>
              </w:rPr>
              <w:t>ГОСТ 26433.2-94</w:t>
            </w:r>
          </w:p>
        </w:tc>
      </w:tr>
    </w:tbl>
    <w:p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7F0" w:rsidRDefault="00A767F0">
      <w:r>
        <w:separator/>
      </w:r>
    </w:p>
  </w:endnote>
  <w:endnote w:type="continuationSeparator" w:id="0">
    <w:p w:rsidR="00A767F0" w:rsidRDefault="00A76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4B77FF" w:rsidTr="006D6441">
      <w:trPr>
        <w:cantSplit/>
        <w:trHeight w:val="411"/>
      </w:trPr>
      <w:tc>
        <w:tcPr>
          <w:tcW w:w="3827" w:type="dxa"/>
        </w:tcPr>
        <w:p w:rsidR="004B77FF" w:rsidRDefault="004B77FF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4B77FF" w:rsidRDefault="004B77FF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4B77FF" w:rsidRPr="00B92212" w:rsidRDefault="004B77FF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4B77FF" w:rsidRDefault="004B77FF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B77FF" w:rsidRDefault="004B77FF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B77FF" w:rsidRDefault="004B77FF">
          <w:pPr>
            <w:pStyle w:val="a5"/>
            <w:ind w:left="-108" w:right="-105"/>
            <w:jc w:val="center"/>
            <w:rPr>
              <w:sz w:val="24"/>
            </w:rPr>
          </w:pPr>
        </w:p>
        <w:p w:rsidR="004B77FF" w:rsidRDefault="004B77FF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B77FF" w:rsidRDefault="004A314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</w:p>
      </w:tc>
    </w:tr>
    <w:tr w:rsidR="004B77FF" w:rsidTr="00B976DE">
      <w:trPr>
        <w:cantSplit/>
        <w:trHeight w:val="368"/>
      </w:trPr>
      <w:tc>
        <w:tcPr>
          <w:tcW w:w="3827" w:type="dxa"/>
        </w:tcPr>
        <w:p w:rsidR="004B77FF" w:rsidRDefault="004B77FF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4B77FF" w:rsidRDefault="004B77FF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B77FF" w:rsidRDefault="004B77FF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B77FF" w:rsidRDefault="004B77FF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B77FF" w:rsidRDefault="004B77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7F0" w:rsidRDefault="00A767F0">
      <w:r>
        <w:separator/>
      </w:r>
    </w:p>
  </w:footnote>
  <w:footnote w:type="continuationSeparator" w:id="0">
    <w:p w:rsidR="00A767F0" w:rsidRDefault="00A76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4B77FF" w:rsidTr="00406E50">
      <w:trPr>
        <w:trHeight w:val="432"/>
      </w:trPr>
      <w:tc>
        <w:tcPr>
          <w:tcW w:w="3402" w:type="dxa"/>
          <w:vAlign w:val="center"/>
        </w:tcPr>
        <w:p w:rsidR="004B77FF" w:rsidRDefault="004B77FF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4B77FF" w:rsidRDefault="00EB5889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>Приложение</w:t>
          </w:r>
          <w:r w:rsidR="004B77FF">
            <w:rPr>
              <w:sz w:val="18"/>
            </w:rPr>
            <w:t xml:space="preserve"> к свидетельству </w:t>
          </w:r>
        </w:p>
      </w:tc>
    </w:tr>
    <w:tr w:rsidR="004B77FF" w:rsidTr="00406E50">
      <w:trPr>
        <w:trHeight w:val="200"/>
      </w:trPr>
      <w:tc>
        <w:tcPr>
          <w:tcW w:w="3402" w:type="dxa"/>
        </w:tcPr>
        <w:p w:rsidR="004B77FF" w:rsidRDefault="004B77FF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4B77FF" w:rsidRDefault="004B77FF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4B77FF" w:rsidRPr="00AC6B97" w:rsidRDefault="004B77FF" w:rsidP="002274C1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32188C">
            <w:rPr>
              <w:sz w:val="24"/>
            </w:rPr>
            <w:t>66</w:t>
          </w:r>
          <w:r w:rsidR="002274C1">
            <w:rPr>
              <w:sz w:val="24"/>
            </w:rPr>
            <w:t>57</w:t>
          </w:r>
          <w:r>
            <w:rPr>
              <w:sz w:val="24"/>
            </w:rPr>
            <w:t>-20</w:t>
          </w:r>
          <w:r w:rsidR="00921D23">
            <w:rPr>
              <w:sz w:val="24"/>
            </w:rPr>
            <w:t>2</w:t>
          </w:r>
          <w:r w:rsidR="004A3141">
            <w:rPr>
              <w:sz w:val="24"/>
            </w:rPr>
            <w:t>5</w:t>
          </w:r>
        </w:p>
      </w:tc>
    </w:tr>
    <w:tr w:rsidR="004B77FF" w:rsidTr="00406E50">
      <w:trPr>
        <w:trHeight w:val="197"/>
      </w:trPr>
      <w:tc>
        <w:tcPr>
          <w:tcW w:w="3402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4B77FF" w:rsidRDefault="004B77FF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4B77FF" w:rsidRDefault="004A3141" w:rsidP="005817A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30</w:t>
          </w:r>
        </w:p>
      </w:tc>
      <w:tc>
        <w:tcPr>
          <w:tcW w:w="287" w:type="dxa"/>
          <w:vAlign w:val="bottom"/>
        </w:tcPr>
        <w:p w:rsidR="004B77FF" w:rsidRDefault="004B77FF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4B77FF" w:rsidRPr="001F1000" w:rsidRDefault="004A314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октября</w:t>
          </w:r>
        </w:p>
      </w:tc>
      <w:tc>
        <w:tcPr>
          <w:tcW w:w="285" w:type="dxa"/>
          <w:vAlign w:val="bottom"/>
        </w:tcPr>
        <w:p w:rsidR="004B77FF" w:rsidRPr="00106EF0" w:rsidRDefault="004B77F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4B77FF" w:rsidRPr="00F31490" w:rsidRDefault="004B77FF" w:rsidP="00D2144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</w:t>
          </w:r>
          <w:r w:rsidR="00D21444">
            <w:rPr>
              <w:sz w:val="24"/>
            </w:rPr>
            <w:t>2</w:t>
          </w:r>
          <w:r w:rsidR="004A3141">
            <w:rPr>
              <w:sz w:val="24"/>
            </w:rPr>
            <w:t>5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4B77FF" w:rsidRPr="00106EF0" w:rsidRDefault="004B77F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4B77FF" w:rsidRDefault="00065BAC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4B77FF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9A37B8">
            <w:rPr>
              <w:rStyle w:val="aa"/>
              <w:noProof/>
              <w:sz w:val="24"/>
              <w:szCs w:val="24"/>
            </w:rPr>
            <w:t>1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4B77FF" w:rsidRDefault="00065BAC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4B77FF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9A37B8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4B77FF" w:rsidTr="00406E50">
      <w:trPr>
        <w:trHeight w:val="1125"/>
      </w:trPr>
      <w:tc>
        <w:tcPr>
          <w:tcW w:w="9491" w:type="dxa"/>
          <w:gridSpan w:val="12"/>
          <w:vAlign w:val="center"/>
        </w:tcPr>
        <w:p w:rsidR="004B77FF" w:rsidRPr="00321B06" w:rsidRDefault="004B77FF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4B77FF" w:rsidRPr="00545612" w:rsidRDefault="004B77FF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4B77FF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32188C" w:rsidRPr="0032188C" w:rsidRDefault="002274C1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szCs w:val="24"/>
              <w:u w:val="single"/>
            </w:rPr>
          </w:pPr>
          <w:r>
            <w:rPr>
              <w:b/>
              <w:sz w:val="24"/>
              <w:szCs w:val="24"/>
              <w:u w:val="single"/>
            </w:rPr>
            <w:t>Частного предприятия «Полоцкая электромонтажная компания»</w:t>
          </w:r>
        </w:p>
        <w:p w:rsidR="004B77FF" w:rsidRPr="000D3FD9" w:rsidRDefault="004B77FF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4B77FF" w:rsidRDefault="004B77FF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4B77FF" w:rsidTr="000D3FD9">
      <w:trPr>
        <w:cantSplit/>
      </w:trPr>
      <w:tc>
        <w:tcPr>
          <w:tcW w:w="1559" w:type="dxa"/>
        </w:tcPr>
        <w:p w:rsidR="004B77FF" w:rsidRPr="00F600CB" w:rsidRDefault="004B77FF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4B77FF" w:rsidRPr="00F600CB" w:rsidRDefault="004B77FF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4B77FF" w:rsidRPr="00B8514E" w:rsidRDefault="004B77FF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4B77FF" w:rsidRPr="00B8514E" w:rsidRDefault="004B77FF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4B77FF" w:rsidRPr="00B8514E" w:rsidRDefault="004B77FF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4B77FF" w:rsidRPr="00F600CB" w:rsidRDefault="004B77FF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4B77FF" w:rsidRPr="00B57E0A" w:rsidRDefault="004B77FF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4B77FF" w:rsidTr="000D3FD9">
      <w:trPr>
        <w:cantSplit/>
        <w:trHeight w:val="4274"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  <w:trHeight w:val="4123"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  <w:trHeight w:val="4115"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  <w:trHeight w:val="2673"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  <w:trHeight w:val="3528"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  <w:trHeight w:val="6397"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4B77FF" w:rsidRDefault="004B77FF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4AFB"/>
    <w:rsid w:val="00024F99"/>
    <w:rsid w:val="00026A41"/>
    <w:rsid w:val="00050B6B"/>
    <w:rsid w:val="00054DBB"/>
    <w:rsid w:val="00063ABD"/>
    <w:rsid w:val="00065BAC"/>
    <w:rsid w:val="000666E4"/>
    <w:rsid w:val="00067789"/>
    <w:rsid w:val="0007135C"/>
    <w:rsid w:val="00074AEE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1030F2"/>
    <w:rsid w:val="00106EF0"/>
    <w:rsid w:val="00110293"/>
    <w:rsid w:val="001102AD"/>
    <w:rsid w:val="00116948"/>
    <w:rsid w:val="00122FC4"/>
    <w:rsid w:val="00132B86"/>
    <w:rsid w:val="0014621A"/>
    <w:rsid w:val="00155503"/>
    <w:rsid w:val="00166193"/>
    <w:rsid w:val="001A1CE4"/>
    <w:rsid w:val="001A6530"/>
    <w:rsid w:val="001A7EBE"/>
    <w:rsid w:val="001E2C4F"/>
    <w:rsid w:val="001F1000"/>
    <w:rsid w:val="001F3D5E"/>
    <w:rsid w:val="001F42B6"/>
    <w:rsid w:val="00201C8B"/>
    <w:rsid w:val="00204E4C"/>
    <w:rsid w:val="00212D58"/>
    <w:rsid w:val="00224754"/>
    <w:rsid w:val="002274C1"/>
    <w:rsid w:val="00243E50"/>
    <w:rsid w:val="00261C63"/>
    <w:rsid w:val="0026786A"/>
    <w:rsid w:val="002A0AA6"/>
    <w:rsid w:val="002A3B1A"/>
    <w:rsid w:val="002A4FA8"/>
    <w:rsid w:val="002B5B18"/>
    <w:rsid w:val="002C18A5"/>
    <w:rsid w:val="002C1B2C"/>
    <w:rsid w:val="002D0975"/>
    <w:rsid w:val="002E1B13"/>
    <w:rsid w:val="002E32DB"/>
    <w:rsid w:val="002E7288"/>
    <w:rsid w:val="002F1404"/>
    <w:rsid w:val="00300EE2"/>
    <w:rsid w:val="00305F92"/>
    <w:rsid w:val="00317058"/>
    <w:rsid w:val="00320BE3"/>
    <w:rsid w:val="0032188C"/>
    <w:rsid w:val="003270E9"/>
    <w:rsid w:val="00356B2B"/>
    <w:rsid w:val="00360B8A"/>
    <w:rsid w:val="00393AA0"/>
    <w:rsid w:val="003B3E55"/>
    <w:rsid w:val="003B49D4"/>
    <w:rsid w:val="003B6D65"/>
    <w:rsid w:val="003C15C7"/>
    <w:rsid w:val="003F6115"/>
    <w:rsid w:val="00402886"/>
    <w:rsid w:val="00406E50"/>
    <w:rsid w:val="0040721F"/>
    <w:rsid w:val="0042068F"/>
    <w:rsid w:val="00422E2F"/>
    <w:rsid w:val="00426EAE"/>
    <w:rsid w:val="004364D6"/>
    <w:rsid w:val="004475A4"/>
    <w:rsid w:val="004533A2"/>
    <w:rsid w:val="0049350C"/>
    <w:rsid w:val="00495EFF"/>
    <w:rsid w:val="004A3141"/>
    <w:rsid w:val="004A3321"/>
    <w:rsid w:val="004A6045"/>
    <w:rsid w:val="004B5761"/>
    <w:rsid w:val="004B5949"/>
    <w:rsid w:val="004B77FF"/>
    <w:rsid w:val="004E03F9"/>
    <w:rsid w:val="004F0DB5"/>
    <w:rsid w:val="004F2A73"/>
    <w:rsid w:val="0050538B"/>
    <w:rsid w:val="00510459"/>
    <w:rsid w:val="005140BB"/>
    <w:rsid w:val="00515F27"/>
    <w:rsid w:val="00523791"/>
    <w:rsid w:val="00533252"/>
    <w:rsid w:val="00545612"/>
    <w:rsid w:val="0056261A"/>
    <w:rsid w:val="00562733"/>
    <w:rsid w:val="00563C3A"/>
    <w:rsid w:val="005738B2"/>
    <w:rsid w:val="005817AA"/>
    <w:rsid w:val="0059477F"/>
    <w:rsid w:val="00597A3D"/>
    <w:rsid w:val="005A1598"/>
    <w:rsid w:val="005B7809"/>
    <w:rsid w:val="005C78BD"/>
    <w:rsid w:val="005F59A0"/>
    <w:rsid w:val="005F5F0E"/>
    <w:rsid w:val="00602E03"/>
    <w:rsid w:val="00603BFD"/>
    <w:rsid w:val="006216FA"/>
    <w:rsid w:val="00637FFD"/>
    <w:rsid w:val="0064634C"/>
    <w:rsid w:val="00653DE5"/>
    <w:rsid w:val="00654E03"/>
    <w:rsid w:val="00655E2D"/>
    <w:rsid w:val="006620AB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163C2"/>
    <w:rsid w:val="0072074D"/>
    <w:rsid w:val="007241B1"/>
    <w:rsid w:val="007402B5"/>
    <w:rsid w:val="00753DF2"/>
    <w:rsid w:val="00762ECA"/>
    <w:rsid w:val="00783A94"/>
    <w:rsid w:val="007866F5"/>
    <w:rsid w:val="00796872"/>
    <w:rsid w:val="007C244E"/>
    <w:rsid w:val="007D3C3E"/>
    <w:rsid w:val="007F1357"/>
    <w:rsid w:val="007F2DEE"/>
    <w:rsid w:val="007F4E40"/>
    <w:rsid w:val="00812AC4"/>
    <w:rsid w:val="008277F1"/>
    <w:rsid w:val="00844966"/>
    <w:rsid w:val="0084722E"/>
    <w:rsid w:val="00855CC0"/>
    <w:rsid w:val="0086122D"/>
    <w:rsid w:val="00872A03"/>
    <w:rsid w:val="00877726"/>
    <w:rsid w:val="00877D31"/>
    <w:rsid w:val="008819B7"/>
    <w:rsid w:val="00891999"/>
    <w:rsid w:val="008B1000"/>
    <w:rsid w:val="008B2B8E"/>
    <w:rsid w:val="008B33E7"/>
    <w:rsid w:val="008C42E0"/>
    <w:rsid w:val="008C6CCC"/>
    <w:rsid w:val="008D3404"/>
    <w:rsid w:val="008E0446"/>
    <w:rsid w:val="008E2CD5"/>
    <w:rsid w:val="008F1466"/>
    <w:rsid w:val="008F2671"/>
    <w:rsid w:val="00911688"/>
    <w:rsid w:val="009165F7"/>
    <w:rsid w:val="00917B65"/>
    <w:rsid w:val="00921D23"/>
    <w:rsid w:val="00932F1C"/>
    <w:rsid w:val="00945C82"/>
    <w:rsid w:val="00961ED5"/>
    <w:rsid w:val="00966BFD"/>
    <w:rsid w:val="00977749"/>
    <w:rsid w:val="0098548E"/>
    <w:rsid w:val="009A37B8"/>
    <w:rsid w:val="009B4187"/>
    <w:rsid w:val="009B52FB"/>
    <w:rsid w:val="009B78E9"/>
    <w:rsid w:val="009C2357"/>
    <w:rsid w:val="009D7975"/>
    <w:rsid w:val="009E6C19"/>
    <w:rsid w:val="009F240B"/>
    <w:rsid w:val="009F7CE4"/>
    <w:rsid w:val="00A07065"/>
    <w:rsid w:val="00A13391"/>
    <w:rsid w:val="00A13EF6"/>
    <w:rsid w:val="00A24591"/>
    <w:rsid w:val="00A42BD3"/>
    <w:rsid w:val="00A5166C"/>
    <w:rsid w:val="00A55D62"/>
    <w:rsid w:val="00A742E8"/>
    <w:rsid w:val="00A74FB4"/>
    <w:rsid w:val="00A75AEE"/>
    <w:rsid w:val="00A767F0"/>
    <w:rsid w:val="00A85B18"/>
    <w:rsid w:val="00AA5504"/>
    <w:rsid w:val="00AB0043"/>
    <w:rsid w:val="00AB0B7C"/>
    <w:rsid w:val="00AB4E66"/>
    <w:rsid w:val="00AB575A"/>
    <w:rsid w:val="00AC045C"/>
    <w:rsid w:val="00AC26F1"/>
    <w:rsid w:val="00AC6B97"/>
    <w:rsid w:val="00AD5956"/>
    <w:rsid w:val="00B05E92"/>
    <w:rsid w:val="00B24891"/>
    <w:rsid w:val="00B27C58"/>
    <w:rsid w:val="00B317B5"/>
    <w:rsid w:val="00B36E15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C3334"/>
    <w:rsid w:val="00C01421"/>
    <w:rsid w:val="00C22BE8"/>
    <w:rsid w:val="00C23835"/>
    <w:rsid w:val="00C43BB4"/>
    <w:rsid w:val="00C45446"/>
    <w:rsid w:val="00C45C94"/>
    <w:rsid w:val="00C468F1"/>
    <w:rsid w:val="00C52D64"/>
    <w:rsid w:val="00C64B5F"/>
    <w:rsid w:val="00C64B95"/>
    <w:rsid w:val="00C86F42"/>
    <w:rsid w:val="00C93C22"/>
    <w:rsid w:val="00C95638"/>
    <w:rsid w:val="00C95659"/>
    <w:rsid w:val="00CC2264"/>
    <w:rsid w:val="00CE5EF5"/>
    <w:rsid w:val="00CE6846"/>
    <w:rsid w:val="00CF0BB2"/>
    <w:rsid w:val="00D068BA"/>
    <w:rsid w:val="00D21444"/>
    <w:rsid w:val="00D359DC"/>
    <w:rsid w:val="00D53E4E"/>
    <w:rsid w:val="00D56663"/>
    <w:rsid w:val="00D63957"/>
    <w:rsid w:val="00D64036"/>
    <w:rsid w:val="00D8320C"/>
    <w:rsid w:val="00D87787"/>
    <w:rsid w:val="00D926A7"/>
    <w:rsid w:val="00D963DA"/>
    <w:rsid w:val="00DA4992"/>
    <w:rsid w:val="00DC1755"/>
    <w:rsid w:val="00DC6746"/>
    <w:rsid w:val="00DD246C"/>
    <w:rsid w:val="00E04418"/>
    <w:rsid w:val="00E1070B"/>
    <w:rsid w:val="00E10805"/>
    <w:rsid w:val="00E16DDD"/>
    <w:rsid w:val="00E44400"/>
    <w:rsid w:val="00E50481"/>
    <w:rsid w:val="00E52F87"/>
    <w:rsid w:val="00E62A15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29AB"/>
    <w:rsid w:val="00ED4B2B"/>
    <w:rsid w:val="00EE6CDA"/>
    <w:rsid w:val="00EF0429"/>
    <w:rsid w:val="00EF23FF"/>
    <w:rsid w:val="00EF48EC"/>
    <w:rsid w:val="00EF7AB5"/>
    <w:rsid w:val="00F062F8"/>
    <w:rsid w:val="00F11CA7"/>
    <w:rsid w:val="00F1247D"/>
    <w:rsid w:val="00F31490"/>
    <w:rsid w:val="00F32B45"/>
    <w:rsid w:val="00F33F74"/>
    <w:rsid w:val="00F3587F"/>
    <w:rsid w:val="00F600CB"/>
    <w:rsid w:val="00F6063C"/>
    <w:rsid w:val="00F640E3"/>
    <w:rsid w:val="00F70242"/>
    <w:rsid w:val="00F71610"/>
    <w:rsid w:val="00F76436"/>
    <w:rsid w:val="00F7681B"/>
    <w:rsid w:val="00FA11E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9CC403D-629B-4A71-BAF9-F9640064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2BCD1E2-75C4-4654-9D9C-132C5554E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2025-10-30T06:34:00Z</cp:lastPrinted>
  <dcterms:created xsi:type="dcterms:W3CDTF">2026-02-26T07:50:00Z</dcterms:created>
  <dcterms:modified xsi:type="dcterms:W3CDTF">2026-02-26T07:50:00Z</dcterms:modified>
</cp:coreProperties>
</file>