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59F2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C659F2">
              <w:rPr>
                <w:spacing w:val="-6"/>
                <w:sz w:val="19"/>
                <w:szCs w:val="19"/>
              </w:rPr>
              <w:t>, р</w:t>
            </w:r>
            <w:r w:rsidRPr="00C659F2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659F2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659F2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59F2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59F2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59F2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D4548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C76B2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9C3308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07496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lastRenderedPageBreak/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062E22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C659F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C659F2">
              <w:rPr>
                <w:spacing w:val="-6"/>
                <w:sz w:val="19"/>
                <w:szCs w:val="19"/>
              </w:rPr>
              <w:t>.</w:t>
            </w:r>
          </w:p>
          <w:p w:rsidR="00EB7381" w:rsidRPr="00C659F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C659F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C659F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C659F2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C659F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59F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59F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59F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59F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A419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C659F2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C659F2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C659F2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C659F2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C659F2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C659F2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59F2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C659F2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59F2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59F2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59F2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062E22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B407B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C659F2" w:rsidRPr="00C636E9" w:rsidRDefault="00C659F2" w:rsidP="00C659F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C659F2" w:rsidRPr="00C636E9" w:rsidRDefault="00C659F2" w:rsidP="00C659F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C659F2" w:rsidRPr="00C636E9" w:rsidRDefault="00C659F2" w:rsidP="00C659F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C659F2" w:rsidRPr="00C636E9" w:rsidRDefault="00C659F2" w:rsidP="00C659F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CF0BBA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C659F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C659F2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AB407B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062E22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AB407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 w:rsidR="00A94EB9">
              <w:rPr>
                <w:spacing w:val="-6"/>
                <w:sz w:val="19"/>
                <w:szCs w:val="19"/>
              </w:rPr>
              <w:t xml:space="preserve"> </w:t>
            </w:r>
            <w:r w:rsidR="00A94EB9" w:rsidRPr="00A94EB9">
              <w:rPr>
                <w:spacing w:val="-6"/>
                <w:sz w:val="19"/>
                <w:szCs w:val="19"/>
              </w:rPr>
              <w:t>асфальтобетона и цементобетона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751F2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751F24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460" w:rsidRDefault="00485460">
      <w:r>
        <w:separator/>
      </w:r>
    </w:p>
  </w:endnote>
  <w:endnote w:type="continuationSeparator" w:id="0">
    <w:p w:rsidR="00485460" w:rsidRDefault="004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C659F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460" w:rsidRDefault="00485460">
      <w:r>
        <w:separator/>
      </w:r>
    </w:p>
  </w:footnote>
  <w:footnote w:type="continuationSeparator" w:id="0">
    <w:p w:rsidR="00485460" w:rsidRDefault="0048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C659F2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659F2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C659F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659F2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659F2">
            <w:rPr>
              <w:sz w:val="24"/>
            </w:rPr>
            <w:t>37372989.</w:t>
          </w:r>
          <w:r w:rsidR="00C659F2">
            <w:rPr>
              <w:sz w:val="24"/>
            </w:rPr>
            <w:t>1403</w:t>
          </w:r>
          <w:r w:rsidRPr="00C659F2">
            <w:rPr>
              <w:sz w:val="24"/>
            </w:rPr>
            <w:t>-202</w:t>
          </w:r>
          <w:r w:rsidR="00C659F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659F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659F2">
            <w:rPr>
              <w:sz w:val="18"/>
            </w:rPr>
            <w:t>от</w:t>
          </w:r>
          <w:proofErr w:type="gramStart"/>
          <w:r w:rsidRPr="00C659F2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659F2" w:rsidRDefault="00C659F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C867D6" w:rsidRPr="00C659F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659F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659F2" w:rsidRDefault="00C659F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C659F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659F2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659F2">
            <w:rPr>
              <w:sz w:val="24"/>
            </w:rPr>
            <w:t>202</w:t>
          </w:r>
          <w:r w:rsidR="008B168B" w:rsidRPr="00C659F2">
            <w:rPr>
              <w:sz w:val="24"/>
            </w:rPr>
            <w:t>5</w:t>
          </w:r>
          <w:r w:rsidRPr="00C659F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659F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659F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C659F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C659F2">
            <w:rPr>
              <w:b/>
              <w:w w:val="70"/>
              <w:sz w:val="40"/>
            </w:rPr>
            <w:t>ОБЛАСТЬ  ТЕХНИЧЕСКОЙ</w:t>
          </w:r>
          <w:proofErr w:type="gramEnd"/>
          <w:r w:rsidRPr="00C659F2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C659F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C659F2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659F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«СПЕЦСТРОЙПРОДУКТ»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1A2F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1596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85460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1F24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25A7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37666"/>
    <w:rsid w:val="00C43BB4"/>
    <w:rsid w:val="00C468F1"/>
    <w:rsid w:val="00C52CE4"/>
    <w:rsid w:val="00C52D64"/>
    <w:rsid w:val="00C636E9"/>
    <w:rsid w:val="00C64B5F"/>
    <w:rsid w:val="00C64B95"/>
    <w:rsid w:val="00C651A8"/>
    <w:rsid w:val="00C659F2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54ED1C-1081-4ABC-96CA-36B791CC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B89A67-8DC4-480E-959C-60C19DA9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2026-02-26T07:56:00Z</dcterms:created>
  <dcterms:modified xsi:type="dcterms:W3CDTF">2026-02-26T07:56:00Z</dcterms:modified>
</cp:coreProperties>
</file>