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2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269"/>
        <w:gridCol w:w="3968"/>
        <w:gridCol w:w="1702"/>
      </w:tblGrid>
      <w:tr w:rsidR="001D5773" w:rsidRPr="00536584" w:rsidTr="001E6A8E">
        <w:trPr>
          <w:cantSplit/>
          <w:trHeight w:val="29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36584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536584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536584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536584">
              <w:rPr>
                <w:spacing w:val="-6"/>
                <w:sz w:val="19"/>
                <w:szCs w:val="19"/>
              </w:rPr>
              <w:t>, р</w:t>
            </w:r>
            <w:r w:rsidRPr="00536584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536584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536584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536584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536584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037D7" w:rsidRPr="00536584" w:rsidTr="0046188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48"/>
        </w:trPr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37D7" w:rsidRPr="00536584" w:rsidRDefault="00F037D7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Устройство </w:t>
            </w:r>
            <w:r>
              <w:rPr>
                <w:bCs/>
                <w:iCs/>
                <w:sz w:val="19"/>
                <w:szCs w:val="19"/>
              </w:rPr>
              <w:t xml:space="preserve"> оснований и </w:t>
            </w:r>
            <w:r w:rsidRPr="00536584">
              <w:rPr>
                <w:bCs/>
                <w:iCs/>
                <w:sz w:val="19"/>
                <w:szCs w:val="19"/>
              </w:rPr>
              <w:t>фундаментов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D7" w:rsidRPr="00536584" w:rsidRDefault="00F037D7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037D7" w:rsidRPr="00536584" w:rsidRDefault="00F037D7" w:rsidP="001E6A8E">
            <w:pPr>
              <w:spacing w:line="192" w:lineRule="auto"/>
              <w:ind w:left="-57" w:right="-109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D7" w:rsidRPr="00536584" w:rsidRDefault="00F037D7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F037D7" w:rsidRPr="00536584" w:rsidRDefault="00F037D7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F037D7" w:rsidRPr="00536584" w:rsidRDefault="00F037D7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искусственных оснований: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оснований из насыпных грунтов;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83"/>
        </w:trPr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П14-01 к СНБ 5.01.01-99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1E6A8E">
        <w:trPr>
          <w:cantSplit/>
          <w:trHeight w:val="723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536584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536584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F315E1" w:rsidRPr="00536584" w:rsidRDefault="001D5773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536584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536584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1E6A8E">
        <w:trPr>
          <w:cantSplit/>
          <w:trHeight w:val="29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1E6A8E">
        <w:trPr>
          <w:cantSplit/>
          <w:trHeight w:val="69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536584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536584" w:rsidTr="001E6A8E">
        <w:trPr>
          <w:cantSplit/>
          <w:trHeight w:val="69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536584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</w:t>
            </w:r>
            <w:r w:rsidR="001D5773" w:rsidRPr="00536584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0C76B2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</w:t>
            </w:r>
            <w:r w:rsidR="001D5773" w:rsidRPr="00536584">
              <w:rPr>
                <w:spacing w:val="-6"/>
                <w:sz w:val="19"/>
                <w:szCs w:val="19"/>
              </w:rPr>
              <w:t>онтаж стен из металлических панелей с утеплителем и</w:t>
            </w:r>
            <w:r w:rsidR="00672A5F" w:rsidRPr="00536584">
              <w:rPr>
                <w:spacing w:val="-6"/>
                <w:sz w:val="19"/>
                <w:szCs w:val="19"/>
              </w:rPr>
              <w:t>ли способом</w:t>
            </w:r>
            <w:r w:rsidR="001D5773" w:rsidRPr="00536584">
              <w:rPr>
                <w:spacing w:val="-6"/>
                <w:sz w:val="19"/>
                <w:szCs w:val="19"/>
              </w:rPr>
              <w:t xml:space="preserve"> полистовой сборки</w:t>
            </w:r>
            <w:r w:rsidR="00672A5F" w:rsidRPr="00536584">
              <w:rPr>
                <w:spacing w:val="-6"/>
                <w:sz w:val="19"/>
                <w:szCs w:val="19"/>
              </w:rPr>
              <w:t>;</w:t>
            </w:r>
          </w:p>
          <w:p w:rsidR="00672A5F" w:rsidRPr="00536584" w:rsidRDefault="00672A5F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конструкций из асбестоцементных экструзионных панелей и плит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536584" w:rsidTr="001E6A8E">
        <w:trPr>
          <w:cantSplit/>
          <w:trHeight w:val="86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br w:type="page"/>
            </w:r>
            <w:r w:rsidR="001E325D" w:rsidRPr="00536584">
              <w:rPr>
                <w:spacing w:val="-6"/>
                <w:sz w:val="19"/>
                <w:szCs w:val="19"/>
              </w:rPr>
              <w:t>Возведение</w:t>
            </w:r>
            <w:r w:rsidRPr="00536584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536584">
              <w:rPr>
                <w:spacing w:val="-6"/>
                <w:sz w:val="19"/>
                <w:szCs w:val="19"/>
              </w:rPr>
              <w:t xml:space="preserve"> </w:t>
            </w:r>
            <w:r w:rsidRPr="00536584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536584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536584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536584" w:rsidTr="001E6A8E">
        <w:trPr>
          <w:cantSplit/>
          <w:trHeight w:val="212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</w:t>
            </w:r>
            <w:r w:rsidR="001D5773" w:rsidRPr="00536584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</w:t>
            </w:r>
            <w:r w:rsidR="001D5773" w:rsidRPr="00536584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E36EC" w:rsidRPr="00536584" w:rsidTr="001E6A8E">
        <w:trPr>
          <w:cantSplit/>
          <w:trHeight w:val="973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EC" w:rsidRPr="00536584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EC" w:rsidRDefault="001E36EC" w:rsidP="001E36E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1E36EC" w:rsidRDefault="001E36EC" w:rsidP="001E36E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EC" w:rsidRPr="00536584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1E36EC" w:rsidRPr="00536584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1E36EC" w:rsidRPr="00536584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1E36EC" w:rsidRPr="00536584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Default="001E36EC" w:rsidP="001E36EC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EB7381" w:rsidRPr="00536584" w:rsidTr="001E6A8E">
        <w:trPr>
          <w:cantSplit/>
          <w:trHeight w:val="177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536584">
              <w:rPr>
                <w:spacing w:val="-6"/>
                <w:sz w:val="19"/>
                <w:szCs w:val="19"/>
              </w:rPr>
              <w:t>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536584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536584" w:rsidTr="001E6A8E">
        <w:trPr>
          <w:cantSplit/>
          <w:trHeight w:val="1311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536584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536584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536584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53658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53658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F35DE" w:rsidRPr="00536584" w:rsidRDefault="007F35DE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536584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536584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536584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536584" w:rsidTr="001E6A8E">
        <w:trPr>
          <w:cantSplit/>
          <w:trHeight w:val="364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D2" w:rsidRPr="00536584" w:rsidRDefault="00A67DCC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536584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536584" w:rsidTr="001E6A8E">
        <w:trPr>
          <w:cantSplit/>
          <w:trHeight w:val="204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536584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536584" w:rsidTr="001E6A8E">
        <w:trPr>
          <w:cantSplit/>
          <w:trHeight w:val="92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536584" w:rsidTr="001E6A8E">
        <w:trPr>
          <w:cantSplit/>
          <w:trHeight w:val="247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248D2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248D2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1E36EC" w:rsidTr="001E6A8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1E36E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Pr="001E36EC" w:rsidRDefault="001E36EC" w:rsidP="001E36EC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AB407B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 xml:space="preserve">СП 1.03.17-2025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1E36E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1E36E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1E36E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1E36EC">
              <w:rPr>
                <w:spacing w:val="-6"/>
                <w:sz w:val="19"/>
                <w:szCs w:val="19"/>
              </w:rPr>
              <w:t>ов</w:t>
            </w:r>
            <w:r w:rsidRPr="001E36EC">
              <w:rPr>
                <w:spacing w:val="-6"/>
                <w:sz w:val="19"/>
                <w:szCs w:val="19"/>
              </w:rPr>
              <w:t>.</w:t>
            </w:r>
          </w:p>
          <w:p w:rsidR="00AB407B" w:rsidRPr="001E36E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1E36EC" w:rsidRDefault="001E36EC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  <w:tr w:rsidR="001E36EC" w:rsidRPr="001E36EC" w:rsidTr="001E6A8E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Pr="001E36EC" w:rsidRDefault="001E36EC" w:rsidP="001E36EC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1E36EC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 xml:space="preserve">СП 1.03.17-2025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1E36EC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  <w:tr w:rsidR="00A7469F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63" w:type="dxa"/>
            <w:shd w:val="clear" w:color="auto" w:fill="auto"/>
          </w:tcPr>
          <w:p w:rsidR="00A7469F" w:rsidRPr="00536584" w:rsidRDefault="00A7469F" w:rsidP="00BC0750">
            <w:pPr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стальных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</w:t>
            </w:r>
          </w:p>
        </w:tc>
        <w:tc>
          <w:tcPr>
            <w:tcW w:w="2269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СН 1.03.01-2019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СП 1.03.10-2023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8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Укрупнительная сборка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колонн, подкрановых балок, конструкций покрытия.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Сборка и закрепление монта</w:t>
            </w:r>
            <w:r w:rsidRPr="00536584">
              <w:rPr>
                <w:sz w:val="19"/>
                <w:szCs w:val="19"/>
              </w:rPr>
              <w:t>ж</w:t>
            </w:r>
            <w:r w:rsidRPr="00536584">
              <w:rPr>
                <w:sz w:val="19"/>
                <w:szCs w:val="19"/>
              </w:rPr>
              <w:t>ных соединений элементов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 на болтах без контр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лируем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го натяжения.</w:t>
            </w:r>
          </w:p>
          <w:p w:rsidR="001E36EC" w:rsidRDefault="001E36EC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Сборка и закрепление монта</w:t>
            </w:r>
            <w:r w:rsidRPr="00536584">
              <w:rPr>
                <w:sz w:val="19"/>
                <w:szCs w:val="19"/>
              </w:rPr>
              <w:t>ж</w:t>
            </w:r>
            <w:r w:rsidRPr="00536584">
              <w:rPr>
                <w:sz w:val="19"/>
                <w:szCs w:val="19"/>
              </w:rPr>
              <w:t>ных соединений элементов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 xml:space="preserve">струкций на </w:t>
            </w:r>
            <w:r>
              <w:rPr>
                <w:sz w:val="19"/>
                <w:szCs w:val="19"/>
              </w:rPr>
              <w:t xml:space="preserve">высокопрочных </w:t>
            </w:r>
            <w:r w:rsidRPr="00536584">
              <w:rPr>
                <w:sz w:val="19"/>
                <w:szCs w:val="19"/>
              </w:rPr>
              <w:t xml:space="preserve">болтах </w:t>
            </w:r>
            <w:r>
              <w:rPr>
                <w:sz w:val="19"/>
                <w:szCs w:val="19"/>
              </w:rPr>
              <w:t>с</w:t>
            </w:r>
            <w:r w:rsidRPr="00536584">
              <w:rPr>
                <w:sz w:val="19"/>
                <w:szCs w:val="19"/>
              </w:rPr>
              <w:t xml:space="preserve"> контр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лируем</w:t>
            </w:r>
            <w:r>
              <w:rPr>
                <w:sz w:val="19"/>
                <w:szCs w:val="19"/>
              </w:rPr>
              <w:t xml:space="preserve">ым </w:t>
            </w:r>
            <w:r w:rsidRPr="00536584">
              <w:rPr>
                <w:sz w:val="19"/>
                <w:szCs w:val="19"/>
              </w:rPr>
              <w:t>натяжени</w:t>
            </w:r>
            <w:r>
              <w:rPr>
                <w:sz w:val="19"/>
                <w:szCs w:val="19"/>
              </w:rPr>
              <w:t>ем</w:t>
            </w:r>
            <w:r w:rsidRPr="00536584">
              <w:rPr>
                <w:sz w:val="19"/>
                <w:szCs w:val="19"/>
              </w:rPr>
              <w:t xml:space="preserve"> 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Сборка монтажных соединений элементов конструкций на выс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копрочных дюбелях и самонар</w:t>
            </w:r>
            <w:r w:rsidRPr="00536584">
              <w:rPr>
                <w:sz w:val="19"/>
                <w:szCs w:val="19"/>
              </w:rPr>
              <w:t>е</w:t>
            </w:r>
            <w:r w:rsidRPr="00536584">
              <w:rPr>
                <w:sz w:val="19"/>
                <w:szCs w:val="19"/>
              </w:rPr>
              <w:t>зающих винтах.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стальных конструкций одноэтажных и многоэтажных зданий.</w:t>
            </w:r>
          </w:p>
        </w:tc>
        <w:tc>
          <w:tcPr>
            <w:tcW w:w="1702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СП 1.03.10-2023</w:t>
            </w:r>
          </w:p>
          <w:p w:rsidR="00A7469F" w:rsidRPr="00536584" w:rsidRDefault="00A7469F" w:rsidP="00BC0750">
            <w:pPr>
              <w:spacing w:line="180" w:lineRule="auto"/>
              <w:rPr>
                <w:sz w:val="19"/>
                <w:szCs w:val="19"/>
              </w:rPr>
            </w:pPr>
          </w:p>
        </w:tc>
      </w:tr>
      <w:tr w:rsidR="00245F35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1563" w:type="dxa"/>
            <w:shd w:val="clear" w:color="auto" w:fill="auto"/>
          </w:tcPr>
          <w:p w:rsidR="00245F35" w:rsidRPr="00536584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Устройство антикорр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зионных покрытий стр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ительных конструкций зданий и сооруж</w:t>
            </w:r>
            <w:r w:rsidRPr="00536584">
              <w:rPr>
                <w:sz w:val="19"/>
                <w:szCs w:val="19"/>
              </w:rPr>
              <w:t>е</w:t>
            </w:r>
            <w:r w:rsidRPr="00536584">
              <w:rPr>
                <w:sz w:val="19"/>
                <w:szCs w:val="19"/>
              </w:rPr>
              <w:t>ний</w:t>
            </w:r>
          </w:p>
        </w:tc>
        <w:tc>
          <w:tcPr>
            <w:tcW w:w="2269" w:type="dxa"/>
            <w:shd w:val="clear" w:color="auto" w:fill="auto"/>
          </w:tcPr>
          <w:p w:rsidR="00245F35" w:rsidRPr="00536584" w:rsidRDefault="00245F35" w:rsidP="00B30DC8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 xml:space="preserve">ТКП 45-5.09-33-2006 </w:t>
            </w:r>
          </w:p>
          <w:p w:rsidR="00245F35" w:rsidRPr="00536584" w:rsidRDefault="00245F35" w:rsidP="00B30DC8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8" w:type="dxa"/>
            <w:shd w:val="clear" w:color="auto" w:fill="auto"/>
          </w:tcPr>
          <w:p w:rsidR="00245F35" w:rsidRPr="00536584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Лакокрасочные покр</w:t>
            </w:r>
            <w:r w:rsidRPr="00536584">
              <w:rPr>
                <w:sz w:val="19"/>
                <w:szCs w:val="19"/>
              </w:rPr>
              <w:t>ы</w:t>
            </w:r>
            <w:r w:rsidRPr="00536584">
              <w:rPr>
                <w:sz w:val="19"/>
                <w:szCs w:val="19"/>
              </w:rPr>
              <w:t>тия</w:t>
            </w:r>
          </w:p>
          <w:p w:rsidR="00245F35" w:rsidRPr="00536584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245F35" w:rsidRPr="00536584" w:rsidRDefault="00245F35" w:rsidP="00B30DC8">
            <w:pPr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 xml:space="preserve">СТБ 1684-2006 </w:t>
            </w:r>
          </w:p>
          <w:p w:rsidR="00245F35" w:rsidRPr="00536584" w:rsidRDefault="00245F35" w:rsidP="00B30DC8">
            <w:pPr>
              <w:shd w:val="clear" w:color="auto" w:fill="FFFFFF"/>
              <w:spacing w:before="120" w:line="180" w:lineRule="auto"/>
              <w:rPr>
                <w:sz w:val="19"/>
                <w:szCs w:val="19"/>
              </w:rPr>
            </w:pP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1563" w:type="dxa"/>
            <w:vMerge w:val="restart"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Водоснабжение.</w:t>
            </w:r>
          </w:p>
        </w:tc>
        <w:tc>
          <w:tcPr>
            <w:tcW w:w="1702" w:type="dxa"/>
          </w:tcPr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Канализация.</w:t>
            </w:r>
          </w:p>
        </w:tc>
        <w:tc>
          <w:tcPr>
            <w:tcW w:w="1702" w:type="dxa"/>
          </w:tcPr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182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4.02.07-2024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4.02.07-2024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4.02.08-2024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Отопление.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4.02.08-2024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СТБ 2020-2009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1999-2009 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СН 4.04.02-2019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Сеть стационарной электросвязи.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Система кабельного телевидения.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Система домофонной связи.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Локальная сеть передачи данных.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Диспетчеризация инженерного оборудования.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2" w:type="dxa"/>
          </w:tcPr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536584" w:rsidRPr="00536584" w:rsidRDefault="00536584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6"/>
        </w:trPr>
        <w:tc>
          <w:tcPr>
            <w:tcW w:w="1563" w:type="dxa"/>
            <w:vMerge w:val="restart"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4.01.06-2024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2072-2010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4.02.01-2020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Тепловые сети.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2116-2010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192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9" w:type="dxa"/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4.02.04-2023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СН 4.02.02-2019</w:t>
            </w:r>
          </w:p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4.02.09-2024 </w:t>
            </w:r>
            <w:r w:rsidRPr="00536584">
              <w:rPr>
                <w:bCs/>
                <w:iCs/>
                <w:spacing w:val="-4"/>
                <w:sz w:val="19"/>
                <w:szCs w:val="19"/>
              </w:rPr>
              <w:br/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2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4.02.09-2024 </w:t>
            </w:r>
            <w:r w:rsidRPr="00536584">
              <w:rPr>
                <w:bCs/>
                <w:iCs/>
                <w:spacing w:val="-4"/>
                <w:sz w:val="19"/>
                <w:szCs w:val="19"/>
              </w:rPr>
              <w:br/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9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ТКП 211-2010 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Прокладка кабелей электросвязи в грунте.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Строительство кабельной канализации.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Вводы кабелей в здания организаций электросвязи.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Защита кабельных линий электросвязи.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2" w:type="dxa"/>
          </w:tcPr>
          <w:p w:rsidR="001E6A8E" w:rsidRPr="00536584" w:rsidRDefault="001E6A8E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9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ТКП 300-2011 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оборудования;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заземлений.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9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</w:tcPr>
          <w:p w:rsid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Электромонтаж</w:t>
            </w:r>
          </w:p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ные работы </w:t>
            </w:r>
          </w:p>
        </w:tc>
        <w:tc>
          <w:tcPr>
            <w:tcW w:w="2269" w:type="dxa"/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4.04.06-2024 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Электропроводка.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Кабельные линии.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Воздушные линии электропередачи.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Распределительные устройства и подстанции. 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Электрическое освещение.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</w:tbl>
    <w:p w:rsidR="00B976DE" w:rsidRPr="00536584" w:rsidRDefault="00B976DE" w:rsidP="00AB407B">
      <w:pPr>
        <w:rPr>
          <w:sz w:val="19"/>
          <w:szCs w:val="19"/>
        </w:rPr>
      </w:pPr>
    </w:p>
    <w:sectPr w:rsidR="00B976DE" w:rsidRPr="00536584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C55" w:rsidRDefault="000A2C55">
      <w:r>
        <w:separator/>
      </w:r>
    </w:p>
  </w:endnote>
  <w:endnote w:type="continuationSeparator" w:id="0">
    <w:p w:rsidR="000A2C55" w:rsidRDefault="000A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1E36E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C55" w:rsidRDefault="000A2C55">
      <w:r>
        <w:separator/>
      </w:r>
    </w:p>
  </w:footnote>
  <w:footnote w:type="continuationSeparator" w:id="0">
    <w:p w:rsidR="000A2C55" w:rsidRDefault="000A2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1E36EC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F037D7">
            <w:rPr>
              <w:sz w:val="24"/>
            </w:rPr>
            <w:t>6598</w:t>
          </w:r>
          <w:r w:rsidR="0031310B">
            <w:rPr>
              <w:sz w:val="24"/>
            </w:rPr>
            <w:t>-2025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F037D7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27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F037D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0A2C55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0A2C55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B734E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F037D7">
            <w:rPr>
              <w:b/>
              <w:sz w:val="24"/>
              <w:szCs w:val="24"/>
              <w:u w:val="single"/>
            </w:rPr>
            <w:t>СУ-275 Белстрой</w:t>
          </w:r>
          <w:r w:rsidR="001E6A8E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17B2F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94BC6"/>
    <w:rsid w:val="000A2C55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E36EC"/>
    <w:rsid w:val="001E6A8E"/>
    <w:rsid w:val="001F1000"/>
    <w:rsid w:val="001F3D5E"/>
    <w:rsid w:val="001F419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88B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36584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0410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37D7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3B4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66762C-2C08-49E5-8BC2-7DF09483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9CC829-D9D0-440A-9ACC-50AD543B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2025-06-30T13:06:00Z</cp:lastPrinted>
  <dcterms:created xsi:type="dcterms:W3CDTF">2026-03-02T19:57:00Z</dcterms:created>
  <dcterms:modified xsi:type="dcterms:W3CDTF">2026-03-02T19:57:00Z</dcterms:modified>
</cp:coreProperties>
</file>