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969"/>
        <w:gridCol w:w="1701"/>
      </w:tblGrid>
      <w:tr w:rsidR="000A0D03" w:rsidTr="000A0D03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bookmarkStart w:id="0" w:name="_GoBack"/>
            <w:bookmarkEnd w:id="0"/>
            <w:r>
              <w:rPr>
                <w:spacing w:val="-6"/>
              </w:rPr>
              <w:t>Земляные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shd w:val="clear" w:color="auto" w:fill="FFFFFF"/>
              </w:rPr>
              <w:t>СП 1.03.14-2024</w:t>
            </w:r>
            <w:r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Вертикальная планировка, разработка выемок и котлованов.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Водопонижение, организация поверхностного стока, дренаж.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насыпей и обратных засыпок.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  <w:r>
              <w:rPr>
                <w:spacing w:val="-6"/>
              </w:rPr>
              <w:t>СП 5.01.02-2023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45"/>
        </w:trPr>
        <w:tc>
          <w:tcPr>
            <w:tcW w:w="170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фундаментов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109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45"/>
        </w:trPr>
        <w:tc>
          <w:tcPr>
            <w:tcW w:w="1701" w:type="dxa"/>
            <w:vMerge/>
            <w:tcBorders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свайных фундаментов: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готовых (сборных) свай;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набивных свай;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фундаменты из набивных свай с уплотненным основанием; 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ростверка;</w:t>
            </w:r>
          </w:p>
          <w:p w:rsidR="000A0D03" w:rsidRDefault="000A0D03" w:rsidP="007274C8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буроинъекционных анкеров и свай.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45"/>
        </w:trPr>
        <w:tc>
          <w:tcPr>
            <w:tcW w:w="1701" w:type="dxa"/>
            <w:vMerge/>
            <w:tcBorders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искусственных оснований: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оснований из насыпных грунтов;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устройство оснований из намывных грунтов. 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армированных оснований.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7274C8" w:rsidTr="00995933">
        <w:trPr>
          <w:cantSplit/>
          <w:trHeight w:val="548"/>
        </w:trPr>
        <w:tc>
          <w:tcPr>
            <w:tcW w:w="1701" w:type="dxa"/>
            <w:vMerge/>
            <w:tcBorders>
              <w:bottom w:val="nil"/>
              <w:right w:val="single" w:sz="4" w:space="0" w:color="000000"/>
            </w:tcBorders>
          </w:tcPr>
          <w:p w:rsidR="007274C8" w:rsidRDefault="007274C8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74C8" w:rsidRPr="007274C8" w:rsidRDefault="007274C8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7274C8">
              <w:rPr>
                <w:bCs/>
                <w:iCs/>
                <w:spacing w:val="-4"/>
              </w:rPr>
              <w:t>П14-01 к СНБ 5.01.01-99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74C8" w:rsidRPr="007274C8" w:rsidRDefault="007274C8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 w:rsidRPr="007274C8">
              <w:rPr>
                <w:bCs/>
                <w:iCs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7274C8" w:rsidRPr="007274C8" w:rsidRDefault="007274C8" w:rsidP="00A77C0F">
            <w:pPr>
              <w:spacing w:line="216" w:lineRule="auto"/>
              <w:ind w:left="-57" w:right="-57"/>
              <w:rPr>
                <w:spacing w:val="-6"/>
              </w:rPr>
            </w:pPr>
            <w:r w:rsidRPr="007274C8">
              <w:rPr>
                <w:spacing w:val="-6"/>
              </w:rPr>
              <w:t>СП 1.03.14-2024</w:t>
            </w:r>
          </w:p>
          <w:p w:rsidR="007274C8" w:rsidRPr="007274C8" w:rsidRDefault="007274C8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995933" w:rsidTr="00995933">
        <w:trPr>
          <w:cantSplit/>
          <w:trHeight w:val="639"/>
        </w:trPr>
        <w:tc>
          <w:tcPr>
            <w:tcW w:w="1701" w:type="dxa"/>
            <w:tcBorders>
              <w:top w:val="nil"/>
            </w:tcBorders>
          </w:tcPr>
          <w:p w:rsidR="00995933" w:rsidRDefault="00995933" w:rsidP="00A77C0F">
            <w:pPr>
              <w:spacing w:line="204" w:lineRule="auto"/>
              <w:ind w:right="-57"/>
              <w:rPr>
                <w:spacing w:val="-6"/>
              </w:rPr>
            </w:pPr>
          </w:p>
        </w:tc>
        <w:tc>
          <w:tcPr>
            <w:tcW w:w="2126" w:type="dxa"/>
          </w:tcPr>
          <w:p w:rsidR="00995933" w:rsidRDefault="00995933" w:rsidP="0099593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995933" w:rsidRDefault="0099593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995933" w:rsidRDefault="0099593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Коэффициент уплотнения грунта ускоренным методом динамического зондирования песчаного основания</w:t>
            </w:r>
          </w:p>
        </w:tc>
        <w:tc>
          <w:tcPr>
            <w:tcW w:w="1701" w:type="dxa"/>
          </w:tcPr>
          <w:p w:rsidR="00995933" w:rsidRDefault="0099593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1377-2003</w:t>
            </w:r>
          </w:p>
        </w:tc>
      </w:tr>
      <w:tr w:rsidR="000A0D03" w:rsidTr="000A0D03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Арматурные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опалубочные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бетонные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0A0D03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колонн, рам, полурам и диафрагм жесткости.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ригелей, балок, ферм, плит.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панелей стен.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117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гипсобетонных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каркасно-обшивных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lastRenderedPageBreak/>
              <w:t>Монтаж деревянных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0A0D03">
        <w:trPr>
          <w:cantSplit/>
          <w:trHeight w:val="312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r>
              <w:t>Монтаж стальных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Укрупнительная сборка конструкций.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конструкций одноэтажных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</w:tcPr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r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1.03.13-2024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кровель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5.08.01-2019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1.03.05-2023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рулонных и мастичных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мелкоштучных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21718-84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 СП 1.03.05-2023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изоляционных покрытий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45-5.08-75-2007.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рулонных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металлических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полимерных листовых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1846-2008.</w:t>
            </w:r>
          </w:p>
        </w:tc>
      </w:tr>
      <w:tr w:rsidR="000A0D03" w:rsidTr="000A0D03">
        <w:trPr>
          <w:cantSplit/>
          <w:trHeight w:val="204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1.03.03-2022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1.03.04-2022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Легкие штукатурные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Тяжелые штукатурные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Вентилируемые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1.03.04-2022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Отделочные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Штукатурные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Облицовочные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Малярные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Обойные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Стекольные работы.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4"/>
        </w:trPr>
        <w:tc>
          <w:tcPr>
            <w:tcW w:w="1701" w:type="dxa"/>
            <w:vMerge w:val="restart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1.03.15-2024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  <w:vMerge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Отделка откосов.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полов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1.03.06-2023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стяжки.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древесины и изделий на ее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синтетических рулонных материалов и изделий на их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из плиточных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сплошных (бесшовных) и самонивелирующихся бетонных и цементных покрытий.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1.03.06-2023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Сооружение земляного полотна.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слоев основания.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Установка бортового камня.</w:t>
            </w:r>
          </w:p>
          <w:p w:rsidR="000A0D03" w:rsidRDefault="000A0D03" w:rsidP="00A77C0F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0A0D03" w:rsidTr="000A0D03">
        <w:trPr>
          <w:cantSplit/>
          <w:trHeight w:val="204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4.01.08-2024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СП 4.01.08-2024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Канализация.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182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4.02.07-2024 </w:t>
            </w: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Отопление.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4.02.08-2024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СТБ 2020-2009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1999-2009 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46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4.01.06-2024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СТБ 2177-2011.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2072-2010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4.02.01-2020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сети.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2116-2010 </w:t>
            </w:r>
          </w:p>
        </w:tc>
      </w:tr>
      <w:tr w:rsidR="004044C2" w:rsidTr="00344875">
        <w:trPr>
          <w:cantSplit/>
          <w:trHeight w:val="202"/>
        </w:trPr>
        <w:tc>
          <w:tcPr>
            <w:tcW w:w="1701" w:type="dxa"/>
          </w:tcPr>
          <w:p w:rsidR="004044C2" w:rsidRDefault="004044C2" w:rsidP="00344875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4044C2" w:rsidRDefault="004044C2" w:rsidP="0034487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4.04.02-2019 </w:t>
            </w:r>
          </w:p>
        </w:tc>
        <w:tc>
          <w:tcPr>
            <w:tcW w:w="3969" w:type="dxa"/>
          </w:tcPr>
          <w:p w:rsidR="004044C2" w:rsidRDefault="004044C2" w:rsidP="0034487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Сеть стационарной электросвязи.</w:t>
            </w:r>
          </w:p>
          <w:p w:rsidR="004044C2" w:rsidRDefault="004044C2" w:rsidP="0034487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Система кабельного телевидения.</w:t>
            </w:r>
          </w:p>
          <w:p w:rsidR="004044C2" w:rsidRDefault="004044C2" w:rsidP="0034487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Система домофонной связи.</w:t>
            </w:r>
          </w:p>
          <w:p w:rsidR="004044C2" w:rsidRDefault="004044C2" w:rsidP="0034487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Локальная сеть передачи данных.</w:t>
            </w:r>
          </w:p>
          <w:p w:rsidR="004044C2" w:rsidRDefault="004044C2" w:rsidP="0034487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Диспетчеризация инженерного оборудования.</w:t>
            </w:r>
          </w:p>
          <w:p w:rsidR="004044C2" w:rsidRDefault="004044C2" w:rsidP="0034487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молниезащиты и заземления.</w:t>
            </w:r>
          </w:p>
        </w:tc>
        <w:tc>
          <w:tcPr>
            <w:tcW w:w="1701" w:type="dxa"/>
          </w:tcPr>
          <w:p w:rsidR="004044C2" w:rsidRDefault="004044C2" w:rsidP="00344875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4044C2" w:rsidRDefault="004044C2" w:rsidP="00344875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тепловой изоляции оборудования и трубопроводов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4.02.04-2023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СН 4.02.02-2019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4.02.09-2024 </w:t>
            </w:r>
            <w:r>
              <w:rPr>
                <w:bCs/>
                <w:iCs/>
                <w:spacing w:val="-4"/>
              </w:rPr>
              <w:br w:type="textWrapping" w:clear="all"/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4.02.09-2024 </w:t>
            </w:r>
            <w:r>
              <w:rPr>
                <w:bCs/>
                <w:iCs/>
                <w:spacing w:val="-4"/>
              </w:rPr>
              <w:br w:type="textWrapping" w:clear="all"/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Линейно-кабельные сооружения электросвязи</w:t>
            </w:r>
          </w:p>
        </w:tc>
        <w:tc>
          <w:tcPr>
            <w:tcW w:w="2126" w:type="dxa"/>
          </w:tcPr>
          <w:p w:rsidR="000A0D03" w:rsidRPr="000A0D03" w:rsidRDefault="0066329F" w:rsidP="00A77C0F">
            <w:pPr>
              <w:spacing w:line="192" w:lineRule="auto"/>
              <w:ind w:left="-57" w:right="-57"/>
              <w:rPr>
                <w:bCs/>
                <w:iCs/>
                <w:color w:val="FF0000"/>
                <w:spacing w:val="-4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СН 4.04.06-2025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Прокладка кабелей электросвязи в грунте.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Прокладка кабелей электросвязи в кабельной канализации.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Строительство кабельной канализации.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Вводы кабелей в здания организаций электросвязи.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Защита кабельных линий электросвязи.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Заземляющие устройства.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45-5.09-33-2006.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1684-2006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Благоустройство территорий. Устройство дорожных одежд с покрытием из асфальтобетона и цементобетона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Благоустройство территорий. Озеленение территорий.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Подготовка территории к озеленению.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Посадка деревьев и кустарников.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газонов.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цветников.</w:t>
            </w:r>
          </w:p>
        </w:tc>
        <w:tc>
          <w:tcPr>
            <w:tcW w:w="1701" w:type="dxa"/>
          </w:tcPr>
          <w:p w:rsidR="000A0D03" w:rsidRPr="004E2F6E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4044C2" w:rsidTr="00344875">
        <w:trPr>
          <w:cantSplit/>
          <w:trHeight w:val="202"/>
        </w:trPr>
        <w:tc>
          <w:tcPr>
            <w:tcW w:w="1701" w:type="dxa"/>
          </w:tcPr>
          <w:p w:rsidR="004044C2" w:rsidRDefault="004044C2" w:rsidP="00344875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Электромонтажные работы </w:t>
            </w:r>
          </w:p>
        </w:tc>
        <w:tc>
          <w:tcPr>
            <w:tcW w:w="2126" w:type="dxa"/>
          </w:tcPr>
          <w:p w:rsidR="004044C2" w:rsidRDefault="004044C2" w:rsidP="0034487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4.04.06-2024 </w:t>
            </w:r>
          </w:p>
          <w:p w:rsidR="004044C2" w:rsidRDefault="004044C2" w:rsidP="0034487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4044C2" w:rsidRDefault="004044C2" w:rsidP="0034487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Электропроводка.</w:t>
            </w:r>
          </w:p>
          <w:p w:rsidR="004044C2" w:rsidRDefault="004044C2" w:rsidP="0034487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Кабельные линии.</w:t>
            </w:r>
          </w:p>
          <w:p w:rsidR="004044C2" w:rsidRDefault="004044C2" w:rsidP="0034487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Воздушные линии электропередачи.</w:t>
            </w:r>
          </w:p>
          <w:p w:rsidR="004044C2" w:rsidRDefault="004044C2" w:rsidP="0034487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Распределительные устройства и подстанции. </w:t>
            </w:r>
          </w:p>
          <w:p w:rsidR="004044C2" w:rsidRDefault="004044C2" w:rsidP="0034487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Электрическое освещение.</w:t>
            </w:r>
          </w:p>
          <w:p w:rsidR="004044C2" w:rsidRDefault="004044C2" w:rsidP="0034487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заземляющие устройства.</w:t>
            </w:r>
          </w:p>
        </w:tc>
        <w:tc>
          <w:tcPr>
            <w:tcW w:w="1701" w:type="dxa"/>
          </w:tcPr>
          <w:p w:rsidR="004044C2" w:rsidRDefault="004044C2" w:rsidP="00344875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4044C2" w:rsidRDefault="004044C2" w:rsidP="00344875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4044C2" w:rsidTr="00344875">
        <w:trPr>
          <w:cantSplit/>
          <w:trHeight w:val="243"/>
        </w:trPr>
        <w:tc>
          <w:tcPr>
            <w:tcW w:w="1701" w:type="dxa"/>
          </w:tcPr>
          <w:p w:rsidR="004044C2" w:rsidRDefault="004044C2" w:rsidP="00344875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Пассивные оптические сети</w:t>
            </w:r>
          </w:p>
        </w:tc>
        <w:tc>
          <w:tcPr>
            <w:tcW w:w="2126" w:type="dxa"/>
          </w:tcPr>
          <w:p w:rsidR="004044C2" w:rsidRDefault="004044C2" w:rsidP="0034487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ТКП 300-2011 </w:t>
            </w:r>
          </w:p>
        </w:tc>
        <w:tc>
          <w:tcPr>
            <w:tcW w:w="3969" w:type="dxa"/>
          </w:tcPr>
          <w:p w:rsidR="004044C2" w:rsidRDefault="004044C2" w:rsidP="0034487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оборудования;</w:t>
            </w:r>
          </w:p>
          <w:p w:rsidR="004044C2" w:rsidRDefault="004044C2" w:rsidP="0034487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заземлений.</w:t>
            </w:r>
          </w:p>
        </w:tc>
        <w:tc>
          <w:tcPr>
            <w:tcW w:w="1701" w:type="dxa"/>
          </w:tcPr>
          <w:p w:rsidR="004044C2" w:rsidRDefault="004044C2" w:rsidP="00344875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4044C2" w:rsidRDefault="004044C2" w:rsidP="00344875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4044C2" w:rsidTr="00344875">
        <w:trPr>
          <w:cantSplit/>
          <w:trHeight w:val="243"/>
        </w:trPr>
        <w:tc>
          <w:tcPr>
            <w:tcW w:w="1701" w:type="dxa"/>
          </w:tcPr>
          <w:p w:rsidR="004044C2" w:rsidRDefault="004044C2" w:rsidP="00344875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систем автоматизации</w:t>
            </w:r>
          </w:p>
        </w:tc>
        <w:tc>
          <w:tcPr>
            <w:tcW w:w="2126" w:type="dxa"/>
          </w:tcPr>
          <w:p w:rsidR="004044C2" w:rsidRDefault="004044C2" w:rsidP="0034487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СНиП 3.05.07-85 (применяется справочно)</w:t>
            </w:r>
          </w:p>
        </w:tc>
        <w:tc>
          <w:tcPr>
            <w:tcW w:w="3969" w:type="dxa"/>
          </w:tcPr>
          <w:p w:rsidR="004044C2" w:rsidRDefault="004044C2" w:rsidP="0034487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</w:tcPr>
          <w:p w:rsidR="004044C2" w:rsidRDefault="004044C2" w:rsidP="00344875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4044C2" w:rsidRDefault="004044C2" w:rsidP="00344875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26433.2-94 </w:t>
            </w:r>
          </w:p>
        </w:tc>
      </w:tr>
    </w:tbl>
    <w:p w:rsidR="000A0D03" w:rsidRDefault="000A0D03"/>
    <w:sectPr w:rsidR="000A0D03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06B" w:rsidRDefault="0095206B">
      <w:r>
        <w:separator/>
      </w:r>
    </w:p>
  </w:endnote>
  <w:endnote w:type="continuationSeparator" w:id="0">
    <w:p w:rsidR="0095206B" w:rsidRDefault="0095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01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06B" w:rsidRDefault="0095206B">
      <w:r>
        <w:separator/>
      </w:r>
    </w:p>
  </w:footnote>
  <w:footnote w:type="continuationSeparator" w:id="0">
    <w:p w:rsidR="0095206B" w:rsidRDefault="00952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D054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</w:t>
          </w:r>
          <w:r w:rsidR="00995933">
            <w:rPr>
              <w:sz w:val="24"/>
            </w:rPr>
            <w:t>5000</w:t>
          </w:r>
          <w:r w:rsidRPr="00B734EC">
            <w:rPr>
              <w:sz w:val="24"/>
            </w:rPr>
            <w:t>.</w:t>
          </w:r>
          <w:r w:rsidR="004044C2">
            <w:rPr>
              <w:sz w:val="24"/>
            </w:rPr>
            <w:t>6908-</w:t>
          </w:r>
          <w:r w:rsidR="00CD0497" w:rsidRPr="00A2602B">
            <w:rPr>
              <w:sz w:val="24"/>
            </w:rPr>
            <w:t>202</w:t>
          </w:r>
          <w:r w:rsidR="00995933">
            <w:rPr>
              <w:sz w:val="24"/>
            </w:rPr>
            <w:t>3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5109A6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8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5109A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95206B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95206B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CD0497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4044C2">
            <w:rPr>
              <w:b/>
              <w:sz w:val="24"/>
              <w:szCs w:val="24"/>
              <w:u w:val="single"/>
            </w:rPr>
            <w:t>БилдАктив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0D03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875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44C2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15D7"/>
    <w:rsid w:val="0050538B"/>
    <w:rsid w:val="00507AE6"/>
    <w:rsid w:val="00510459"/>
    <w:rsid w:val="005109A6"/>
    <w:rsid w:val="005150A5"/>
    <w:rsid w:val="00515F27"/>
    <w:rsid w:val="00523791"/>
    <w:rsid w:val="00523B57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329F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274C8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206B"/>
    <w:rsid w:val="009546DF"/>
    <w:rsid w:val="00961ED5"/>
    <w:rsid w:val="00966BFD"/>
    <w:rsid w:val="00970432"/>
    <w:rsid w:val="00977749"/>
    <w:rsid w:val="00977E54"/>
    <w:rsid w:val="0098548E"/>
    <w:rsid w:val="009932FE"/>
    <w:rsid w:val="00995933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1AF5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2602B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7C0F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497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50D1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801212-C0E0-4C09-BB03-CBB22C10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4525968-B114-4119-A8FB-960A747F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2025-12-08T10:48:00Z</cp:lastPrinted>
  <dcterms:created xsi:type="dcterms:W3CDTF">2026-03-02T18:21:00Z</dcterms:created>
  <dcterms:modified xsi:type="dcterms:W3CDTF">2026-03-02T18:21:00Z</dcterms:modified>
</cp:coreProperties>
</file>