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3544"/>
        <w:gridCol w:w="1701"/>
      </w:tblGrid>
      <w:tr w:rsidR="00BA3E3E" w:rsidRPr="003879D4" w:rsidTr="00BA3E3E">
        <w:trPr>
          <w:cantSplit/>
          <w:trHeight w:val="639"/>
        </w:trPr>
        <w:tc>
          <w:tcPr>
            <w:tcW w:w="1814" w:type="dxa"/>
            <w:tcBorders>
              <w:bottom w:val="nil"/>
            </w:tcBorders>
          </w:tcPr>
          <w:p w:rsidR="00BA3E3E" w:rsidRPr="003879D4" w:rsidRDefault="00BA3E3E" w:rsidP="009A0015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3879D4">
              <w:rPr>
                <w:spacing w:val="-6"/>
              </w:rPr>
              <w:t>Земляные работы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</w:rPr>
            </w:pPr>
            <w:r w:rsidRPr="003879D4">
              <w:rPr>
                <w:shd w:val="clear" w:color="auto" w:fill="FFFFFF"/>
              </w:rPr>
              <w:t>СП 1.03.14-2024</w:t>
            </w:r>
            <w:r w:rsidRPr="003879D4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1.03.14-2024 </w:t>
            </w:r>
          </w:p>
          <w:p w:rsidR="00BA3E3E" w:rsidRPr="003879D4" w:rsidRDefault="00BA3E3E" w:rsidP="009A0015">
            <w:pPr>
              <w:spacing w:line="216" w:lineRule="auto"/>
              <w:ind w:left="-57" w:right="-109"/>
              <w:rPr>
                <w:spacing w:val="-6"/>
              </w:rPr>
            </w:pPr>
            <w:r w:rsidRPr="003879D4">
              <w:rPr>
                <w:spacing w:val="-6"/>
              </w:rPr>
              <w:t>СП 5.01.02-2023</w:t>
            </w:r>
          </w:p>
          <w:p w:rsidR="00BA3E3E" w:rsidRPr="003879D4" w:rsidRDefault="00BA3E3E" w:rsidP="009A0015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BA3E3E" w:rsidRPr="003879D4" w:rsidTr="00BA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1377-2003</w:t>
            </w:r>
          </w:p>
        </w:tc>
      </w:tr>
      <w:tr w:rsidR="00BA3E3E" w:rsidRPr="003879D4" w:rsidTr="00BA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  <w:highlight w:val="green"/>
              </w:rPr>
            </w:pPr>
            <w:r w:rsidRPr="003879D4">
              <w:rPr>
                <w:spacing w:val="-6"/>
              </w:rPr>
              <w:t>Устройство оснований и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3E3E" w:rsidRPr="003879D4" w:rsidRDefault="00BA3E3E" w:rsidP="009A001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  <w:highlight w:val="green"/>
              </w:rPr>
            </w:pPr>
            <w:r w:rsidRPr="003879D4">
              <w:rPr>
                <w:spacing w:val="-6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line="192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>СП 1.03.14-2024</w:t>
            </w:r>
          </w:p>
        </w:tc>
      </w:tr>
      <w:tr w:rsidR="00BA3E3E" w:rsidRPr="003879D4" w:rsidTr="00BA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63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3879D4">
              <w:rPr>
                <w:spacing w:val="-6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свайных фундаментов: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фундаменты из готовых (сборных) свай;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фундаменты из набивных свай;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фундаменты из набивных свай с уплотненным основанием; 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ростверка;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</w:t>
            </w:r>
            <w:proofErr w:type="spellStart"/>
            <w:r w:rsidRPr="003879D4">
              <w:rPr>
                <w:spacing w:val="-6"/>
              </w:rPr>
              <w:t>буроинъекционных</w:t>
            </w:r>
            <w:proofErr w:type="spellEnd"/>
            <w:r w:rsidRPr="003879D4">
              <w:rPr>
                <w:spacing w:val="-6"/>
              </w:rPr>
              <w:t xml:space="preserve"> анкеров и свай.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1.03.14-2024</w:t>
            </w:r>
          </w:p>
        </w:tc>
      </w:tr>
      <w:tr w:rsidR="00BA3E3E" w:rsidRPr="003879D4" w:rsidTr="00BA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3E" w:rsidRPr="003879D4" w:rsidRDefault="00BA3E3E" w:rsidP="009A0015">
            <w:pPr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3E" w:rsidRPr="003879D4" w:rsidRDefault="00BA3E3E" w:rsidP="009A0015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П14-01 к СНБ 5.01.01-99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contextualSpacing/>
              <w:rPr>
                <w:bCs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Траншейные и свайные стены, выполняемые методом «стена в грунте».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bCs/>
                <w:iCs/>
              </w:rPr>
            </w:pPr>
            <w:r w:rsidRPr="003879D4">
              <w:rPr>
                <w:spacing w:val="-6"/>
              </w:rPr>
              <w:t>СП 1.03.14-2024</w:t>
            </w:r>
          </w:p>
        </w:tc>
      </w:tr>
      <w:tr w:rsidR="00BA3E3E" w:rsidRPr="003879D4" w:rsidTr="00BA3E3E">
        <w:trPr>
          <w:cantSplit/>
          <w:trHeight w:val="639"/>
        </w:trPr>
        <w:tc>
          <w:tcPr>
            <w:tcW w:w="1814" w:type="dxa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BA3E3E" w:rsidRPr="003879D4" w:rsidRDefault="00BA3E3E" w:rsidP="009A0015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BA3E3E" w:rsidRPr="003879D4" w:rsidRDefault="00BA3E3E" w:rsidP="009A0015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Арматурные работы;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опалубочные работы;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бетонные работы.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A3E3E" w:rsidRPr="003879D4" w:rsidTr="00BA3E3E">
        <w:trPr>
          <w:cantSplit/>
          <w:trHeight w:val="637"/>
        </w:trPr>
        <w:tc>
          <w:tcPr>
            <w:tcW w:w="1814" w:type="dxa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BA3E3E" w:rsidRPr="003879D4" w:rsidRDefault="00BA3E3E" w:rsidP="009A0015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BA3E3E" w:rsidRPr="003879D4" w:rsidRDefault="00BA3E3E" w:rsidP="009A0015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колонн, рам, </w:t>
            </w:r>
            <w:proofErr w:type="spellStart"/>
            <w:r w:rsidRPr="003879D4">
              <w:rPr>
                <w:bCs/>
                <w:iCs/>
              </w:rPr>
              <w:t>полурам</w:t>
            </w:r>
            <w:proofErr w:type="spellEnd"/>
            <w:r w:rsidRPr="003879D4">
              <w:rPr>
                <w:bCs/>
                <w:iCs/>
              </w:rPr>
              <w:t xml:space="preserve"> и диафрагм жесткости.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ригелей, балок, ферм, плит.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панелей стен.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A3E3E" w:rsidRPr="003879D4" w:rsidTr="00BA3E3E">
        <w:trPr>
          <w:cantSplit/>
          <w:trHeight w:val="1171"/>
        </w:trPr>
        <w:tc>
          <w:tcPr>
            <w:tcW w:w="1814" w:type="dxa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3879D4">
              <w:rPr>
                <w:bCs/>
                <w:iCs/>
              </w:rPr>
              <w:t>полистовой</w:t>
            </w:r>
            <w:proofErr w:type="spellEnd"/>
            <w:r w:rsidRPr="003879D4">
              <w:rPr>
                <w:bCs/>
                <w:iCs/>
              </w:rPr>
              <w:t xml:space="preserve"> сборки.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A3E3E" w:rsidRPr="003879D4" w:rsidTr="00BA3E3E">
        <w:trPr>
          <w:cantSplit/>
          <w:trHeight w:val="637"/>
        </w:trPr>
        <w:tc>
          <w:tcPr>
            <w:tcW w:w="1814" w:type="dxa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lastRenderedPageBreak/>
              <w:t>Монтаж деревянных конструкций</w:t>
            </w:r>
          </w:p>
        </w:tc>
        <w:tc>
          <w:tcPr>
            <w:tcW w:w="2552" w:type="dxa"/>
            <w:gridSpan w:val="2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BA3E3E" w:rsidRPr="003879D4" w:rsidTr="00BA3E3E">
        <w:trPr>
          <w:cantSplit/>
          <w:trHeight w:val="312"/>
        </w:trPr>
        <w:tc>
          <w:tcPr>
            <w:tcW w:w="1843" w:type="dxa"/>
            <w:gridSpan w:val="2"/>
          </w:tcPr>
          <w:p w:rsidR="00BA3E3E" w:rsidRPr="003879D4" w:rsidRDefault="00BA3E3E" w:rsidP="009A0015">
            <w:pPr>
              <w:spacing w:line="216" w:lineRule="auto"/>
              <w:ind w:right="-57"/>
            </w:pPr>
            <w:bookmarkStart w:id="0" w:name="_GoBack"/>
            <w:bookmarkEnd w:id="0"/>
            <w:r w:rsidRPr="003879D4">
              <w:t>Монтаж стальных конструкций</w:t>
            </w: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Укрупнительная сборка конструкций.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конструкций одноэтажных зданий.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BA3E3E" w:rsidRPr="003879D4" w:rsidTr="00BA3E3E">
        <w:trPr>
          <w:cantSplit/>
          <w:trHeight w:val="311"/>
        </w:trPr>
        <w:tc>
          <w:tcPr>
            <w:tcW w:w="1843" w:type="dxa"/>
            <w:gridSpan w:val="2"/>
          </w:tcPr>
          <w:p w:rsidR="00BA3E3E" w:rsidRPr="003879D4" w:rsidRDefault="00BA3E3E" w:rsidP="009A0015">
            <w:pPr>
              <w:spacing w:line="216" w:lineRule="auto"/>
              <w:ind w:right="-57"/>
            </w:pPr>
            <w:r w:rsidRPr="003879D4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BA3E3E" w:rsidRPr="003879D4" w:rsidRDefault="00BA3E3E" w:rsidP="009A0015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3879D4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1.03.13-2024 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A3E3E" w:rsidRPr="003879D4" w:rsidTr="00BA3E3E">
        <w:trPr>
          <w:cantSplit/>
          <w:trHeight w:val="311"/>
        </w:trPr>
        <w:tc>
          <w:tcPr>
            <w:tcW w:w="1843" w:type="dxa"/>
            <w:gridSpan w:val="2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кровель</w:t>
            </w:r>
            <w:r w:rsidRPr="003879D4">
              <w:rPr>
                <w:bCs/>
                <w:iCs/>
              </w:rPr>
              <w:t xml:space="preserve"> </w:t>
            </w: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5.08.01-2019 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1.03.05-2023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рулонных и мастичных материалов.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мелкоштучных материалов.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ГОСТ 21718-84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 СП 1.03.05-2023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A3E3E" w:rsidRPr="003879D4" w:rsidTr="00BA3E3E">
        <w:trPr>
          <w:cantSplit/>
          <w:trHeight w:val="311"/>
        </w:trPr>
        <w:tc>
          <w:tcPr>
            <w:tcW w:w="1843" w:type="dxa"/>
            <w:gridSpan w:val="2"/>
          </w:tcPr>
          <w:p w:rsidR="00BA3E3E" w:rsidRPr="003879D4" w:rsidRDefault="00BA3E3E" w:rsidP="009A0015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45-5.08-75-2007.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рулонных материалов.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металлических листов.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полимерных листовых материалов.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СТБ 1846-2008.</w:t>
            </w:r>
          </w:p>
        </w:tc>
      </w:tr>
      <w:tr w:rsidR="00BA3E3E" w:rsidRPr="003879D4" w:rsidTr="00BA3E3E">
        <w:trPr>
          <w:cantSplit/>
          <w:trHeight w:val="204"/>
        </w:trPr>
        <w:tc>
          <w:tcPr>
            <w:tcW w:w="1843" w:type="dxa"/>
            <w:gridSpan w:val="2"/>
          </w:tcPr>
          <w:p w:rsidR="00BA3E3E" w:rsidRPr="003879D4" w:rsidRDefault="00BA3E3E" w:rsidP="009A0015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lastRenderedPageBreak/>
              <w:t>Устройство тепловой изоляции ограждающих конструкций зданий и сооружений</w:t>
            </w: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1.03.03-2022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1.03.04-2022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Легкие штукатурные системы утепления.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Тяжелые штукатурные системы утепления.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Вентилируемые системы утепления.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1.03.04-2022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A3E3E" w:rsidRPr="003879D4" w:rsidTr="00BA3E3E">
        <w:trPr>
          <w:cantSplit/>
          <w:trHeight w:val="202"/>
        </w:trPr>
        <w:tc>
          <w:tcPr>
            <w:tcW w:w="1843" w:type="dxa"/>
            <w:gridSpan w:val="2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A3E3E" w:rsidRPr="003879D4" w:rsidTr="00BA3E3E">
        <w:trPr>
          <w:cantSplit/>
          <w:trHeight w:val="204"/>
        </w:trPr>
        <w:tc>
          <w:tcPr>
            <w:tcW w:w="1843" w:type="dxa"/>
            <w:gridSpan w:val="2"/>
            <w:vMerge w:val="restart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1.03.15-2024 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A3E3E" w:rsidRPr="003879D4" w:rsidTr="00BA3E3E">
        <w:trPr>
          <w:cantSplit/>
          <w:trHeight w:val="202"/>
        </w:trPr>
        <w:tc>
          <w:tcPr>
            <w:tcW w:w="1843" w:type="dxa"/>
            <w:gridSpan w:val="2"/>
            <w:vMerge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A3E3E" w:rsidRPr="003879D4" w:rsidTr="00BA3E3E">
        <w:trPr>
          <w:cantSplit/>
          <w:trHeight w:val="202"/>
        </w:trPr>
        <w:tc>
          <w:tcPr>
            <w:tcW w:w="1843" w:type="dxa"/>
            <w:gridSpan w:val="2"/>
            <w:vMerge w:val="restart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полов</w:t>
            </w:r>
          </w:p>
        </w:tc>
        <w:tc>
          <w:tcPr>
            <w:tcW w:w="2523" w:type="dxa"/>
            <w:vMerge w:val="restart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vMerge w:val="restart"/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lastRenderedPageBreak/>
              <w:t>Устройство стяжки.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гидроизоляции пола.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lastRenderedPageBreak/>
              <w:t>Устройство тепло- и звукоизоляции.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3879D4">
              <w:rPr>
                <w:spacing w:val="-6"/>
              </w:rPr>
              <w:t>поливинилацетатно</w:t>
            </w:r>
            <w:proofErr w:type="spellEnd"/>
            <w:r w:rsidRPr="003879D4">
              <w:rPr>
                <w:spacing w:val="-6"/>
              </w:rPr>
              <w:t xml:space="preserve">-бетонных, </w:t>
            </w:r>
            <w:proofErr w:type="spellStart"/>
            <w:r w:rsidRPr="003879D4">
              <w:rPr>
                <w:spacing w:val="-6"/>
              </w:rPr>
              <w:t>латексно</w:t>
            </w:r>
            <w:proofErr w:type="spellEnd"/>
            <w:r w:rsidRPr="003879D4">
              <w:rPr>
                <w:spacing w:val="-6"/>
              </w:rPr>
              <w:t>-цементно-бетонных и ксилолитовых.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из плиточных материалов.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3879D4">
              <w:rPr>
                <w:spacing w:val="-6"/>
              </w:rPr>
              <w:t>самонивелирующихся</w:t>
            </w:r>
            <w:proofErr w:type="spellEnd"/>
            <w:r w:rsidRPr="003879D4">
              <w:rPr>
                <w:spacing w:val="-6"/>
              </w:rPr>
              <w:t xml:space="preserve"> бетонных и цементных покрытий.  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lastRenderedPageBreak/>
              <w:t>СП 1.03.06-2023</w:t>
            </w:r>
          </w:p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A3E3E" w:rsidRPr="003879D4" w:rsidTr="00BA3E3E">
        <w:trPr>
          <w:cantSplit/>
          <w:trHeight w:val="202"/>
        </w:trPr>
        <w:tc>
          <w:tcPr>
            <w:tcW w:w="1843" w:type="dxa"/>
            <w:gridSpan w:val="2"/>
            <w:vMerge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23" w:type="dxa"/>
            <w:vMerge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vMerge/>
          </w:tcPr>
          <w:p w:rsidR="00BA3E3E" w:rsidRPr="003879D4" w:rsidRDefault="00BA3E3E" w:rsidP="009A001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</w:tr>
      <w:tr w:rsidR="00BA3E3E" w:rsidRPr="003879D4" w:rsidTr="00BA3E3E">
        <w:trPr>
          <w:cantSplit/>
          <w:trHeight w:val="202"/>
        </w:trPr>
        <w:tc>
          <w:tcPr>
            <w:tcW w:w="1843" w:type="dxa"/>
            <w:gridSpan w:val="2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Сооружение земляного полотна.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слоев основания.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Установка бортового камня.</w:t>
            </w:r>
          </w:p>
          <w:p w:rsidR="00BA3E3E" w:rsidRPr="003879D4" w:rsidRDefault="00BA3E3E" w:rsidP="009A0015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BA3E3E" w:rsidRPr="003879D4" w:rsidTr="00BA3E3E">
        <w:trPr>
          <w:cantSplit/>
          <w:trHeight w:val="243"/>
        </w:trPr>
        <w:tc>
          <w:tcPr>
            <w:tcW w:w="1843" w:type="dxa"/>
            <w:gridSpan w:val="2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45-5.09-33-2006.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1684-2006 </w:t>
            </w:r>
          </w:p>
        </w:tc>
      </w:tr>
      <w:tr w:rsidR="00BA3E3E" w:rsidRPr="003879D4" w:rsidTr="00BA3E3E">
        <w:trPr>
          <w:cantSplit/>
          <w:trHeight w:val="243"/>
        </w:trPr>
        <w:tc>
          <w:tcPr>
            <w:tcW w:w="1843" w:type="dxa"/>
            <w:gridSpan w:val="2"/>
          </w:tcPr>
          <w:p w:rsidR="00BA3E3E" w:rsidRPr="003879D4" w:rsidRDefault="00BA3E3E" w:rsidP="009A001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523" w:type="dxa"/>
          </w:tcPr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BA3E3E" w:rsidRPr="003879D4" w:rsidRDefault="00BA3E3E" w:rsidP="009A001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544" w:type="dxa"/>
          </w:tcPr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Подготовка территории к озеленению.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Посадка деревьев и кустарников.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газонов.</w:t>
            </w:r>
          </w:p>
          <w:p w:rsidR="00BA3E3E" w:rsidRPr="003879D4" w:rsidRDefault="00BA3E3E" w:rsidP="009A001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BA3E3E" w:rsidRPr="003879D4" w:rsidRDefault="00BA3E3E" w:rsidP="009A001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BA3E3E" w:rsidRPr="003879D4" w:rsidTr="00BA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lastRenderedPageBreak/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3879D4">
              <w:rPr>
                <w:rFonts w:eastAsia="Calibri"/>
                <w:spacing w:val="-6"/>
                <w:lang w:eastAsia="en-US"/>
              </w:rPr>
              <w:t>цементобетона</w:t>
            </w:r>
            <w:proofErr w:type="spellEnd"/>
            <w:r w:rsidRPr="003879D4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3.02.10-2025</w:t>
            </w:r>
          </w:p>
          <w:p w:rsidR="00BA3E3E" w:rsidRPr="003879D4" w:rsidRDefault="00BA3E3E" w:rsidP="009A001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Сооружение земляного полотна.</w:t>
            </w:r>
          </w:p>
          <w:p w:rsidR="00BA3E3E" w:rsidRPr="003879D4" w:rsidRDefault="00BA3E3E" w:rsidP="009A001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слоев основания.</w:t>
            </w:r>
          </w:p>
          <w:p w:rsidR="00BA3E3E" w:rsidRPr="003879D4" w:rsidRDefault="00BA3E3E" w:rsidP="009A001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  <w:tr w:rsidR="00BA3E3E" w:rsidRPr="003879D4" w:rsidTr="00BA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Изделия архитектурно-строительные из природного камня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ГОСТ 23342-2012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Геометрические размеры и форма, фактура лицевой поверхности, качество лицевой поверхности, маркировка, 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ГОСТ 23342-2012</w:t>
            </w:r>
          </w:p>
        </w:tc>
      </w:tr>
      <w:tr w:rsidR="00BA3E3E" w:rsidRPr="003879D4" w:rsidTr="00BA3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Default="00BA3E3E" w:rsidP="009A001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Изделия строительно-дорожные из природного камня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Default="00BA3E3E" w:rsidP="009A001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ГОСТ 32018-2012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Pr="003879D4" w:rsidRDefault="00BA3E3E" w:rsidP="009A001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Геометрические размеры и форма, фактура лицевой поверхности, качество лицевой поверхности, маркировка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E" w:rsidRDefault="00BA3E3E" w:rsidP="009A001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ГОСТ 32018-2012</w:t>
            </w:r>
          </w:p>
        </w:tc>
      </w:tr>
    </w:tbl>
    <w:p w:rsidR="00BA3E3E" w:rsidRDefault="00BA3E3E" w:rsidP="00BA3E3E"/>
    <w:p w:rsidR="00BA3E3E" w:rsidRDefault="00BA3E3E"/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497" w:rsidRDefault="004A0497">
      <w:r>
        <w:separator/>
      </w:r>
    </w:p>
  </w:endnote>
  <w:endnote w:type="continuationSeparator" w:id="0">
    <w:p w:rsidR="004A0497" w:rsidRDefault="004A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497" w:rsidRDefault="004A0497">
      <w:r>
        <w:separator/>
      </w:r>
    </w:p>
  </w:footnote>
  <w:footnote w:type="continuationSeparator" w:id="0">
    <w:p w:rsidR="004A0497" w:rsidRDefault="004A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BA3E3E">
            <w:t>7000</w:t>
          </w:r>
          <w:r w:rsidR="001A492C">
            <w:t>-202</w:t>
          </w:r>
          <w:r w:rsidR="000D3916">
            <w:t>3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F31546" w:rsidRPr="008675AD" w:rsidRDefault="00F31546" w:rsidP="00F31546">
          <w:pPr>
            <w:ind w:right="-1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</w:p>
        <w:p w:rsidR="008A2B54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b/>
              <w:sz w:val="24"/>
              <w:szCs w:val="24"/>
            </w:rPr>
            <w:t>«</w:t>
          </w:r>
          <w:proofErr w:type="spellStart"/>
          <w:r w:rsidR="00BA3E3E">
            <w:rPr>
              <w:b/>
              <w:sz w:val="24"/>
              <w:szCs w:val="24"/>
            </w:rPr>
            <w:t>Гранистройкомплект</w:t>
          </w:r>
          <w:proofErr w:type="spellEnd"/>
          <w:r w:rsidR="00BA3E3E">
            <w:rPr>
              <w:b/>
              <w:sz w:val="24"/>
              <w:szCs w:val="24"/>
            </w:rPr>
            <w:t xml:space="preserve"> плюс</w:t>
          </w:r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916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492C"/>
    <w:rsid w:val="001A6530"/>
    <w:rsid w:val="001A7EBE"/>
    <w:rsid w:val="001B2446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0497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E3E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6746"/>
    <w:rsid w:val="00DD5E8C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0850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EF7CF2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CE5EF7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F8C217-C2A0-46BC-96B3-D3506E5D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0</TotalTime>
  <Pages>5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2026-01-20T13:51:00Z</cp:lastPrinted>
  <dcterms:created xsi:type="dcterms:W3CDTF">2026-01-20T13:51:00Z</dcterms:created>
  <dcterms:modified xsi:type="dcterms:W3CDTF">2026-01-20T13:51:00Z</dcterms:modified>
</cp:coreProperties>
</file>