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72"/>
        <w:gridCol w:w="1956"/>
      </w:tblGrid>
      <w:tr w:rsidR="0073711D" w:rsidRPr="00B86BB2" w14:paraId="33EFBA2E" w14:textId="77777777" w:rsidTr="00AD4B16">
        <w:trPr>
          <w:cantSplit/>
        </w:trPr>
        <w:tc>
          <w:tcPr>
            <w:tcW w:w="2268" w:type="dxa"/>
            <w:tcBorders>
              <w:top w:val="double" w:sz="4" w:space="0" w:color="auto"/>
              <w:bottom w:val="single" w:sz="4" w:space="0" w:color="auto"/>
            </w:tcBorders>
          </w:tcPr>
          <w:p w14:paraId="3C03E1C0" w14:textId="3DF143A5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Геодезические работы</w:t>
            </w:r>
          </w:p>
        </w:tc>
        <w:tc>
          <w:tcPr>
            <w:tcW w:w="1985" w:type="dxa"/>
            <w:tcBorders>
              <w:top w:val="double" w:sz="4" w:space="0" w:color="auto"/>
              <w:bottom w:val="single" w:sz="4" w:space="0" w:color="auto"/>
            </w:tcBorders>
          </w:tcPr>
          <w:p w14:paraId="7BF85864" w14:textId="6BBCE47C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1.03.02-2019</w:t>
            </w:r>
          </w:p>
        </w:tc>
        <w:tc>
          <w:tcPr>
            <w:tcW w:w="3572" w:type="dxa"/>
            <w:tcBorders>
              <w:top w:val="double" w:sz="4" w:space="0" w:color="auto"/>
              <w:bottom w:val="single" w:sz="4" w:space="0" w:color="auto"/>
            </w:tcBorders>
          </w:tcPr>
          <w:p w14:paraId="48965731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Геодезическая разбивочная основа для строительства; </w:t>
            </w:r>
          </w:p>
          <w:p w14:paraId="4A9BCD3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геодезический контроль точности геометрических параметров зданий; </w:t>
            </w:r>
          </w:p>
          <w:p w14:paraId="331669A2" w14:textId="561D803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геодезические работы при возведении зданий, сооружений и прокладке инженерных сетей; геодезические исполнительные съемки</w:t>
            </w:r>
          </w:p>
        </w:tc>
        <w:tc>
          <w:tcPr>
            <w:tcW w:w="1956" w:type="dxa"/>
            <w:tcBorders>
              <w:top w:val="double" w:sz="4" w:space="0" w:color="auto"/>
              <w:bottom w:val="single" w:sz="4" w:space="0" w:color="auto"/>
            </w:tcBorders>
          </w:tcPr>
          <w:p w14:paraId="44CC9CC4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СН 1.03.02-2019 </w:t>
            </w:r>
          </w:p>
          <w:p w14:paraId="78A6DC6C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77D7FC1C" w14:textId="3463178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73711D" w:rsidRPr="00B86BB2" w14:paraId="0841D492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0E8450BA" w14:textId="6AADE900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Земляные работы</w:t>
            </w:r>
          </w:p>
        </w:tc>
        <w:tc>
          <w:tcPr>
            <w:tcW w:w="1985" w:type="dxa"/>
            <w:tcBorders>
              <w:top w:val="single" w:sz="4" w:space="0" w:color="auto"/>
              <w:bottom w:val="nil"/>
            </w:tcBorders>
          </w:tcPr>
          <w:p w14:paraId="0519A6A6" w14:textId="2CD0862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56B8831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Водопонижение, организация поверхностного стока, дренаж; </w:t>
            </w:r>
          </w:p>
          <w:p w14:paraId="7F8A67F7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вертикальная планировка, разработка выемок и котлованов;</w:t>
            </w:r>
          </w:p>
          <w:p w14:paraId="441ACED3" w14:textId="7BC361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насыпи и обратные засыпки; </w:t>
            </w:r>
            <w:proofErr w:type="spellStart"/>
            <w:r w:rsidRPr="00777E64">
              <w:rPr>
                <w:b/>
                <w:sz w:val="16"/>
                <w:szCs w:val="16"/>
              </w:rPr>
              <w:t>гидромеханизированные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и дноуглубительные работы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37D480C" w14:textId="1186CF8A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 СТБ 1164.0-2012</w:t>
            </w:r>
          </w:p>
        </w:tc>
      </w:tr>
      <w:tr w:rsidR="0073711D" w:rsidRPr="00B86BB2" w14:paraId="779FE87C" w14:textId="77777777" w:rsidTr="002E4887">
        <w:trPr>
          <w:cantSplit/>
        </w:trPr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EC641DE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66D99C3E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454BD203" w14:textId="573A5AB9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08C48E9E" w14:textId="6A5F1C65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1377-2003</w:t>
            </w:r>
          </w:p>
        </w:tc>
      </w:tr>
      <w:tr w:rsidR="0073711D" w:rsidRPr="00B86BB2" w14:paraId="0C53364E" w14:textId="77777777" w:rsidTr="002E4887">
        <w:trPr>
          <w:cantSplit/>
        </w:trPr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14:paraId="21FFBBCD" w14:textId="278DD608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2028E9A" w14:textId="216F4792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45-5.01-256-2012</w:t>
            </w:r>
          </w:p>
          <w:p w14:paraId="6725A520" w14:textId="4107540F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П13-01 к СНБ 5.01.01-99 </w:t>
            </w:r>
          </w:p>
          <w:p w14:paraId="3176A024" w14:textId="7FA33C8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П19-04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2EEA4A3D" w14:textId="6F3040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Фундаменты из забивных, буронабивных, набивных с уплотненным основанием свай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D41BF66" w14:textId="10126FD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38576890" w14:textId="7FF761B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1164.3-2009</w:t>
            </w:r>
          </w:p>
        </w:tc>
      </w:tr>
      <w:tr w:rsidR="0073711D" w:rsidRPr="00B86BB2" w14:paraId="19F23C7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F570794" w14:textId="77777777" w:rsidR="0073711D" w:rsidRPr="00777E64" w:rsidRDefault="0073711D" w:rsidP="0073711D">
            <w:pPr>
              <w:pStyle w:val="20"/>
              <w:jc w:val="lef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8CAB046" w14:textId="1BB1DAD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12D962D8" w14:textId="1D32DE26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Фундаменты на основаниях из естественных грунтов</w:t>
            </w: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BF0546B" w14:textId="78B5FC6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6C18AB0" w14:textId="2AA23B4F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1164.1-2009</w:t>
            </w:r>
          </w:p>
        </w:tc>
      </w:tr>
      <w:tr w:rsidR="0073711D" w:rsidRPr="00B86BB2" w14:paraId="3628D953" w14:textId="77777777" w:rsidTr="002E4887">
        <w:trPr>
          <w:cantSplit/>
        </w:trPr>
        <w:tc>
          <w:tcPr>
            <w:tcW w:w="2268" w:type="dxa"/>
          </w:tcPr>
          <w:p w14:paraId="7CAC07F4" w14:textId="773FE590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Подпорные стены и крепления котлованов</w:t>
            </w:r>
          </w:p>
        </w:tc>
        <w:tc>
          <w:tcPr>
            <w:tcW w:w="1985" w:type="dxa"/>
          </w:tcPr>
          <w:p w14:paraId="3CEA987B" w14:textId="3238D929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П14-01 к СНБ 5.01.01-99</w:t>
            </w:r>
          </w:p>
          <w:p w14:paraId="73527014" w14:textId="19B0ADF1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П16-03 к СНБ 5.01.01-99</w:t>
            </w:r>
          </w:p>
        </w:tc>
        <w:tc>
          <w:tcPr>
            <w:tcW w:w="3572" w:type="dxa"/>
          </w:tcPr>
          <w:p w14:paraId="35062B0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Траншеи под стены в грунте, </w:t>
            </w:r>
          </w:p>
          <w:p w14:paraId="48AE12B2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сборные подпорные стены и наружные стены подвалов, </w:t>
            </w:r>
          </w:p>
          <w:p w14:paraId="59101E5D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монолитные подпорные стены и наружные стены подвалов, </w:t>
            </w:r>
          </w:p>
          <w:p w14:paraId="3CA2B1DE" w14:textId="5A69BE9C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траншейные стены методом «стена в грунте»</w:t>
            </w:r>
          </w:p>
        </w:tc>
        <w:tc>
          <w:tcPr>
            <w:tcW w:w="1956" w:type="dxa"/>
          </w:tcPr>
          <w:p w14:paraId="28DB4BA2" w14:textId="740B2734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18740678" w14:textId="0B7F5E21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1164.5-2010</w:t>
            </w:r>
          </w:p>
        </w:tc>
      </w:tr>
      <w:tr w:rsidR="0073711D" w:rsidRPr="00B86BB2" w14:paraId="39D38B7A" w14:textId="77777777" w:rsidTr="002E4887">
        <w:trPr>
          <w:cantSplit/>
        </w:trPr>
        <w:tc>
          <w:tcPr>
            <w:tcW w:w="2268" w:type="dxa"/>
          </w:tcPr>
          <w:p w14:paraId="1AB6CB28" w14:textId="3CD1517E" w:rsidR="0073711D" w:rsidRPr="00777E64" w:rsidRDefault="0073711D" w:rsidP="0073711D">
            <w:pPr>
              <w:pStyle w:val="20"/>
              <w:jc w:val="left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Защита подземных сооружений от грунтовых вод</w:t>
            </w:r>
          </w:p>
        </w:tc>
        <w:tc>
          <w:tcPr>
            <w:tcW w:w="1985" w:type="dxa"/>
          </w:tcPr>
          <w:p w14:paraId="719C7AF8" w14:textId="2D9588E2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45-5.01-255-2012</w:t>
            </w:r>
          </w:p>
        </w:tc>
        <w:tc>
          <w:tcPr>
            <w:tcW w:w="3572" w:type="dxa"/>
          </w:tcPr>
          <w:p w14:paraId="1B267A33" w14:textId="0238AC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окрасочной (лакокрасочной, мастичной), литой, </w:t>
            </w:r>
            <w:proofErr w:type="spellStart"/>
            <w:r w:rsidRPr="00777E64">
              <w:rPr>
                <w:b/>
                <w:sz w:val="16"/>
                <w:szCs w:val="16"/>
              </w:rPr>
              <w:t>оклеечной</w:t>
            </w:r>
            <w:proofErr w:type="spellEnd"/>
            <w:r w:rsidRPr="00777E64">
              <w:rPr>
                <w:b/>
                <w:sz w:val="16"/>
                <w:szCs w:val="16"/>
              </w:rPr>
              <w:t>, штукатурной, из металлических листов и полимерных листовых материалов, пропиточной, инъекционной, засыпной (гидрофобной и глиняной) гидроизоляции; устройство дренажей и дренажных систем</w:t>
            </w:r>
          </w:p>
        </w:tc>
        <w:tc>
          <w:tcPr>
            <w:tcW w:w="1956" w:type="dxa"/>
          </w:tcPr>
          <w:p w14:paraId="33413CF5" w14:textId="56955DA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1164.0-2012</w:t>
            </w:r>
          </w:p>
          <w:p w14:paraId="2E2AC4FB" w14:textId="2A3EA598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2259-2012</w:t>
            </w:r>
          </w:p>
        </w:tc>
      </w:tr>
      <w:tr w:rsidR="0073711D" w:rsidRPr="00B86BB2" w14:paraId="33CCC559" w14:textId="77777777" w:rsidTr="002E4887">
        <w:trPr>
          <w:cantSplit/>
        </w:trPr>
        <w:tc>
          <w:tcPr>
            <w:tcW w:w="2268" w:type="dxa"/>
          </w:tcPr>
          <w:p w14:paraId="582613AD" w14:textId="5A8FBF6B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47CDBB79" w14:textId="1F7DB78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A9DF2D0" w14:textId="12B051C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56" w:type="dxa"/>
          </w:tcPr>
          <w:p w14:paraId="5878F7F1" w14:textId="6D126AE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1958-2009</w:t>
            </w:r>
          </w:p>
        </w:tc>
      </w:tr>
      <w:tr w:rsidR="0073711D" w:rsidRPr="00B86BB2" w14:paraId="29459128" w14:textId="77777777" w:rsidTr="002E4887">
        <w:trPr>
          <w:cantSplit/>
        </w:trPr>
        <w:tc>
          <w:tcPr>
            <w:tcW w:w="2268" w:type="dxa"/>
          </w:tcPr>
          <w:p w14:paraId="297317BB" w14:textId="6190226B" w:rsidR="0073711D" w:rsidRPr="00777E64" w:rsidRDefault="0073711D" w:rsidP="0073711D">
            <w:pPr>
              <w:pStyle w:val="30"/>
              <w:spacing w:line="240" w:lineRule="auto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3F621ADB" w14:textId="02E5303A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31AD06B2" w14:textId="74F0A58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полурам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замоноличивание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 xml:space="preserve"> стыков и швов; водо-, </w:t>
            </w:r>
            <w:proofErr w:type="spellStart"/>
            <w:r w:rsidRPr="00777E64">
              <w:rPr>
                <w:b/>
                <w:bCs/>
                <w:sz w:val="16"/>
                <w:szCs w:val="16"/>
              </w:rPr>
              <w:t>воздухо</w:t>
            </w:r>
            <w:proofErr w:type="spellEnd"/>
            <w:r w:rsidRPr="00777E64">
              <w:rPr>
                <w:b/>
                <w:bCs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56" w:type="dxa"/>
          </w:tcPr>
          <w:p w14:paraId="61979F8C" w14:textId="5CA4305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1959-2009</w:t>
            </w:r>
          </w:p>
          <w:p w14:paraId="0D379B18" w14:textId="7A46F138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0EF6AA2F" w14:textId="77777777" w:rsidTr="002E4887">
        <w:trPr>
          <w:cantSplit/>
        </w:trPr>
        <w:tc>
          <w:tcPr>
            <w:tcW w:w="2268" w:type="dxa"/>
          </w:tcPr>
          <w:p w14:paraId="2C81E3C9" w14:textId="6255A8FF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0E0C587C" w14:textId="7F6DF51E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44B0149F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Подготовительные работы; у</w:t>
            </w:r>
            <w:r w:rsidRPr="00777E64">
              <w:rPr>
                <w:b/>
                <w:bCs/>
                <w:sz w:val="16"/>
                <w:szCs w:val="16"/>
              </w:rPr>
              <w:t>крупнительная сборка конструкций; монтаж колонн, подкрановых балок, конструкций покрытия,</w:t>
            </w:r>
          </w:p>
          <w:p w14:paraId="3213DF52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3F6B122C" w14:textId="77777777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AB44F2" w14:textId="376A08B0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56" w:type="dxa"/>
          </w:tcPr>
          <w:p w14:paraId="27C43D64" w14:textId="65E9A9D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1749-2007</w:t>
            </w:r>
          </w:p>
          <w:p w14:paraId="51218BA2" w14:textId="11ED58F4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6D857728" w14:textId="77777777" w:rsidTr="002E4887">
        <w:trPr>
          <w:cantSplit/>
        </w:trPr>
        <w:tc>
          <w:tcPr>
            <w:tcW w:w="2268" w:type="dxa"/>
          </w:tcPr>
          <w:p w14:paraId="11EE848B" w14:textId="0930B3C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065F7E73" w14:textId="3F34E24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1882ACDD" w14:textId="4E170B32" w:rsidR="0073711D" w:rsidRPr="00777E64" w:rsidRDefault="0073711D" w:rsidP="0073711D">
            <w:pPr>
              <w:pStyle w:val="a6"/>
              <w:ind w:right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56" w:type="dxa"/>
          </w:tcPr>
          <w:p w14:paraId="2E7B5911" w14:textId="77777777" w:rsidR="0073711D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1766-2007</w:t>
            </w:r>
          </w:p>
          <w:p w14:paraId="55F68627" w14:textId="5D72D84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5D62CE">
              <w:rPr>
                <w:b/>
                <w:sz w:val="16"/>
                <w:szCs w:val="16"/>
              </w:rPr>
              <w:t>СТБ 1968-2009</w:t>
            </w:r>
          </w:p>
        </w:tc>
      </w:tr>
      <w:tr w:rsidR="0073711D" w:rsidRPr="00B86BB2" w14:paraId="33D3A7B7" w14:textId="77777777" w:rsidTr="002E4887">
        <w:trPr>
          <w:cantSplit/>
        </w:trPr>
        <w:tc>
          <w:tcPr>
            <w:tcW w:w="2268" w:type="dxa"/>
          </w:tcPr>
          <w:p w14:paraId="618F5A2A" w14:textId="24E1C585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5382DD3D" w14:textId="2312001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5E6E6126" w14:textId="7EDF4B4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56" w:type="dxa"/>
          </w:tcPr>
          <w:p w14:paraId="4B91CF89" w14:textId="277D5F69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2087-2010</w:t>
            </w:r>
          </w:p>
        </w:tc>
      </w:tr>
      <w:tr w:rsidR="0073711D" w:rsidRPr="00B86BB2" w14:paraId="28942C9A" w14:textId="77777777" w:rsidTr="002E4887">
        <w:trPr>
          <w:cantSplit/>
        </w:trPr>
        <w:tc>
          <w:tcPr>
            <w:tcW w:w="2268" w:type="dxa"/>
          </w:tcPr>
          <w:p w14:paraId="0032E17B" w14:textId="377E3839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00E65A" w14:textId="6AE5059B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1.03.01-2019</w:t>
            </w:r>
          </w:p>
        </w:tc>
        <w:tc>
          <w:tcPr>
            <w:tcW w:w="3572" w:type="dxa"/>
          </w:tcPr>
          <w:p w14:paraId="63A2E66A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C91ED27" w14:textId="79DC24C5" w:rsidR="0073711D" w:rsidRPr="00777E64" w:rsidRDefault="0073711D" w:rsidP="0073711D">
            <w:pPr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777E64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сборки</w:t>
            </w:r>
          </w:p>
        </w:tc>
        <w:tc>
          <w:tcPr>
            <w:tcW w:w="1956" w:type="dxa"/>
          </w:tcPr>
          <w:p w14:paraId="41B4E66B" w14:textId="49200F74" w:rsidR="0073711D" w:rsidRPr="00777E64" w:rsidRDefault="0073711D" w:rsidP="0073711D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1968-2009</w:t>
            </w:r>
          </w:p>
          <w:p w14:paraId="451A9A09" w14:textId="3EBB7ABE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СТБ 1970-2009</w:t>
            </w:r>
          </w:p>
        </w:tc>
      </w:tr>
      <w:tr w:rsidR="0073711D" w:rsidRPr="00B86BB2" w14:paraId="2C18776D" w14:textId="77777777" w:rsidTr="002E4887">
        <w:trPr>
          <w:cantSplit/>
        </w:trPr>
        <w:tc>
          <w:tcPr>
            <w:tcW w:w="2268" w:type="dxa"/>
          </w:tcPr>
          <w:p w14:paraId="60F0B8EC" w14:textId="594EC36F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Устройство антикоррозионных покрытий строительных конструкций зданий и сооружений</w:t>
            </w:r>
          </w:p>
        </w:tc>
        <w:tc>
          <w:tcPr>
            <w:tcW w:w="1985" w:type="dxa"/>
          </w:tcPr>
          <w:p w14:paraId="0DF3296D" w14:textId="0B4926B4" w:rsidR="0073711D" w:rsidRPr="00777E64" w:rsidRDefault="0073711D" w:rsidP="0073711D">
            <w:pPr>
              <w:pStyle w:val="22"/>
              <w:spacing w:line="240" w:lineRule="auto"/>
              <w:ind w:firstLine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ТКП 45-5.09-33-2006</w:t>
            </w:r>
          </w:p>
        </w:tc>
        <w:tc>
          <w:tcPr>
            <w:tcW w:w="3572" w:type="dxa"/>
          </w:tcPr>
          <w:p w14:paraId="4488FF75" w14:textId="2DB602F1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Покрытия лакокрасочные; мастичные,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шпатлевочные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 и наливные;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гуммировочные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металлизационные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комбинированные;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оклеечные</w:t>
            </w:r>
            <w:proofErr w:type="spellEnd"/>
            <w:r w:rsidRPr="00777E64">
              <w:rPr>
                <w:b/>
                <w:color w:val="000000"/>
                <w:sz w:val="16"/>
                <w:szCs w:val="16"/>
              </w:rPr>
              <w:t xml:space="preserve">; облицовочные и </w:t>
            </w:r>
            <w:proofErr w:type="spellStart"/>
            <w:r w:rsidRPr="00777E64">
              <w:rPr>
                <w:b/>
                <w:color w:val="000000"/>
                <w:sz w:val="16"/>
                <w:szCs w:val="16"/>
              </w:rPr>
              <w:t>футеровочные</w:t>
            </w:r>
            <w:proofErr w:type="spellEnd"/>
          </w:p>
        </w:tc>
        <w:tc>
          <w:tcPr>
            <w:tcW w:w="1956" w:type="dxa"/>
          </w:tcPr>
          <w:p w14:paraId="56BD0292" w14:textId="42EA5FFA" w:rsidR="0073711D" w:rsidRPr="00777E64" w:rsidRDefault="0073711D" w:rsidP="0073711D">
            <w:pPr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1684-2006</w:t>
            </w:r>
          </w:p>
        </w:tc>
      </w:tr>
      <w:tr w:rsidR="0073711D" w:rsidRPr="00B86BB2" w14:paraId="75982A3F" w14:textId="77777777" w:rsidTr="002E4887">
        <w:trPr>
          <w:cantSplit/>
        </w:trPr>
        <w:tc>
          <w:tcPr>
            <w:tcW w:w="2268" w:type="dxa"/>
          </w:tcPr>
          <w:p w14:paraId="1F8CF2E4" w14:textId="68D750EE" w:rsidR="0073711D" w:rsidRPr="00777E64" w:rsidRDefault="0073711D" w:rsidP="0073711D">
            <w:pPr>
              <w:pStyle w:val="a6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7D4EDBEF" w14:textId="227C7E4C" w:rsidR="0073711D" w:rsidRPr="00777E64" w:rsidRDefault="0073711D" w:rsidP="0073711D">
            <w:pPr>
              <w:pStyle w:val="a8"/>
              <w:rPr>
                <w:rFonts w:ascii="Times New Roman" w:hAnsi="Times New Roman"/>
                <w:b/>
                <w:sz w:val="16"/>
                <w:szCs w:val="16"/>
              </w:rPr>
            </w:pPr>
            <w:r w:rsidRPr="00777E64">
              <w:rPr>
                <w:rFonts w:ascii="Times New Roman" w:hAnsi="Times New Roman"/>
                <w:b/>
                <w:sz w:val="16"/>
                <w:szCs w:val="16"/>
              </w:rPr>
              <w:t>П1-03 к СНиП 2.04.14-88</w:t>
            </w:r>
          </w:p>
        </w:tc>
        <w:tc>
          <w:tcPr>
            <w:tcW w:w="3572" w:type="dxa"/>
          </w:tcPr>
          <w:p w14:paraId="55584820" w14:textId="4F918CE3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56" w:type="dxa"/>
          </w:tcPr>
          <w:p w14:paraId="36D3C778" w14:textId="138B4731" w:rsidR="0073711D" w:rsidRPr="00777E64" w:rsidRDefault="0073711D" w:rsidP="0073711D">
            <w:pPr>
              <w:ind w:left="-38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2241-2011</w:t>
            </w:r>
          </w:p>
        </w:tc>
      </w:tr>
      <w:tr w:rsidR="0073711D" w:rsidRPr="00B86BB2" w14:paraId="3D160CB7" w14:textId="77777777" w:rsidTr="002E4887">
        <w:trPr>
          <w:cantSplit/>
        </w:trPr>
        <w:tc>
          <w:tcPr>
            <w:tcW w:w="2268" w:type="dxa"/>
          </w:tcPr>
          <w:p w14:paraId="6999A30D" w14:textId="5F88A03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461126C7" w14:textId="12E433EF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45-5.08-75-2007</w:t>
            </w:r>
          </w:p>
        </w:tc>
        <w:tc>
          <w:tcPr>
            <w:tcW w:w="3572" w:type="dxa"/>
          </w:tcPr>
          <w:p w14:paraId="1B098034" w14:textId="432E4F75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777E64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56" w:type="dxa"/>
          </w:tcPr>
          <w:p w14:paraId="5688118C" w14:textId="34CECA76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1846-2008</w:t>
            </w:r>
          </w:p>
        </w:tc>
      </w:tr>
      <w:tr w:rsidR="0073711D" w:rsidRPr="00B86BB2" w14:paraId="45C4E82C" w14:textId="77777777" w:rsidTr="002E4887">
        <w:trPr>
          <w:cantSplit/>
        </w:trPr>
        <w:tc>
          <w:tcPr>
            <w:tcW w:w="2268" w:type="dxa"/>
          </w:tcPr>
          <w:p w14:paraId="11F28EB1" w14:textId="6C1D121D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 xml:space="preserve">Устройство кровель </w:t>
            </w:r>
          </w:p>
        </w:tc>
        <w:tc>
          <w:tcPr>
            <w:tcW w:w="1985" w:type="dxa"/>
          </w:tcPr>
          <w:p w14:paraId="2158D759" w14:textId="2939AAAC" w:rsidR="0073711D" w:rsidRPr="00777E64" w:rsidRDefault="0073711D" w:rsidP="0073711D">
            <w:pPr>
              <w:pStyle w:val="22"/>
              <w:spacing w:line="240" w:lineRule="auto"/>
              <w:ind w:firstLine="0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СН 5.08.01-2019</w:t>
            </w:r>
          </w:p>
        </w:tc>
        <w:tc>
          <w:tcPr>
            <w:tcW w:w="3572" w:type="dxa"/>
          </w:tcPr>
          <w:p w14:paraId="684A29E7" w14:textId="450F66E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рулонных и мастичных кровель; кровель из листовых и штучных материалов (устройство оснований под кровли из листовых и штучных материалов, устройство кровель из асбестовых и цементно-волокнистых (</w:t>
            </w:r>
            <w:proofErr w:type="spellStart"/>
            <w:r w:rsidRPr="00777E64">
              <w:rPr>
                <w:b/>
                <w:sz w:val="16"/>
                <w:szCs w:val="16"/>
              </w:rPr>
              <w:t>безасбестовых</w:t>
            </w:r>
            <w:proofErr w:type="spellEnd"/>
            <w:r w:rsidRPr="00777E64">
              <w:rPr>
                <w:b/>
                <w:sz w:val="16"/>
                <w:szCs w:val="16"/>
              </w:rPr>
              <w:t>) волнистых листов, из черепицы, из битумно-полимерных плиток, из листовой стали, металлического профилированного настила, металлочерепицы, волнистых и профилированных металлических листов)</w:t>
            </w:r>
          </w:p>
        </w:tc>
        <w:tc>
          <w:tcPr>
            <w:tcW w:w="1956" w:type="dxa"/>
          </w:tcPr>
          <w:p w14:paraId="3D315EB4" w14:textId="0B4D30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1991-2009</w:t>
            </w:r>
          </w:p>
          <w:p w14:paraId="2A0AF03D" w14:textId="2FD798B5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1992-2009</w:t>
            </w:r>
          </w:p>
          <w:p w14:paraId="3743F96F" w14:textId="0DA14874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2040-2010</w:t>
            </w:r>
          </w:p>
        </w:tc>
      </w:tr>
      <w:tr w:rsidR="0073711D" w:rsidRPr="00B86BB2" w14:paraId="7C702818" w14:textId="77777777" w:rsidTr="002E4887">
        <w:trPr>
          <w:cantSplit/>
        </w:trPr>
        <w:tc>
          <w:tcPr>
            <w:tcW w:w="2268" w:type="dxa"/>
          </w:tcPr>
          <w:p w14:paraId="2E0BB973" w14:textId="5EF5996C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Устройство тепловой изоляции наружных ограждающих конструкций зданий и сооружений</w:t>
            </w:r>
          </w:p>
        </w:tc>
        <w:tc>
          <w:tcPr>
            <w:tcW w:w="1985" w:type="dxa"/>
          </w:tcPr>
          <w:p w14:paraId="12D645F9" w14:textId="39B0965C" w:rsidR="0073711D" w:rsidRPr="00777E64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45-3.02-114-2009</w:t>
            </w:r>
          </w:p>
        </w:tc>
        <w:tc>
          <w:tcPr>
            <w:tcW w:w="3572" w:type="dxa"/>
          </w:tcPr>
          <w:p w14:paraId="41472917" w14:textId="76534A3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Системы утепления легкие штукатурные; тяжелые штукатурные; вентилируемые; на основе комплексных теплоизоляционных материалов; на основе монолитных утеплителей; устройство утепления цоколей; крыши и перекрытия</w:t>
            </w:r>
          </w:p>
        </w:tc>
        <w:tc>
          <w:tcPr>
            <w:tcW w:w="1956" w:type="dxa"/>
          </w:tcPr>
          <w:p w14:paraId="5D13A401" w14:textId="609B602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2031-2010</w:t>
            </w:r>
          </w:p>
          <w:p w14:paraId="5587A4FC" w14:textId="09CAD0B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2032-2010</w:t>
            </w:r>
          </w:p>
          <w:p w14:paraId="4FD14398" w14:textId="04FEDFF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2034-2010</w:t>
            </w:r>
          </w:p>
          <w:p w14:paraId="792ADD13" w14:textId="5DB8E98A" w:rsidR="0073711D" w:rsidRPr="00777E64" w:rsidRDefault="0073711D" w:rsidP="0073711D">
            <w:pPr>
              <w:ind w:left="-38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2088-2010</w:t>
            </w:r>
          </w:p>
        </w:tc>
      </w:tr>
      <w:tr w:rsidR="0073711D" w:rsidRPr="00B86BB2" w14:paraId="2B4FB506" w14:textId="77777777" w:rsidTr="002E4887">
        <w:trPr>
          <w:cantSplit/>
        </w:trPr>
        <w:tc>
          <w:tcPr>
            <w:tcW w:w="2268" w:type="dxa"/>
          </w:tcPr>
          <w:p w14:paraId="7CFAB925" w14:textId="27EB236E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</w:tcPr>
          <w:p w14:paraId="399DACCA" w14:textId="02BAFF2B" w:rsidR="0073711D" w:rsidRPr="00777E64" w:rsidRDefault="0073711D" w:rsidP="0073711D">
            <w:pPr>
              <w:ind w:right="-40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ТКП 45-3.02-223-2010</w:t>
            </w:r>
          </w:p>
        </w:tc>
        <w:tc>
          <w:tcPr>
            <w:tcW w:w="3572" w:type="dxa"/>
          </w:tcPr>
          <w:p w14:paraId="70FA8E08" w14:textId="5ADBBDAE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bCs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Заполнение оконных проемов, заполнение дверных проемов, устройство откосов</w:t>
            </w:r>
          </w:p>
        </w:tc>
        <w:tc>
          <w:tcPr>
            <w:tcW w:w="1956" w:type="dxa"/>
          </w:tcPr>
          <w:p w14:paraId="3B08AABC" w14:textId="77777777" w:rsidR="0073711D" w:rsidRPr="00DA25FC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1476-2004</w:t>
            </w:r>
          </w:p>
          <w:p w14:paraId="5727C224" w14:textId="568AB5B4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DA25FC">
              <w:rPr>
                <w:b/>
                <w:color w:val="000000"/>
                <w:sz w:val="16"/>
                <w:szCs w:val="16"/>
              </w:rPr>
              <w:t>СТБ 1484-2004</w:t>
            </w:r>
          </w:p>
        </w:tc>
      </w:tr>
      <w:tr w:rsidR="0073711D" w:rsidRPr="00B86BB2" w14:paraId="30D1D71E" w14:textId="77777777" w:rsidTr="002E4887">
        <w:trPr>
          <w:cantSplit/>
        </w:trPr>
        <w:tc>
          <w:tcPr>
            <w:tcW w:w="2268" w:type="dxa"/>
            <w:tcBorders>
              <w:bottom w:val="single" w:sz="4" w:space="0" w:color="auto"/>
            </w:tcBorders>
          </w:tcPr>
          <w:p w14:paraId="492B32E6" w14:textId="0019B25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194C7F4B" w14:textId="44FA9CCA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26BC1CA4" w14:textId="25ABF01D" w:rsidR="0073711D" w:rsidRPr="00777E64" w:rsidRDefault="0073711D" w:rsidP="000233DC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слоя; подстилающего слоя из песка, щебня гравия, шлаков; устройство стяжки; монолитных покрытий полов; покрытий из древесины и изделий на ее основе; покрытий из синтетических рулонных материалов и изделий на их основе; покрытий из плиточных материалов; сплошных (бесшовных) и </w:t>
            </w:r>
            <w:proofErr w:type="spellStart"/>
            <w:r w:rsidRPr="00777E64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бетонных и цементных покрытий; земляного, гравийного, шлакового, щебеночного и глинобитного покрытий полов</w:t>
            </w:r>
          </w:p>
        </w:tc>
        <w:tc>
          <w:tcPr>
            <w:tcW w:w="1956" w:type="dxa"/>
          </w:tcPr>
          <w:p w14:paraId="19A3827E" w14:textId="29362B01" w:rsidR="0073711D" w:rsidRPr="00777E64" w:rsidRDefault="0073711D" w:rsidP="0073711D">
            <w:pPr>
              <w:ind w:left="-38"/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1483-2004</w:t>
            </w:r>
          </w:p>
        </w:tc>
      </w:tr>
      <w:tr w:rsidR="0073711D" w:rsidRPr="00B86BB2" w14:paraId="170FB61F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D366E57" w14:textId="51EACCA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  <w:tcBorders>
              <w:bottom w:val="nil"/>
            </w:tcBorders>
          </w:tcPr>
          <w:p w14:paraId="2C33F4A5" w14:textId="78ABC05F" w:rsidR="0073711D" w:rsidRPr="00777E64" w:rsidRDefault="0073711D" w:rsidP="0073711D">
            <w:pPr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СП 1.03.01-2019</w:t>
            </w:r>
          </w:p>
        </w:tc>
        <w:tc>
          <w:tcPr>
            <w:tcW w:w="3572" w:type="dxa"/>
          </w:tcPr>
          <w:p w14:paraId="603D2D4A" w14:textId="2E2A068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Штукатурные и облицовочные работы</w:t>
            </w:r>
          </w:p>
        </w:tc>
        <w:tc>
          <w:tcPr>
            <w:tcW w:w="1956" w:type="dxa"/>
          </w:tcPr>
          <w:p w14:paraId="7C839246" w14:textId="08C3170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4FCA1836" w14:textId="2D488AB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color w:val="000000"/>
                <w:sz w:val="16"/>
                <w:szCs w:val="16"/>
              </w:rPr>
              <w:t>СТБ 1473-2004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2C857EC7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0CA8952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14:paraId="0502E24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AAEE527" w14:textId="2992F3A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 xml:space="preserve">Малярные и обойные работы </w:t>
            </w:r>
          </w:p>
        </w:tc>
        <w:tc>
          <w:tcPr>
            <w:tcW w:w="1956" w:type="dxa"/>
          </w:tcPr>
          <w:p w14:paraId="3D52BC05" w14:textId="1D0DAE2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6555ED82" w14:textId="09955A7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1474-2004 </w:t>
            </w:r>
          </w:p>
        </w:tc>
      </w:tr>
      <w:tr w:rsidR="0073711D" w:rsidRPr="00B86BB2" w14:paraId="32D336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185D6E0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53523B23" w14:textId="77777777" w:rsidR="0073711D" w:rsidRPr="00777E64" w:rsidRDefault="0073711D" w:rsidP="0073711D">
            <w:pPr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14B38396" w14:textId="3074D6A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Стекольные работы</w:t>
            </w:r>
          </w:p>
        </w:tc>
        <w:tc>
          <w:tcPr>
            <w:tcW w:w="1956" w:type="dxa"/>
          </w:tcPr>
          <w:p w14:paraId="265A245A" w14:textId="78317E4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1472–2004</w:t>
            </w:r>
          </w:p>
          <w:p w14:paraId="363BE529" w14:textId="1077D31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1475-2004</w:t>
            </w:r>
          </w:p>
        </w:tc>
      </w:tr>
      <w:tr w:rsidR="0073711D" w:rsidRPr="00B86BB2" w14:paraId="698DABDB" w14:textId="77777777" w:rsidTr="002E4887">
        <w:trPr>
          <w:cantSplit/>
        </w:trPr>
        <w:tc>
          <w:tcPr>
            <w:tcW w:w="2268" w:type="dxa"/>
          </w:tcPr>
          <w:p w14:paraId="1274E16D" w14:textId="5086FCC5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29AB6611" w14:textId="1629F593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45-4.01-29-2006</w:t>
            </w:r>
          </w:p>
          <w:p w14:paraId="6E4330FF" w14:textId="5B3245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ТКП 45-4.01-272-2012</w:t>
            </w:r>
          </w:p>
        </w:tc>
        <w:tc>
          <w:tcPr>
            <w:tcW w:w="3572" w:type="dxa"/>
          </w:tcPr>
          <w:p w14:paraId="22BBAB56" w14:textId="4538DCB6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6597C5DD" w14:textId="2EE17C8F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2072-2010</w:t>
            </w:r>
          </w:p>
          <w:p w14:paraId="2B43F7FF" w14:textId="3DB6BE8A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4BAACEC7" w14:textId="77777777" w:rsidTr="002E4887">
        <w:trPr>
          <w:cantSplit/>
        </w:trPr>
        <w:tc>
          <w:tcPr>
            <w:tcW w:w="2268" w:type="dxa"/>
          </w:tcPr>
          <w:p w14:paraId="7B06CF90" w14:textId="1E116BE3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</w:t>
            </w:r>
          </w:p>
        </w:tc>
        <w:tc>
          <w:tcPr>
            <w:tcW w:w="1985" w:type="dxa"/>
          </w:tcPr>
          <w:p w14:paraId="37AEC556" w14:textId="6C3085E1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46D5386D" w14:textId="7EE51F54" w:rsidR="0073711D" w:rsidRPr="00BF5E0F" w:rsidRDefault="0073711D" w:rsidP="0073711D">
            <w:pPr>
              <w:ind w:right="-40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45-4.01-29-2006</w:t>
            </w:r>
          </w:p>
          <w:p w14:paraId="09155D75" w14:textId="36F02173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45-4.01-72-2007</w:t>
            </w:r>
          </w:p>
        </w:tc>
        <w:tc>
          <w:tcPr>
            <w:tcW w:w="3572" w:type="dxa"/>
          </w:tcPr>
          <w:p w14:paraId="13AF0C53" w14:textId="7B809F68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56" w:type="dxa"/>
          </w:tcPr>
          <w:p w14:paraId="420122A2" w14:textId="71D5533A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СТБ 2001-2009 </w:t>
            </w:r>
          </w:p>
          <w:p w14:paraId="409A8B66" w14:textId="663FBD5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2017-2009</w:t>
            </w:r>
          </w:p>
          <w:p w14:paraId="16942060" w14:textId="6B30C079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</w:tc>
      </w:tr>
      <w:tr w:rsidR="0073711D" w:rsidRPr="00B86BB2" w14:paraId="48644209" w14:textId="77777777" w:rsidTr="002E4887">
        <w:trPr>
          <w:cantSplit/>
        </w:trPr>
        <w:tc>
          <w:tcPr>
            <w:tcW w:w="2268" w:type="dxa"/>
          </w:tcPr>
          <w:p w14:paraId="044F03E6" w14:textId="04DBCF02" w:rsidR="0073711D" w:rsidRPr="00777E64" w:rsidRDefault="0073711D" w:rsidP="0073711D">
            <w:pPr>
              <w:suppressAutoHyphens/>
              <w:ind w:right="-23"/>
              <w:rPr>
                <w:b/>
                <w:bCs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3FC7BB7" w14:textId="6746D74A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4.02.01-2020</w:t>
            </w:r>
          </w:p>
        </w:tc>
        <w:tc>
          <w:tcPr>
            <w:tcW w:w="3572" w:type="dxa"/>
          </w:tcPr>
          <w:p w14:paraId="7822F9AA" w14:textId="629E87E2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bCs/>
                <w:sz w:val="16"/>
                <w:szCs w:val="16"/>
              </w:rPr>
              <w:t>Тепловые сети</w:t>
            </w:r>
          </w:p>
        </w:tc>
        <w:tc>
          <w:tcPr>
            <w:tcW w:w="1956" w:type="dxa"/>
          </w:tcPr>
          <w:p w14:paraId="20A0ADBC" w14:textId="190B19DF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2116-2010</w:t>
            </w:r>
          </w:p>
          <w:p w14:paraId="1686B1EB" w14:textId="58EB50E2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2177-2011</w:t>
            </w:r>
          </w:p>
        </w:tc>
      </w:tr>
      <w:tr w:rsidR="0073711D" w:rsidRPr="00B86BB2" w14:paraId="5BCE5B5A" w14:textId="77777777" w:rsidTr="002E4887">
        <w:trPr>
          <w:cantSplit/>
        </w:trPr>
        <w:tc>
          <w:tcPr>
            <w:tcW w:w="2268" w:type="dxa"/>
          </w:tcPr>
          <w:p w14:paraId="49463FEA" w14:textId="6B913DF8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2156527E" w14:textId="77777777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СП 1.03.02-2020</w:t>
            </w:r>
          </w:p>
          <w:p w14:paraId="0029766B" w14:textId="243BB332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BF5E0F">
              <w:rPr>
                <w:b/>
                <w:sz w:val="16"/>
                <w:szCs w:val="16"/>
              </w:rPr>
              <w:t>ТКП 45-4.02-73-2007</w:t>
            </w:r>
          </w:p>
        </w:tc>
        <w:tc>
          <w:tcPr>
            <w:tcW w:w="3572" w:type="dxa"/>
          </w:tcPr>
          <w:p w14:paraId="51B0A00A" w14:textId="507D60E3" w:rsidR="0073711D" w:rsidRPr="00777E64" w:rsidRDefault="0073711D" w:rsidP="0073711D">
            <w:pPr>
              <w:pStyle w:val="a4"/>
              <w:tabs>
                <w:tab w:val="clear" w:pos="4677"/>
                <w:tab w:val="clear" w:pos="9355"/>
              </w:tabs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56" w:type="dxa"/>
          </w:tcPr>
          <w:p w14:paraId="52358A14" w14:textId="013E501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1999-2009</w:t>
            </w:r>
          </w:p>
          <w:p w14:paraId="7684359B" w14:textId="77777777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47607DFE" w14:textId="544502AB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2038-2010</w:t>
            </w:r>
          </w:p>
        </w:tc>
      </w:tr>
      <w:tr w:rsidR="0073711D" w:rsidRPr="00B86BB2" w14:paraId="25FD1231" w14:textId="77777777" w:rsidTr="002E4887">
        <w:trPr>
          <w:cantSplit/>
        </w:trPr>
        <w:tc>
          <w:tcPr>
            <w:tcW w:w="2268" w:type="dxa"/>
          </w:tcPr>
          <w:p w14:paraId="169382FC" w14:textId="5EA63354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lastRenderedPageBreak/>
              <w:t>Монтаж наружных сетей электроснабжения</w:t>
            </w:r>
          </w:p>
        </w:tc>
        <w:tc>
          <w:tcPr>
            <w:tcW w:w="1985" w:type="dxa"/>
          </w:tcPr>
          <w:p w14:paraId="6380217F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4A6954EA" w14:textId="77777777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СНиП 3.05.06-85</w:t>
            </w:r>
          </w:p>
          <w:p w14:paraId="1A735EF7" w14:textId="21CBAFF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b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570EF28F" w14:textId="60C0C567" w:rsidR="0073711D" w:rsidRPr="00777E64" w:rsidRDefault="0073711D" w:rsidP="0073711D">
            <w:pPr>
              <w:jc w:val="both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56" w:type="dxa"/>
          </w:tcPr>
          <w:p w14:paraId="29FB8B92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6B5AE382" w14:textId="2A9ED26E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48ACBDE0" w14:textId="095CA390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70FDC113" w14:textId="77777777" w:rsidTr="002E4887">
        <w:trPr>
          <w:cantSplit/>
        </w:trPr>
        <w:tc>
          <w:tcPr>
            <w:tcW w:w="2268" w:type="dxa"/>
          </w:tcPr>
          <w:p w14:paraId="0811DC03" w14:textId="30264301" w:rsidR="0073711D" w:rsidRPr="00777E64" w:rsidRDefault="0073711D" w:rsidP="0073711D">
            <w:pPr>
              <w:suppressAutoHyphens/>
              <w:ind w:right="-23"/>
              <w:rPr>
                <w:b/>
                <w:color w:val="000000"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65EAC799" w14:textId="5C2A1C0E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7AF81E42" w14:textId="43928AC2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ind w:right="-40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СНиП 3.05.06-85</w:t>
            </w:r>
          </w:p>
          <w:p w14:paraId="51A5D53B" w14:textId="42D85084" w:rsidR="0073711D" w:rsidRPr="00BF5E0F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iCs/>
                <w:color w:val="000000"/>
                <w:sz w:val="16"/>
                <w:szCs w:val="16"/>
              </w:rPr>
            </w:pPr>
            <w:r w:rsidRPr="00BF5E0F">
              <w:rPr>
                <w:b/>
                <w:iCs/>
                <w:color w:val="000000"/>
                <w:sz w:val="16"/>
                <w:szCs w:val="16"/>
              </w:rPr>
              <w:t>ПУЭ (6-ое издание)</w:t>
            </w:r>
          </w:p>
        </w:tc>
        <w:tc>
          <w:tcPr>
            <w:tcW w:w="3572" w:type="dxa"/>
          </w:tcPr>
          <w:p w14:paraId="61F20DDA" w14:textId="538777BF" w:rsidR="0073711D" w:rsidRPr="00777E64" w:rsidRDefault="0073711D" w:rsidP="0073711D">
            <w:pPr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56" w:type="dxa"/>
          </w:tcPr>
          <w:p w14:paraId="7B8AFA60" w14:textId="77777777" w:rsidR="0073711D" w:rsidRDefault="0073711D" w:rsidP="0073711D">
            <w:pPr>
              <w:ind w:left="-38" w:right="-40"/>
              <w:rPr>
                <w:b/>
                <w:bCs/>
                <w:color w:val="000000"/>
                <w:sz w:val="16"/>
                <w:szCs w:val="16"/>
              </w:rPr>
            </w:pPr>
            <w:r w:rsidRPr="00777E64">
              <w:rPr>
                <w:b/>
                <w:bCs/>
                <w:color w:val="000000"/>
                <w:sz w:val="16"/>
                <w:szCs w:val="16"/>
              </w:rPr>
              <w:t>ТКП 339-2011</w:t>
            </w:r>
          </w:p>
          <w:p w14:paraId="03175DF4" w14:textId="6951A099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7349CB00" w14:textId="034560C8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ГОСТ 26433.2-94</w:t>
            </w:r>
          </w:p>
        </w:tc>
      </w:tr>
      <w:tr w:rsidR="0073711D" w:rsidRPr="00B86BB2" w14:paraId="2E3FF4AD" w14:textId="77777777" w:rsidTr="002E4887">
        <w:trPr>
          <w:cantSplit/>
        </w:trPr>
        <w:tc>
          <w:tcPr>
            <w:tcW w:w="2268" w:type="dxa"/>
          </w:tcPr>
          <w:p w14:paraId="267F15C9" w14:textId="3F3FE6E2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4738BEB" w14:textId="2A208CC2" w:rsidR="0073711D" w:rsidRPr="0040457C" w:rsidRDefault="0073711D" w:rsidP="0073711D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40457C">
              <w:rPr>
                <w:b/>
                <w:bCs/>
                <w:color w:val="000000"/>
                <w:sz w:val="16"/>
                <w:szCs w:val="16"/>
              </w:rPr>
              <w:t>СП 1.03.02-2020</w:t>
            </w:r>
          </w:p>
        </w:tc>
        <w:tc>
          <w:tcPr>
            <w:tcW w:w="3572" w:type="dxa"/>
          </w:tcPr>
          <w:p w14:paraId="0FCBB6A7" w14:textId="6CBFCA9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56" w:type="dxa"/>
          </w:tcPr>
          <w:p w14:paraId="76DF6BAB" w14:textId="08CB1F1C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2020-2009</w:t>
            </w:r>
          </w:p>
          <w:p w14:paraId="2784D72F" w14:textId="65B1AFCE" w:rsidR="0073711D" w:rsidRPr="00777E64" w:rsidRDefault="0073711D" w:rsidP="0073711D">
            <w:pPr>
              <w:ind w:left="-38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2021-2009</w:t>
            </w:r>
          </w:p>
        </w:tc>
      </w:tr>
      <w:tr w:rsidR="0073711D" w:rsidRPr="00B86BB2" w14:paraId="1665042B" w14:textId="77777777" w:rsidTr="002E4887">
        <w:trPr>
          <w:cantSplit/>
        </w:trPr>
        <w:tc>
          <w:tcPr>
            <w:tcW w:w="2268" w:type="dxa"/>
          </w:tcPr>
          <w:p w14:paraId="54EEB1CE" w14:textId="10DDB1D5" w:rsidR="0073711D" w:rsidRPr="00777E64" w:rsidRDefault="0073711D" w:rsidP="0073711D">
            <w:pPr>
              <w:suppressAutoHyphens/>
              <w:ind w:right="-23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систем связи и диспетчеризации инженерного оборудования жилых и общественных зданий</w:t>
            </w:r>
          </w:p>
        </w:tc>
        <w:tc>
          <w:tcPr>
            <w:tcW w:w="1985" w:type="dxa"/>
          </w:tcPr>
          <w:p w14:paraId="64280141" w14:textId="23FC0508" w:rsidR="0073711D" w:rsidRPr="00BF5E0F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СН 4.04.02-2019</w:t>
            </w:r>
          </w:p>
        </w:tc>
        <w:tc>
          <w:tcPr>
            <w:tcW w:w="3572" w:type="dxa"/>
          </w:tcPr>
          <w:p w14:paraId="6DC4F726" w14:textId="1659D6C8" w:rsidR="0073711D" w:rsidRPr="00777E64" w:rsidRDefault="0073711D" w:rsidP="0073711D">
            <w:pPr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 xml:space="preserve">Сеть стационарной электросвязи, система кабельного телевидения, система </w:t>
            </w:r>
            <w:proofErr w:type="spellStart"/>
            <w:r w:rsidRPr="00777E64">
              <w:rPr>
                <w:b/>
                <w:sz w:val="16"/>
                <w:szCs w:val="16"/>
              </w:rPr>
              <w:t>домофонной</w:t>
            </w:r>
            <w:proofErr w:type="spellEnd"/>
            <w:r w:rsidRPr="00777E64">
              <w:rPr>
                <w:b/>
                <w:sz w:val="16"/>
                <w:szCs w:val="16"/>
              </w:rPr>
              <w:t xml:space="preserve"> связи, локальная сеть передачи данных, диспетчеризация инженерного оборудования, системы молниезащиты и заземления</w:t>
            </w:r>
          </w:p>
        </w:tc>
        <w:tc>
          <w:tcPr>
            <w:tcW w:w="1956" w:type="dxa"/>
          </w:tcPr>
          <w:p w14:paraId="0F916617" w14:textId="77777777" w:rsidR="0073711D" w:rsidRPr="00777E64" w:rsidRDefault="0073711D" w:rsidP="0073711D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26433.0-85</w:t>
            </w:r>
          </w:p>
          <w:p w14:paraId="384A5328" w14:textId="58063301" w:rsidR="0073711D" w:rsidRPr="00777E64" w:rsidRDefault="0073711D" w:rsidP="0073711D">
            <w:pPr>
              <w:ind w:left="-38" w:right="-40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ГОСТ 26433.2-94</w:t>
            </w:r>
          </w:p>
        </w:tc>
      </w:tr>
      <w:tr w:rsidR="0073711D" w:rsidRPr="00B86BB2" w14:paraId="08866D61" w14:textId="77777777" w:rsidTr="002E4887">
        <w:trPr>
          <w:cantSplit/>
        </w:trPr>
        <w:tc>
          <w:tcPr>
            <w:tcW w:w="2268" w:type="dxa"/>
            <w:tcBorders>
              <w:bottom w:val="nil"/>
            </w:tcBorders>
          </w:tcPr>
          <w:p w14:paraId="73615E8D" w14:textId="74C0EAD2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color w:val="000000"/>
                <w:sz w:val="16"/>
                <w:szCs w:val="16"/>
              </w:rPr>
              <w:t>Благоустройство территории</w:t>
            </w:r>
          </w:p>
        </w:tc>
        <w:tc>
          <w:tcPr>
            <w:tcW w:w="1985" w:type="dxa"/>
            <w:tcBorders>
              <w:bottom w:val="nil"/>
            </w:tcBorders>
          </w:tcPr>
          <w:p w14:paraId="79752BA0" w14:textId="20E4FDD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45-3.02-7-2005</w:t>
            </w:r>
          </w:p>
        </w:tc>
        <w:tc>
          <w:tcPr>
            <w:tcW w:w="3572" w:type="dxa"/>
          </w:tcPr>
          <w:p w14:paraId="1F178240" w14:textId="46779A2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дорожных одежд с покрытием из плит тротуарных (сооружение земляного полотна, устройство слоев основания, установка бортового камня, устройство сборного покрытия из плит тротуарных).</w:t>
            </w:r>
          </w:p>
        </w:tc>
        <w:tc>
          <w:tcPr>
            <w:tcW w:w="1956" w:type="dxa"/>
          </w:tcPr>
          <w:p w14:paraId="63ECA518" w14:textId="07CFAE20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1685-2006</w:t>
            </w:r>
          </w:p>
        </w:tc>
      </w:tr>
      <w:tr w:rsidR="0073711D" w:rsidRPr="00B86BB2" w14:paraId="79696148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281EC5AE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14:paraId="3F927AD4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717EEFF4" w14:textId="549A6C89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2DC854C9" w14:textId="66B3EFA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68DC4F40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5AC6052F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 w:val="restart"/>
          </w:tcPr>
          <w:p w14:paraId="79C1C9FE" w14:textId="6B9CD54B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45-3.02-70-2009</w:t>
            </w:r>
          </w:p>
        </w:tc>
        <w:tc>
          <w:tcPr>
            <w:tcW w:w="3572" w:type="dxa"/>
          </w:tcPr>
          <w:p w14:paraId="1A6F0106" w14:textId="0582E918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Устройство асфальтобетонных покрытий</w:t>
            </w:r>
          </w:p>
        </w:tc>
        <w:tc>
          <w:tcPr>
            <w:tcW w:w="1956" w:type="dxa"/>
          </w:tcPr>
          <w:p w14:paraId="2F86FE73" w14:textId="70C5855E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1349-2009</w:t>
            </w:r>
          </w:p>
        </w:tc>
      </w:tr>
      <w:tr w:rsidR="0073711D" w:rsidRPr="00B86BB2" w14:paraId="7E1FAEB6" w14:textId="77777777" w:rsidTr="002E4887">
        <w:trPr>
          <w:cantSplit/>
        </w:trPr>
        <w:tc>
          <w:tcPr>
            <w:tcW w:w="2268" w:type="dxa"/>
            <w:tcBorders>
              <w:top w:val="nil"/>
              <w:bottom w:val="nil"/>
            </w:tcBorders>
          </w:tcPr>
          <w:p w14:paraId="66D9436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  <w:vMerge/>
          </w:tcPr>
          <w:p w14:paraId="37FBE1F8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3572" w:type="dxa"/>
          </w:tcPr>
          <w:p w14:paraId="5518C43B" w14:textId="4DDD2605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Коэффициент уплотнения грунта ускоренным методом динамического зондирования</w:t>
            </w:r>
          </w:p>
        </w:tc>
        <w:tc>
          <w:tcPr>
            <w:tcW w:w="1956" w:type="dxa"/>
          </w:tcPr>
          <w:p w14:paraId="322CDCCF" w14:textId="3249696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sz w:val="16"/>
                <w:szCs w:val="16"/>
              </w:rPr>
            </w:pPr>
            <w:r w:rsidRPr="00777E64">
              <w:rPr>
                <w:b/>
                <w:iCs/>
                <w:sz w:val="16"/>
                <w:szCs w:val="16"/>
              </w:rPr>
              <w:t>СТБ 1377-2003</w:t>
            </w:r>
            <w:r w:rsidRPr="00777E64">
              <w:rPr>
                <w:b/>
                <w:sz w:val="16"/>
                <w:szCs w:val="16"/>
              </w:rPr>
              <w:t xml:space="preserve"> </w:t>
            </w:r>
          </w:p>
        </w:tc>
      </w:tr>
      <w:tr w:rsidR="0073711D" w:rsidRPr="00B86BB2" w14:paraId="1DB37AA1" w14:textId="77777777" w:rsidTr="002E4887">
        <w:trPr>
          <w:cantSplit/>
        </w:trPr>
        <w:tc>
          <w:tcPr>
            <w:tcW w:w="2268" w:type="dxa"/>
            <w:tcBorders>
              <w:top w:val="nil"/>
            </w:tcBorders>
          </w:tcPr>
          <w:p w14:paraId="207E8131" w14:textId="77777777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985" w:type="dxa"/>
          </w:tcPr>
          <w:p w14:paraId="302EFF0E" w14:textId="7CB97FCC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ТКП 45-3.02-69-2007</w:t>
            </w:r>
          </w:p>
        </w:tc>
        <w:tc>
          <w:tcPr>
            <w:tcW w:w="3572" w:type="dxa"/>
          </w:tcPr>
          <w:p w14:paraId="15FB9627" w14:textId="01E622F1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Озеленение</w:t>
            </w:r>
          </w:p>
        </w:tc>
        <w:tc>
          <w:tcPr>
            <w:tcW w:w="1956" w:type="dxa"/>
          </w:tcPr>
          <w:p w14:paraId="6FBC1661" w14:textId="444E8B9A" w:rsidR="0073711D" w:rsidRPr="00777E64" w:rsidRDefault="0073711D" w:rsidP="0073711D">
            <w:pPr>
              <w:widowControl w:val="0"/>
              <w:autoSpaceDE w:val="0"/>
              <w:autoSpaceDN w:val="0"/>
              <w:adjustRightInd w:val="0"/>
              <w:ind w:left="-38"/>
              <w:rPr>
                <w:b/>
                <w:iCs/>
                <w:sz w:val="16"/>
                <w:szCs w:val="16"/>
              </w:rPr>
            </w:pPr>
            <w:r w:rsidRPr="00777E64">
              <w:rPr>
                <w:b/>
                <w:sz w:val="16"/>
                <w:szCs w:val="16"/>
              </w:rPr>
              <w:t>СТБ 2058-2010</w:t>
            </w:r>
          </w:p>
        </w:tc>
      </w:tr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  <w:bookmarkStart w:id="0" w:name="_GoBack"/>
      <w:bookmarkEnd w:id="0"/>
    </w:p>
    <w:sectPr w:rsidR="0040457C" w:rsidRPr="005E199F" w:rsidSect="00514DE6">
      <w:headerReference w:type="default" r:id="rId8"/>
      <w:footerReference w:type="default" r:id="rId9"/>
      <w:pgSz w:w="11906" w:h="16838"/>
      <w:pgMar w:top="731" w:right="851" w:bottom="1440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4690AA53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42200E">
      <w:rPr>
        <w:sz w:val="20"/>
        <w:szCs w:val="20"/>
      </w:rPr>
      <w:t>Д.И. Бабицкий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367BBE9D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 xml:space="preserve">Приложение </w:t>
          </w:r>
        </w:p>
        <w:p w14:paraId="344EBE73" w14:textId="2A9C2E58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233DC">
            <w:rPr>
              <w:sz w:val="18"/>
              <w:szCs w:val="18"/>
            </w:rPr>
            <w:t>328</w:t>
          </w:r>
          <w:r w:rsidR="005E4C7E">
            <w:rPr>
              <w:sz w:val="18"/>
              <w:szCs w:val="18"/>
            </w:rPr>
            <w:t>-20</w:t>
          </w:r>
          <w:r w:rsidR="000233DC">
            <w:rPr>
              <w:sz w:val="18"/>
              <w:szCs w:val="18"/>
            </w:rPr>
            <w:t>21</w:t>
          </w:r>
        </w:p>
        <w:p w14:paraId="4BED23C9" w14:textId="6C599F3B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0233DC">
            <w:rPr>
              <w:sz w:val="18"/>
              <w:szCs w:val="18"/>
            </w:rPr>
            <w:t>25</w:t>
          </w:r>
          <w:r w:rsidR="005E4C7E">
            <w:rPr>
              <w:sz w:val="18"/>
              <w:szCs w:val="18"/>
            </w:rPr>
            <w:t xml:space="preserve"> </w:t>
          </w:r>
          <w:r w:rsidR="000233DC">
            <w:rPr>
              <w:sz w:val="18"/>
              <w:szCs w:val="18"/>
            </w:rPr>
            <w:t>августа</w:t>
          </w:r>
          <w:r w:rsidR="005E4C7E">
            <w:rPr>
              <w:sz w:val="18"/>
              <w:szCs w:val="18"/>
            </w:rPr>
            <w:t xml:space="preserve"> 2021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1946885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 xml:space="preserve">листов всего </w:t>
          </w:r>
          <w:r w:rsidR="000233DC">
            <w:rPr>
              <w:b/>
              <w:bCs/>
              <w:sz w:val="18"/>
              <w:szCs w:val="18"/>
            </w:rPr>
            <w:t>4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7149684A" w14:textId="2832DECA" w:rsidR="000233DC" w:rsidRPr="000233DC" w:rsidRDefault="000233DC" w:rsidP="000233DC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</w:rPr>
    </w:pPr>
    <w:r>
      <w:rPr>
        <w:b/>
        <w:sz w:val="24"/>
      </w:rPr>
      <w:t>ЗА</w:t>
    </w:r>
    <w:r w:rsidR="005874CB">
      <w:rPr>
        <w:b/>
        <w:sz w:val="24"/>
      </w:rPr>
      <w:t>О «</w:t>
    </w:r>
    <w:proofErr w:type="spellStart"/>
    <w:r>
      <w:rPr>
        <w:b/>
        <w:sz w:val="24"/>
      </w:rPr>
      <w:t>Промэнергострой</w:t>
    </w:r>
    <w:proofErr w:type="spellEnd"/>
    <w:r w:rsidR="005874CB">
      <w:rPr>
        <w:b/>
        <w:sz w:val="24"/>
      </w:rPr>
      <w:t>»</w:t>
    </w:r>
  </w:p>
  <w:tbl>
    <w:tblPr>
      <w:tblW w:w="978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268"/>
      <w:gridCol w:w="1985"/>
      <w:gridCol w:w="3714"/>
      <w:gridCol w:w="1814"/>
    </w:tblGrid>
    <w:tr w:rsidR="006F2F68" w14:paraId="29AEA19A" w14:textId="77777777" w:rsidTr="00DA25FC">
      <w:trPr>
        <w:cantSplit/>
      </w:trPr>
      <w:tc>
        <w:tcPr>
          <w:tcW w:w="2268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71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81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33D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00E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63321-8127-4356-8005-143470D39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922</Words>
  <Characters>7150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8056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8</cp:revision>
  <cp:lastPrinted>2021-08-25T10:48:00Z</cp:lastPrinted>
  <dcterms:created xsi:type="dcterms:W3CDTF">2021-04-29T12:31:00Z</dcterms:created>
  <dcterms:modified xsi:type="dcterms:W3CDTF">2021-08-25T10:48:00Z</dcterms:modified>
</cp:coreProperties>
</file>