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8"/>
        <w:gridCol w:w="3969"/>
        <w:gridCol w:w="1701"/>
      </w:tblGrid>
      <w:tr w:rsidR="00B7735F" w:rsidRPr="00B7735F" w:rsidTr="00B7735F"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bookmarkStart w:id="0" w:name="_GoBack"/>
            <w:bookmarkEnd w:id="0"/>
            <w:r w:rsidRPr="00B7735F">
              <w:t>Монтаж легких ограждающий конструкций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1.03.01-2019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B7735F">
              <w:t>Монтаж гипсобетонных перегородок;</w:t>
            </w:r>
          </w:p>
          <w:p w:rsidR="00B7735F" w:rsidRPr="00B7735F" w:rsidRDefault="00B7735F" w:rsidP="00B7735F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B7735F">
              <w:t>монтаж каркасно-обшивных перегородок;</w:t>
            </w:r>
          </w:p>
          <w:p w:rsidR="00B7735F" w:rsidRPr="00B7735F" w:rsidRDefault="00B7735F" w:rsidP="00B7735F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B7735F">
              <w:t xml:space="preserve">монтаж стен из металлических панелей с утеплителем или способом </w:t>
            </w:r>
            <w:proofErr w:type="spellStart"/>
            <w:r w:rsidRPr="00B7735F">
              <w:t>полистовой</w:t>
            </w:r>
            <w:proofErr w:type="spellEnd"/>
            <w:r w:rsidRPr="00B7735F">
              <w:t xml:space="preserve"> сборки;</w:t>
            </w:r>
          </w:p>
          <w:p w:rsidR="00B7735F" w:rsidRPr="00B7735F" w:rsidRDefault="00B7735F" w:rsidP="00B7735F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B7735F">
              <w:t>монтаж конструкций из асбестоцементных экструзионных панелей и плит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7735F" w:rsidRPr="00B7735F" w:rsidTr="00B7735F">
        <w:tc>
          <w:tcPr>
            <w:tcW w:w="155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 xml:space="preserve">Устройство изоляционных покрытий </w:t>
            </w:r>
          </w:p>
        </w:tc>
        <w:tc>
          <w:tcPr>
            <w:tcW w:w="2268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45-5.08-75-2007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1846-2008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Гидроизоляция из рулонных материалов;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окрасочная гидроизоляция (битумная, лакокрасочная, полимерная, битумно-полимерная, полимерцементная);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гидроизоляция из цементных растворов, горячих асфальтовых смесей и литая гидроизоляция;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гидроизоляция из полимерных листовых материалов;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гидроизоляция из металлических листов;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тепло- и звукоизоляция из плит и сыпучих материалов</w:t>
            </w:r>
          </w:p>
        </w:tc>
        <w:tc>
          <w:tcPr>
            <w:tcW w:w="1701" w:type="dxa"/>
            <w:shd w:val="clear" w:color="auto" w:fill="auto"/>
          </w:tcPr>
          <w:p w:rsidR="00B7735F" w:rsidRPr="00B7735F" w:rsidRDefault="00B7735F" w:rsidP="00B7735F">
            <w:pPr>
              <w:tabs>
                <w:tab w:val="right" w:pos="8647"/>
              </w:tabs>
              <w:spacing w:line="180" w:lineRule="auto"/>
            </w:pPr>
            <w:r w:rsidRPr="00B7735F">
              <w:t>СТБ 1846-2008</w:t>
            </w:r>
          </w:p>
          <w:p w:rsidR="00B7735F" w:rsidRPr="00B7735F" w:rsidRDefault="00B7735F" w:rsidP="00B7735F">
            <w:pPr>
              <w:tabs>
                <w:tab w:val="right" w:pos="8647"/>
              </w:tabs>
              <w:spacing w:line="180" w:lineRule="auto"/>
            </w:pPr>
          </w:p>
        </w:tc>
      </w:tr>
      <w:tr w:rsidR="00B7735F" w:rsidRPr="00B7735F" w:rsidTr="00B7735F">
        <w:trPr>
          <w:trHeight w:val="24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1.03.01-2019</w:t>
            </w:r>
          </w:p>
          <w:p w:rsidR="00B7735F" w:rsidRPr="00B7735F" w:rsidRDefault="00B7735F" w:rsidP="00B7735F">
            <w:pPr>
              <w:spacing w:line="192" w:lineRule="auto"/>
              <w:ind w:left="-57" w:right="-57"/>
            </w:pPr>
            <w:r w:rsidRPr="00B7735F">
              <w:t>СП 1.03.07-2023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Штукатурные;</w:t>
            </w:r>
          </w:p>
          <w:p w:rsidR="00B7735F" w:rsidRPr="00B7735F" w:rsidRDefault="00A363B2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</w:t>
            </w:r>
            <w:r w:rsidR="00B7735F" w:rsidRPr="00B7735F">
              <w:rPr>
                <w:spacing w:val="-6"/>
                <w:sz w:val="19"/>
                <w:szCs w:val="19"/>
              </w:rPr>
              <w:t>блицовочные</w:t>
            </w:r>
            <w:r>
              <w:rPr>
                <w:spacing w:val="-6"/>
                <w:sz w:val="19"/>
                <w:szCs w:val="19"/>
              </w:rPr>
              <w:t xml:space="preserve"> (включая устройство подвесных потолков)</w:t>
            </w:r>
            <w:r w:rsidR="00B7735F" w:rsidRPr="00B7735F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192" w:lineRule="auto"/>
              <w:ind w:left="-57" w:right="-57"/>
            </w:pPr>
            <w:r w:rsidRPr="00B7735F">
              <w:t>СП 1.03.07-2023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B7735F">
        <w:trPr>
          <w:trHeight w:val="350"/>
        </w:trPr>
        <w:tc>
          <w:tcPr>
            <w:tcW w:w="1559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Малярные;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B7735F">
        <w:trPr>
          <w:trHeight w:val="170"/>
        </w:trPr>
        <w:tc>
          <w:tcPr>
            <w:tcW w:w="1559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B7735F">
        <w:trPr>
          <w:trHeight w:val="340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1.03.01-2019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СП 1.03.06-2023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B7735F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B7735F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B7735F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B7735F">
              <w:rPr>
                <w:spacing w:val="-6"/>
                <w:sz w:val="19"/>
                <w:szCs w:val="19"/>
              </w:rPr>
              <w:t>-цементно-бетонных;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изделий на их основе;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B7735F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B7735F">
              <w:rPr>
                <w:spacing w:val="-6"/>
                <w:sz w:val="19"/>
                <w:szCs w:val="19"/>
              </w:rPr>
              <w:t xml:space="preserve"> плиточных материалов;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 устройство сплошных (бесшовных) и </w:t>
            </w:r>
            <w:proofErr w:type="spellStart"/>
            <w:r w:rsidRPr="00B7735F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B7735F">
              <w:rPr>
                <w:spacing w:val="-6"/>
                <w:sz w:val="19"/>
                <w:szCs w:val="19"/>
              </w:rPr>
              <w:t xml:space="preserve"> бетонных и цементных покрытий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СП 1.03.06-2023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7735F" w:rsidRPr="00B7735F" w:rsidRDefault="00B7735F" w:rsidP="00B7735F">
      <w:pPr>
        <w:spacing w:line="216" w:lineRule="auto"/>
        <w:rPr>
          <w:sz w:val="26"/>
          <w:szCs w:val="26"/>
        </w:rPr>
      </w:pPr>
    </w:p>
    <w:p w:rsidR="00B7735F" w:rsidRDefault="00B7735F"/>
    <w:sectPr w:rsidR="00B7735F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10B" w:rsidRDefault="001E610B">
      <w:r>
        <w:separator/>
      </w:r>
    </w:p>
  </w:endnote>
  <w:endnote w:type="continuationSeparator" w:id="0">
    <w:p w:rsidR="001E610B" w:rsidRDefault="001E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10B" w:rsidRDefault="001E610B">
      <w:r>
        <w:separator/>
      </w:r>
    </w:p>
  </w:footnote>
  <w:footnote w:type="continuationSeparator" w:id="0">
    <w:p w:rsidR="001E610B" w:rsidRDefault="001E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A363B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A363B2">
            <w:rPr>
              <w:color w:val="FF0000"/>
              <w:sz w:val="24"/>
            </w:rPr>
            <w:t>7061</w:t>
          </w:r>
          <w:r w:rsidR="00B7735F">
            <w:rPr>
              <w:sz w:val="24"/>
            </w:rPr>
            <w:t>-202</w:t>
          </w:r>
          <w:r w:rsidR="001A4EB3">
            <w:rPr>
              <w:sz w:val="24"/>
            </w:rPr>
            <w:t>4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1A4EB3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A363B2"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A363B2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B773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7735F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B7735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d"/>
              <w:sz w:val="24"/>
              <w:szCs w:val="24"/>
            </w:rPr>
            <w:t>6</w:t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363B2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A363B2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ИП </w:t>
          </w:r>
          <w:proofErr w:type="spellStart"/>
          <w:r>
            <w:rPr>
              <w:b/>
              <w:sz w:val="24"/>
              <w:szCs w:val="24"/>
              <w:u w:val="single"/>
            </w:rPr>
            <w:t>Хурс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П.И.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4EB3"/>
    <w:rsid w:val="001A6530"/>
    <w:rsid w:val="001A7EBE"/>
    <w:rsid w:val="001E610B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52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15BE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C7B83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3562C"/>
    <w:rsid w:val="00A363B2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7735F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3EAB"/>
    <w:rsid w:val="00C468F1"/>
    <w:rsid w:val="00C52D64"/>
    <w:rsid w:val="00C64B5F"/>
    <w:rsid w:val="00C64B95"/>
    <w:rsid w:val="00C86F42"/>
    <w:rsid w:val="00C93C22"/>
    <w:rsid w:val="00C95659"/>
    <w:rsid w:val="00C961F1"/>
    <w:rsid w:val="00CC2264"/>
    <w:rsid w:val="00CE5EF5"/>
    <w:rsid w:val="00CE6846"/>
    <w:rsid w:val="00CF0BB2"/>
    <w:rsid w:val="00D068BA"/>
    <w:rsid w:val="00D21444"/>
    <w:rsid w:val="00D359DC"/>
    <w:rsid w:val="00D40D7E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C546B"/>
    <w:rsid w:val="00ED4B2B"/>
    <w:rsid w:val="00EE3267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20E2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BD4F1E-F131-4217-A00D-E1A2B882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Zaharova</cp:lastModifiedBy>
  <cp:revision>2</cp:revision>
  <cp:lastPrinted>2024-02-19T11:57:00Z</cp:lastPrinted>
  <dcterms:created xsi:type="dcterms:W3CDTF">2026-03-10T09:58:00Z</dcterms:created>
  <dcterms:modified xsi:type="dcterms:W3CDTF">2026-03-10T09:58:00Z</dcterms:modified>
</cp:coreProperties>
</file>