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200"/>
        <w:gridCol w:w="3819"/>
        <w:gridCol w:w="1640"/>
      </w:tblGrid>
      <w:tr w:rsidR="00B7735F" w:rsidRPr="00B7735F" w:rsidTr="00D829E4">
        <w:trPr>
          <w:trHeight w:val="639"/>
        </w:trPr>
        <w:tc>
          <w:tcPr>
            <w:tcW w:w="1838" w:type="dxa"/>
            <w:shd w:val="clear" w:color="auto" w:fill="auto"/>
          </w:tcPr>
          <w:p w:rsidR="00B7735F" w:rsidRPr="00B7735F" w:rsidRDefault="00B7735F" w:rsidP="00B7735F">
            <w:pPr>
              <w:spacing w:line="180" w:lineRule="auto"/>
              <w:ind w:left="-57" w:right="-57"/>
            </w:pPr>
            <w:bookmarkStart w:id="0" w:name="_GoBack"/>
            <w:bookmarkEnd w:id="0"/>
            <w:r w:rsidRPr="00B7735F">
              <w:t xml:space="preserve">Земляные работы </w:t>
            </w:r>
          </w:p>
          <w:p w:rsidR="00B7735F" w:rsidRPr="00B7735F" w:rsidRDefault="00B7735F" w:rsidP="00B7735F">
            <w:pPr>
              <w:spacing w:line="180" w:lineRule="auto"/>
              <w:ind w:left="-57" w:right="-57"/>
            </w:pPr>
          </w:p>
        </w:tc>
        <w:tc>
          <w:tcPr>
            <w:tcW w:w="2200" w:type="dxa"/>
            <w:shd w:val="clear" w:color="auto" w:fill="auto"/>
          </w:tcPr>
          <w:p w:rsidR="00B7735F" w:rsidRPr="00B7735F" w:rsidRDefault="00B7735F" w:rsidP="00B7735F">
            <w:pPr>
              <w:spacing w:line="180" w:lineRule="auto"/>
              <w:ind w:left="-57" w:right="-57"/>
            </w:pPr>
            <w:r w:rsidRPr="00B7735F">
              <w:t>СП 5.01.02-2023</w:t>
            </w:r>
          </w:p>
          <w:p w:rsidR="00B7735F" w:rsidRPr="00B7735F" w:rsidRDefault="00B7735F" w:rsidP="00B7735F">
            <w:pPr>
              <w:spacing w:line="180" w:lineRule="auto"/>
              <w:ind w:left="-57" w:right="-57"/>
            </w:pPr>
            <w:r w:rsidRPr="00B7735F">
              <w:t>СТБ 1164.0-2012</w:t>
            </w:r>
          </w:p>
        </w:tc>
        <w:tc>
          <w:tcPr>
            <w:tcW w:w="3819" w:type="dxa"/>
            <w:shd w:val="clear" w:color="auto" w:fill="auto"/>
          </w:tcPr>
          <w:p w:rsidR="00B7735F" w:rsidRPr="00B7735F" w:rsidRDefault="00B7735F" w:rsidP="00B7735F">
            <w:pPr>
              <w:spacing w:line="204" w:lineRule="auto"/>
              <w:ind w:left="-57" w:right="-57"/>
            </w:pPr>
            <w:r w:rsidRPr="00B7735F">
              <w:t>Вертикальная планировка, разработка выемок и котлованов;</w:t>
            </w:r>
          </w:p>
          <w:p w:rsidR="00B7735F" w:rsidRPr="00B7735F" w:rsidRDefault="00B7735F" w:rsidP="00B7735F">
            <w:pPr>
              <w:spacing w:line="180" w:lineRule="auto"/>
              <w:ind w:left="-57" w:right="-57"/>
            </w:pPr>
            <w:r w:rsidRPr="00B7735F">
              <w:t>водопонижение, организация поверхностного стока, дренаж;</w:t>
            </w:r>
          </w:p>
          <w:p w:rsidR="00B7735F" w:rsidRPr="00B7735F" w:rsidRDefault="00B7735F" w:rsidP="00B7735F">
            <w:pPr>
              <w:spacing w:line="180" w:lineRule="auto"/>
              <w:ind w:left="-57" w:right="-57"/>
            </w:pPr>
            <w:r w:rsidRPr="00B7735F">
              <w:t>устройство насыпей и обратных засыпок</w:t>
            </w:r>
          </w:p>
        </w:tc>
        <w:tc>
          <w:tcPr>
            <w:tcW w:w="1640" w:type="dxa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</w:pPr>
            <w:r w:rsidRPr="00B7735F">
              <w:t>СТБ 1164.0-2012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</w:pPr>
            <w:r w:rsidRPr="00B7735F">
              <w:t>ГОСТ 26433.0-85</w:t>
            </w:r>
          </w:p>
          <w:p w:rsidR="00B7735F" w:rsidRPr="00B7735F" w:rsidRDefault="00B7735F" w:rsidP="00B7735F">
            <w:pPr>
              <w:spacing w:line="180" w:lineRule="auto"/>
              <w:ind w:left="-57" w:right="-57"/>
            </w:pPr>
            <w:r w:rsidRPr="00B7735F">
              <w:t>ГОСТ 26433.2-94</w:t>
            </w:r>
          </w:p>
        </w:tc>
      </w:tr>
      <w:tr w:rsidR="00B7735F" w:rsidRPr="00B7735F" w:rsidTr="00D829E4">
        <w:trPr>
          <w:trHeight w:val="448"/>
        </w:trPr>
        <w:tc>
          <w:tcPr>
            <w:tcW w:w="1838" w:type="dxa"/>
            <w:shd w:val="clear" w:color="auto" w:fill="auto"/>
          </w:tcPr>
          <w:p w:rsidR="00B7735F" w:rsidRPr="00B7735F" w:rsidRDefault="00B7735F" w:rsidP="00B7735F">
            <w:pPr>
              <w:tabs>
                <w:tab w:val="right" w:pos="8647"/>
              </w:tabs>
              <w:spacing w:line="180" w:lineRule="auto"/>
            </w:pPr>
            <w:r w:rsidRPr="00B7735F">
              <w:t xml:space="preserve">Устройство оснований фундаментов и земляных сооружений </w:t>
            </w:r>
          </w:p>
        </w:tc>
        <w:tc>
          <w:tcPr>
            <w:tcW w:w="2200" w:type="dxa"/>
            <w:shd w:val="clear" w:color="auto" w:fill="auto"/>
          </w:tcPr>
          <w:p w:rsidR="00B7735F" w:rsidRPr="00B7735F" w:rsidRDefault="00B7735F" w:rsidP="00B7735F">
            <w:pPr>
              <w:spacing w:line="180" w:lineRule="auto"/>
              <w:ind w:left="-57" w:right="-57"/>
            </w:pPr>
            <w:r w:rsidRPr="00B7735F">
              <w:t>СП 5.01.02-2023</w:t>
            </w:r>
          </w:p>
          <w:p w:rsidR="00B7735F" w:rsidRPr="00B7735F" w:rsidRDefault="00B7735F" w:rsidP="00B7735F">
            <w:pPr>
              <w:spacing w:line="180" w:lineRule="auto"/>
              <w:ind w:left="-57" w:right="-57"/>
            </w:pPr>
            <w:r w:rsidRPr="00B7735F">
              <w:t>СТБ 1164.0-2012</w:t>
            </w:r>
          </w:p>
        </w:tc>
        <w:tc>
          <w:tcPr>
            <w:tcW w:w="3819" w:type="dxa"/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B7735F">
              <w:t xml:space="preserve">Устройство оснований из насыпных, </w:t>
            </w:r>
            <w:proofErr w:type="spellStart"/>
            <w:r w:rsidRPr="00B7735F">
              <w:t>малопрочных</w:t>
            </w:r>
            <w:proofErr w:type="spellEnd"/>
            <w:r w:rsidRPr="00B7735F">
              <w:t xml:space="preserve"> и слабых грунтов</w:t>
            </w:r>
          </w:p>
        </w:tc>
        <w:tc>
          <w:tcPr>
            <w:tcW w:w="1640" w:type="dxa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</w:pPr>
            <w:r w:rsidRPr="00B7735F">
              <w:t>СТБ 1164.0-2012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</w:pPr>
            <w:r w:rsidRPr="00B7735F">
              <w:t>СТБ 1164.2-2009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</w:pPr>
            <w:r w:rsidRPr="00B7735F">
              <w:t>ГОСТ 26433.0-85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</w:pPr>
            <w:r w:rsidRPr="00B7735F">
              <w:t>ГОСТ 26433.2-94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</w:pPr>
          </w:p>
        </w:tc>
      </w:tr>
      <w:tr w:rsidR="001A4EB3" w:rsidRPr="00B7735F" w:rsidTr="00D829E4">
        <w:trPr>
          <w:trHeight w:val="808"/>
        </w:trPr>
        <w:tc>
          <w:tcPr>
            <w:tcW w:w="1838" w:type="dxa"/>
            <w:shd w:val="clear" w:color="auto" w:fill="auto"/>
          </w:tcPr>
          <w:p w:rsidR="001A4EB3" w:rsidRPr="00B7735F" w:rsidRDefault="001A4EB3" w:rsidP="00B7735F">
            <w:pPr>
              <w:tabs>
                <w:tab w:val="right" w:pos="8647"/>
              </w:tabs>
              <w:spacing w:line="180" w:lineRule="auto"/>
            </w:pPr>
            <w:r w:rsidRPr="00B7735F">
              <w:t>Устройство фундаментов</w:t>
            </w:r>
          </w:p>
        </w:tc>
        <w:tc>
          <w:tcPr>
            <w:tcW w:w="2200" w:type="dxa"/>
            <w:shd w:val="clear" w:color="auto" w:fill="auto"/>
          </w:tcPr>
          <w:p w:rsidR="001A4EB3" w:rsidRPr="00B7735F" w:rsidRDefault="001A4EB3" w:rsidP="00B7735F">
            <w:pPr>
              <w:spacing w:line="180" w:lineRule="auto"/>
              <w:ind w:left="-57" w:right="-57"/>
            </w:pPr>
            <w:r w:rsidRPr="00B7735F">
              <w:t>СП 5.01.02-2023</w:t>
            </w:r>
          </w:p>
          <w:p w:rsidR="001A4EB3" w:rsidRPr="00B7735F" w:rsidRDefault="001A4EB3" w:rsidP="00B7735F">
            <w:pPr>
              <w:spacing w:line="216" w:lineRule="auto"/>
              <w:ind w:left="-57" w:right="-57"/>
            </w:pPr>
            <w:r w:rsidRPr="00B7735F">
              <w:t>СТБ 1164.0-2012</w:t>
            </w:r>
          </w:p>
          <w:p w:rsidR="001A4EB3" w:rsidRPr="00B7735F" w:rsidRDefault="001A4EB3" w:rsidP="00B7735F">
            <w:pPr>
              <w:spacing w:line="216" w:lineRule="auto"/>
              <w:ind w:left="-57" w:right="-57"/>
            </w:pPr>
          </w:p>
        </w:tc>
        <w:tc>
          <w:tcPr>
            <w:tcW w:w="3819" w:type="dxa"/>
            <w:shd w:val="clear" w:color="auto" w:fill="auto"/>
          </w:tcPr>
          <w:p w:rsidR="001A4EB3" w:rsidRPr="00B7735F" w:rsidRDefault="001A4EB3" w:rsidP="00B7735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B7735F">
              <w:rPr>
                <w:bCs/>
                <w:iCs/>
                <w:sz w:val="19"/>
                <w:szCs w:val="19"/>
              </w:rPr>
              <w:t>Устройство плитных фундаментов</w:t>
            </w:r>
            <w:r>
              <w:rPr>
                <w:bCs/>
                <w:iCs/>
                <w:sz w:val="19"/>
                <w:szCs w:val="19"/>
              </w:rPr>
              <w:t>;</w:t>
            </w:r>
          </w:p>
          <w:p w:rsidR="001A4EB3" w:rsidRPr="00B7735F" w:rsidRDefault="001A4EB3" w:rsidP="00B7735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у</w:t>
            </w:r>
            <w:r w:rsidRPr="00B7735F">
              <w:rPr>
                <w:bCs/>
                <w:iCs/>
                <w:sz w:val="19"/>
                <w:szCs w:val="19"/>
              </w:rPr>
              <w:t>стройство фундаментов из буронабивных свай</w:t>
            </w:r>
          </w:p>
          <w:p w:rsidR="001A4EB3" w:rsidRPr="00B7735F" w:rsidRDefault="001A4EB3" w:rsidP="00B7735F">
            <w:pPr>
              <w:spacing w:line="204" w:lineRule="auto"/>
              <w:ind w:left="-57" w:right="-57"/>
            </w:pPr>
          </w:p>
        </w:tc>
        <w:tc>
          <w:tcPr>
            <w:tcW w:w="1640" w:type="dxa"/>
            <w:shd w:val="clear" w:color="auto" w:fill="auto"/>
          </w:tcPr>
          <w:p w:rsidR="001A4EB3" w:rsidRPr="00B7735F" w:rsidRDefault="001A4EB3" w:rsidP="00B7735F">
            <w:pPr>
              <w:spacing w:line="216" w:lineRule="auto"/>
              <w:ind w:left="-57" w:right="-57"/>
            </w:pPr>
            <w:r w:rsidRPr="00B7735F">
              <w:t>СТБ 1164.0-2012</w:t>
            </w:r>
          </w:p>
          <w:p w:rsidR="001A4EB3" w:rsidRPr="00B7735F" w:rsidRDefault="001A4EB3" w:rsidP="00B7735F">
            <w:pPr>
              <w:spacing w:line="216" w:lineRule="auto"/>
              <w:ind w:left="-57" w:right="-57"/>
            </w:pPr>
            <w:r w:rsidRPr="00B7735F">
              <w:t>СТБ 1164.1-2009</w:t>
            </w:r>
          </w:p>
          <w:p w:rsidR="001A4EB3" w:rsidRPr="00B7735F" w:rsidRDefault="001A4EB3" w:rsidP="00B7735F">
            <w:pPr>
              <w:spacing w:line="216" w:lineRule="auto"/>
              <w:ind w:left="-57" w:right="-57"/>
            </w:pPr>
            <w:r w:rsidRPr="00B7735F">
              <w:t>СТБ 1164.2-2009</w:t>
            </w:r>
          </w:p>
          <w:p w:rsidR="001A4EB3" w:rsidRPr="00B7735F" w:rsidRDefault="001A4EB3" w:rsidP="00B7735F">
            <w:pPr>
              <w:spacing w:line="216" w:lineRule="auto"/>
              <w:ind w:left="-57" w:right="-57"/>
            </w:pPr>
            <w:r w:rsidRPr="00B7735F">
              <w:t>СТБ 1164.3-2009</w:t>
            </w:r>
          </w:p>
          <w:p w:rsidR="001A4EB3" w:rsidRPr="00B7735F" w:rsidRDefault="001A4EB3" w:rsidP="00B7735F">
            <w:pPr>
              <w:spacing w:line="216" w:lineRule="auto"/>
              <w:ind w:left="-57" w:right="-57"/>
            </w:pPr>
          </w:p>
        </w:tc>
      </w:tr>
      <w:tr w:rsidR="002035DF" w:rsidRPr="00B7735F" w:rsidTr="00D829E4">
        <w:trPr>
          <w:trHeight w:val="341"/>
        </w:trPr>
        <w:tc>
          <w:tcPr>
            <w:tcW w:w="1838" w:type="dxa"/>
            <w:shd w:val="clear" w:color="auto" w:fill="auto"/>
          </w:tcPr>
          <w:p w:rsidR="002035DF" w:rsidRPr="00B7735F" w:rsidRDefault="002035DF" w:rsidP="002035DF">
            <w:pPr>
              <w:tabs>
                <w:tab w:val="right" w:pos="8647"/>
              </w:tabs>
              <w:spacing w:line="180" w:lineRule="auto"/>
            </w:pPr>
          </w:p>
        </w:tc>
        <w:tc>
          <w:tcPr>
            <w:tcW w:w="2200" w:type="dxa"/>
            <w:shd w:val="clear" w:color="auto" w:fill="auto"/>
          </w:tcPr>
          <w:p w:rsidR="002035DF" w:rsidRPr="00B7735F" w:rsidRDefault="002035DF" w:rsidP="002035DF">
            <w:pPr>
              <w:spacing w:line="180" w:lineRule="auto"/>
              <w:ind w:left="-57" w:right="-57"/>
            </w:pPr>
          </w:p>
        </w:tc>
        <w:tc>
          <w:tcPr>
            <w:tcW w:w="3819" w:type="dxa"/>
            <w:shd w:val="clear" w:color="auto" w:fill="auto"/>
          </w:tcPr>
          <w:p w:rsidR="002035DF" w:rsidRPr="00B7735F" w:rsidRDefault="002035DF" w:rsidP="002035D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Траншейные и свайные стены, выполненные методом «стена в грунте»</w:t>
            </w:r>
          </w:p>
        </w:tc>
        <w:tc>
          <w:tcPr>
            <w:tcW w:w="1640" w:type="dxa"/>
            <w:shd w:val="clear" w:color="auto" w:fill="auto"/>
          </w:tcPr>
          <w:p w:rsidR="002035DF" w:rsidRPr="00B7735F" w:rsidRDefault="002035DF" w:rsidP="002035DF">
            <w:pPr>
              <w:spacing w:line="216" w:lineRule="auto"/>
              <w:ind w:left="-57" w:right="-57"/>
            </w:pPr>
            <w:r w:rsidRPr="00B7735F">
              <w:t>СТБ 1164.0-2012</w:t>
            </w:r>
          </w:p>
          <w:p w:rsidR="002035DF" w:rsidRPr="00B7735F" w:rsidRDefault="002035DF" w:rsidP="002035DF">
            <w:pPr>
              <w:spacing w:line="216" w:lineRule="auto"/>
              <w:ind w:left="-57" w:right="-57"/>
            </w:pPr>
            <w:r w:rsidRPr="00B7735F">
              <w:t>СТБ 1164.</w:t>
            </w:r>
            <w:r>
              <w:t>5</w:t>
            </w:r>
            <w:r w:rsidRPr="00B7735F">
              <w:t>-20</w:t>
            </w:r>
            <w:r>
              <w:t>10</w:t>
            </w:r>
          </w:p>
          <w:p w:rsidR="002035DF" w:rsidRPr="00B7735F" w:rsidRDefault="002035DF" w:rsidP="002035DF">
            <w:pPr>
              <w:spacing w:line="216" w:lineRule="auto"/>
              <w:ind w:left="-57" w:right="-57"/>
            </w:pPr>
          </w:p>
        </w:tc>
      </w:tr>
      <w:tr w:rsidR="002035DF" w:rsidRPr="00B7735F" w:rsidTr="00D829E4">
        <w:trPr>
          <w:trHeight w:val="420"/>
        </w:trPr>
        <w:tc>
          <w:tcPr>
            <w:tcW w:w="1838" w:type="dxa"/>
            <w:shd w:val="clear" w:color="auto" w:fill="auto"/>
          </w:tcPr>
          <w:p w:rsidR="002035DF" w:rsidRPr="00B7735F" w:rsidRDefault="002035DF" w:rsidP="002035DF">
            <w:pPr>
              <w:tabs>
                <w:tab w:val="right" w:pos="8647"/>
              </w:tabs>
              <w:spacing w:line="180" w:lineRule="auto"/>
            </w:pPr>
          </w:p>
        </w:tc>
        <w:tc>
          <w:tcPr>
            <w:tcW w:w="2200" w:type="dxa"/>
            <w:shd w:val="clear" w:color="auto" w:fill="auto"/>
          </w:tcPr>
          <w:p w:rsidR="002035DF" w:rsidRPr="00B7735F" w:rsidRDefault="002035DF" w:rsidP="002035DF">
            <w:pPr>
              <w:spacing w:line="180" w:lineRule="auto"/>
              <w:ind w:left="-57" w:right="-57"/>
            </w:pPr>
          </w:p>
        </w:tc>
        <w:tc>
          <w:tcPr>
            <w:tcW w:w="3819" w:type="dxa"/>
            <w:shd w:val="clear" w:color="auto" w:fill="auto"/>
          </w:tcPr>
          <w:p w:rsidR="002035DF" w:rsidRPr="00B7735F" w:rsidRDefault="002035DF" w:rsidP="002035DF">
            <w:pPr>
              <w:spacing w:line="204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bCs/>
                <w:iCs/>
                <w:sz w:val="19"/>
                <w:szCs w:val="19"/>
              </w:rPr>
              <w:t>Подпорные стены и крепления котлованов</w:t>
            </w:r>
          </w:p>
        </w:tc>
        <w:tc>
          <w:tcPr>
            <w:tcW w:w="1640" w:type="dxa"/>
            <w:shd w:val="clear" w:color="auto" w:fill="auto"/>
          </w:tcPr>
          <w:p w:rsidR="002035DF" w:rsidRPr="00B7735F" w:rsidRDefault="002035DF" w:rsidP="002035DF">
            <w:pPr>
              <w:spacing w:line="216" w:lineRule="auto"/>
              <w:ind w:left="-57" w:right="-57"/>
            </w:pPr>
            <w:r w:rsidRPr="00B7735F">
              <w:t>СТБ 1164.0-2012</w:t>
            </w:r>
          </w:p>
          <w:p w:rsidR="002035DF" w:rsidRPr="00B7735F" w:rsidRDefault="002035DF" w:rsidP="002035DF">
            <w:pPr>
              <w:spacing w:line="216" w:lineRule="auto"/>
              <w:ind w:left="-57" w:right="-57"/>
            </w:pPr>
            <w:r w:rsidRPr="00B7735F">
              <w:t>СТБ 1164.</w:t>
            </w:r>
            <w:r>
              <w:t>5</w:t>
            </w:r>
            <w:r w:rsidRPr="00B7735F">
              <w:t>-20</w:t>
            </w:r>
            <w:r>
              <w:t>10</w:t>
            </w:r>
          </w:p>
          <w:p w:rsidR="002035DF" w:rsidRPr="00B7735F" w:rsidRDefault="002035DF" w:rsidP="002035DF">
            <w:pPr>
              <w:spacing w:line="216" w:lineRule="auto"/>
              <w:ind w:left="-57" w:right="-57"/>
            </w:pPr>
          </w:p>
        </w:tc>
      </w:tr>
      <w:tr w:rsidR="00B7735F" w:rsidRPr="00B7735F" w:rsidTr="00D829E4">
        <w:tc>
          <w:tcPr>
            <w:tcW w:w="1838" w:type="dxa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00" w:type="dxa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</w:pPr>
            <w:r w:rsidRPr="00B7735F">
              <w:t>СН 1.03.01-2019</w:t>
            </w:r>
          </w:p>
          <w:p w:rsidR="00B7735F" w:rsidRPr="00B7735F" w:rsidRDefault="00B7735F" w:rsidP="00B7735F">
            <w:pPr>
              <w:spacing w:line="180" w:lineRule="auto"/>
              <w:ind w:left="-57" w:right="-57"/>
            </w:pPr>
            <w:r w:rsidRPr="00B7735F">
              <w:t>СП 1.03.09-2023</w:t>
            </w:r>
          </w:p>
          <w:p w:rsidR="00B7735F" w:rsidRPr="00B7735F" w:rsidRDefault="00B7735F" w:rsidP="00B7735F">
            <w:pPr>
              <w:spacing w:line="180" w:lineRule="auto"/>
              <w:ind w:left="-57" w:right="-57"/>
              <w:rPr>
                <w:strike/>
              </w:rPr>
            </w:pPr>
          </w:p>
        </w:tc>
        <w:tc>
          <w:tcPr>
            <w:tcW w:w="3819" w:type="dxa"/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spacing w:line="216" w:lineRule="auto"/>
              <w:ind w:left="-57" w:right="-57"/>
            </w:pPr>
            <w:r w:rsidRPr="00B7735F">
              <w:t>Опалубочные работы</w:t>
            </w:r>
          </w:p>
          <w:p w:rsidR="00B7735F" w:rsidRPr="00B7735F" w:rsidRDefault="00B7735F" w:rsidP="00B7735F">
            <w:pPr>
              <w:shd w:val="clear" w:color="auto" w:fill="FFFFFF"/>
              <w:spacing w:line="216" w:lineRule="auto"/>
              <w:ind w:left="-57" w:right="-57"/>
            </w:pPr>
            <w:r w:rsidRPr="00B7735F">
              <w:t>Арматурные работы</w:t>
            </w:r>
          </w:p>
          <w:p w:rsidR="00B7735F" w:rsidRPr="00B7735F" w:rsidRDefault="00B7735F" w:rsidP="00B7735F">
            <w:pPr>
              <w:shd w:val="clear" w:color="auto" w:fill="FFFFFF"/>
              <w:spacing w:line="216" w:lineRule="auto"/>
              <w:ind w:left="-57" w:right="-57"/>
            </w:pPr>
            <w:r w:rsidRPr="00B7735F">
              <w:t>Бетонные работы</w:t>
            </w:r>
          </w:p>
        </w:tc>
        <w:tc>
          <w:tcPr>
            <w:tcW w:w="1640" w:type="dxa"/>
            <w:shd w:val="clear" w:color="auto" w:fill="auto"/>
          </w:tcPr>
          <w:p w:rsidR="00B7735F" w:rsidRPr="00B7735F" w:rsidRDefault="00B7735F" w:rsidP="00B7735F">
            <w:pPr>
              <w:spacing w:line="180" w:lineRule="auto"/>
              <w:ind w:left="-57" w:right="-57"/>
            </w:pPr>
            <w:r w:rsidRPr="00B7735F">
              <w:t>СП 1.03.09-2023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</w:pPr>
          </w:p>
        </w:tc>
      </w:tr>
      <w:tr w:rsidR="00B7735F" w:rsidRPr="00B7735F" w:rsidTr="00D829E4">
        <w:tc>
          <w:tcPr>
            <w:tcW w:w="1838" w:type="dxa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00" w:type="dxa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</w:pPr>
            <w:r w:rsidRPr="00B7735F">
              <w:t>СН 1.03.01-2019</w:t>
            </w:r>
          </w:p>
          <w:p w:rsidR="00B7735F" w:rsidRPr="00B7735F" w:rsidRDefault="00B7735F" w:rsidP="00B7735F">
            <w:pPr>
              <w:spacing w:line="180" w:lineRule="auto"/>
              <w:ind w:left="-57" w:right="-57"/>
            </w:pPr>
            <w:r w:rsidRPr="00B7735F">
              <w:t>СП 1.03.09-2023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19" w:type="dxa"/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зданий;</w:t>
            </w:r>
          </w:p>
          <w:p w:rsidR="00B7735F" w:rsidRPr="00B7735F" w:rsidRDefault="00B7735F" w:rsidP="00B7735F">
            <w:pPr>
              <w:shd w:val="clear" w:color="auto" w:fill="FFFFFF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B7735F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B7735F">
              <w:rPr>
                <w:spacing w:val="-6"/>
                <w:sz w:val="19"/>
                <w:szCs w:val="19"/>
              </w:rPr>
              <w:t xml:space="preserve"> и диафрагм жесткости;</w:t>
            </w:r>
          </w:p>
          <w:p w:rsidR="00B7735F" w:rsidRPr="00B7735F" w:rsidRDefault="00B7735F" w:rsidP="00B7735F">
            <w:pPr>
              <w:shd w:val="clear" w:color="auto" w:fill="FFFFFF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Монтаж ригелей, балок, ферм, плит;</w:t>
            </w:r>
          </w:p>
          <w:p w:rsidR="00B7735F" w:rsidRPr="00B7735F" w:rsidRDefault="00B7735F" w:rsidP="00B7735F">
            <w:pPr>
              <w:shd w:val="clear" w:color="auto" w:fill="FFFFFF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Монтаж панелей стен;</w:t>
            </w:r>
          </w:p>
          <w:p w:rsidR="00B7735F" w:rsidRPr="00B7735F" w:rsidRDefault="00B7735F" w:rsidP="00B7735F">
            <w:pPr>
              <w:shd w:val="clear" w:color="auto" w:fill="FFFFFF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</w:t>
            </w:r>
          </w:p>
        </w:tc>
        <w:tc>
          <w:tcPr>
            <w:tcW w:w="1640" w:type="dxa"/>
            <w:shd w:val="clear" w:color="auto" w:fill="auto"/>
          </w:tcPr>
          <w:p w:rsidR="00B7735F" w:rsidRPr="00B7735F" w:rsidRDefault="00B7735F" w:rsidP="00B7735F">
            <w:pPr>
              <w:spacing w:line="180" w:lineRule="auto"/>
              <w:ind w:left="-57" w:right="-57"/>
            </w:pPr>
            <w:r w:rsidRPr="00B7735F">
              <w:t>СП 1.03.09-2023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7735F" w:rsidRPr="00B7735F" w:rsidTr="00D829E4">
        <w:tc>
          <w:tcPr>
            <w:tcW w:w="1838" w:type="dxa"/>
            <w:shd w:val="clear" w:color="auto" w:fill="auto"/>
          </w:tcPr>
          <w:p w:rsidR="00B7735F" w:rsidRPr="00B7735F" w:rsidRDefault="00B7735F" w:rsidP="00B7735F">
            <w:pPr>
              <w:spacing w:line="180" w:lineRule="auto"/>
            </w:pPr>
            <w:r w:rsidRPr="00B7735F">
              <w:t>Монтаж стальных конструкций</w:t>
            </w:r>
          </w:p>
        </w:tc>
        <w:tc>
          <w:tcPr>
            <w:tcW w:w="2200" w:type="dxa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СН 1.03.01-2019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819" w:type="dxa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Подготовительные работы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Укрупнительная сборка конструкций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Монтаж колонн, подкрановых балок, конструкций покрытия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Монтаж стальных конструкций одноэтажных и многоэтажных зданий.</w:t>
            </w:r>
          </w:p>
        </w:tc>
        <w:tc>
          <w:tcPr>
            <w:tcW w:w="1640" w:type="dxa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</w:pPr>
            <w:r w:rsidRPr="00B7735F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B7735F" w:rsidRPr="00B7735F" w:rsidTr="00D829E4">
        <w:tc>
          <w:tcPr>
            <w:tcW w:w="1838" w:type="dxa"/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B7735F">
              <w:lastRenderedPageBreak/>
              <w:t>Монтаж деревянных конструкций</w:t>
            </w:r>
          </w:p>
        </w:tc>
        <w:tc>
          <w:tcPr>
            <w:tcW w:w="2200" w:type="dxa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СН 1.03.01-2019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819" w:type="dxa"/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B7735F">
              <w:t>Монтаж элементов конструкций</w:t>
            </w:r>
          </w:p>
        </w:tc>
        <w:tc>
          <w:tcPr>
            <w:tcW w:w="1640" w:type="dxa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B7735F" w:rsidRPr="00B7735F" w:rsidTr="00D829E4"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proofErr w:type="gramStart"/>
            <w:r w:rsidRPr="00B7735F">
              <w:t>Монтаж легких</w:t>
            </w:r>
            <w:proofErr w:type="gramEnd"/>
            <w:r w:rsidRPr="00B7735F">
              <w:t xml:space="preserve"> ограждающий конструкций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СН 1.03.01-2019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819" w:type="dxa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tabs>
                <w:tab w:val="right" w:pos="8647"/>
              </w:tabs>
              <w:spacing w:line="216" w:lineRule="auto"/>
              <w:ind w:left="-57" w:right="-57"/>
            </w:pPr>
            <w:r w:rsidRPr="00B7735F">
              <w:t>Монтаж гипсобетонных перегородок;</w:t>
            </w:r>
          </w:p>
          <w:p w:rsidR="00B7735F" w:rsidRPr="00B7735F" w:rsidRDefault="00B7735F" w:rsidP="00B7735F">
            <w:pPr>
              <w:tabs>
                <w:tab w:val="right" w:pos="8647"/>
              </w:tabs>
              <w:spacing w:line="216" w:lineRule="auto"/>
              <w:ind w:left="-57" w:right="-57"/>
            </w:pPr>
            <w:r w:rsidRPr="00B7735F">
              <w:t>монтаж каркасно-обшивных перегородок;</w:t>
            </w:r>
          </w:p>
          <w:p w:rsidR="00B7735F" w:rsidRPr="00B7735F" w:rsidRDefault="00B7735F" w:rsidP="002035DF">
            <w:pPr>
              <w:tabs>
                <w:tab w:val="right" w:pos="8647"/>
              </w:tabs>
              <w:spacing w:line="216" w:lineRule="auto"/>
              <w:ind w:left="-57" w:right="-57"/>
            </w:pPr>
            <w:r w:rsidRPr="00B7735F">
              <w:t>монтаж стен из металлических панелей с утеплителем</w:t>
            </w:r>
            <w:r w:rsidR="002035DF">
              <w:t xml:space="preserve"> или способом </w:t>
            </w:r>
            <w:proofErr w:type="spellStart"/>
            <w:r w:rsidR="002035DF">
              <w:t>полистовой</w:t>
            </w:r>
            <w:proofErr w:type="spellEnd"/>
            <w:r w:rsidR="002035DF">
              <w:t xml:space="preserve"> сборки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B7735F" w:rsidRPr="00B7735F" w:rsidTr="00D829E4">
        <w:tc>
          <w:tcPr>
            <w:tcW w:w="1838" w:type="dxa"/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B7735F">
              <w:t>Возведение каменных и армокаменных конструкций</w:t>
            </w:r>
          </w:p>
        </w:tc>
        <w:tc>
          <w:tcPr>
            <w:tcW w:w="2200" w:type="dxa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СН 1.03.01-2019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 w:rsidRPr="00B7735F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B7735F">
              <w:rPr>
                <w:spacing w:val="-6"/>
                <w:sz w:val="19"/>
                <w:szCs w:val="19"/>
              </w:rPr>
              <w:t>-2010</w:t>
            </w:r>
          </w:p>
        </w:tc>
        <w:tc>
          <w:tcPr>
            <w:tcW w:w="3819" w:type="dxa"/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B7735F">
              <w:t>Кладка из кирпича и изделий правильной формы для кирпичной кладки;</w:t>
            </w:r>
          </w:p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B7735F">
              <w:t xml:space="preserve">арки и перемычки, </w:t>
            </w:r>
          </w:p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B7735F">
              <w:t>стены из мелких блоков</w:t>
            </w:r>
          </w:p>
        </w:tc>
        <w:tc>
          <w:tcPr>
            <w:tcW w:w="1640" w:type="dxa"/>
            <w:shd w:val="clear" w:color="auto" w:fill="auto"/>
          </w:tcPr>
          <w:p w:rsidR="00B7735F" w:rsidRPr="00B7735F" w:rsidRDefault="00B7735F" w:rsidP="00B7735F">
            <w:pPr>
              <w:tabs>
                <w:tab w:val="right" w:pos="8647"/>
              </w:tabs>
              <w:spacing w:line="180" w:lineRule="auto"/>
            </w:pPr>
            <w:proofErr w:type="gramStart"/>
            <w:r w:rsidRPr="00B7735F">
              <w:rPr>
                <w:spacing w:val="-6"/>
                <w:sz w:val="19"/>
                <w:szCs w:val="19"/>
              </w:rPr>
              <w:t>СТБ  2087</w:t>
            </w:r>
            <w:proofErr w:type="gramEnd"/>
            <w:r w:rsidRPr="00B7735F">
              <w:rPr>
                <w:spacing w:val="-6"/>
                <w:sz w:val="19"/>
                <w:szCs w:val="19"/>
              </w:rPr>
              <w:t>-2010</w:t>
            </w:r>
          </w:p>
        </w:tc>
      </w:tr>
      <w:tr w:rsidR="00B7735F" w:rsidRPr="00B7735F" w:rsidTr="00D829E4">
        <w:tc>
          <w:tcPr>
            <w:tcW w:w="1838" w:type="dxa"/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B7735F">
              <w:t xml:space="preserve">Устройство изоляционных покрытий </w:t>
            </w:r>
          </w:p>
        </w:tc>
        <w:tc>
          <w:tcPr>
            <w:tcW w:w="2200" w:type="dxa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ТКП 45-5.08-75-2007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1846-2008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19" w:type="dxa"/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B7735F">
              <w:t>Гидроизоляция из рулонных материалов;</w:t>
            </w:r>
          </w:p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B7735F">
              <w:t>окрасочная гидроизоляция (битумная, лакокрасочная, полимерная, битумно-полимерная, полимерцементная);</w:t>
            </w:r>
          </w:p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B7735F">
              <w:t>гидроизоляция из цементных растворов, горячих асфальтовых смесей и литая гидроизоляция;</w:t>
            </w:r>
          </w:p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B7735F">
              <w:t>гидроизоляция из полимерных листовых материалов;</w:t>
            </w:r>
          </w:p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B7735F">
              <w:t>тепло- и звукоизоляция из плит и сыпучих материалов</w:t>
            </w:r>
          </w:p>
        </w:tc>
        <w:tc>
          <w:tcPr>
            <w:tcW w:w="1640" w:type="dxa"/>
            <w:shd w:val="clear" w:color="auto" w:fill="auto"/>
          </w:tcPr>
          <w:p w:rsidR="00B7735F" w:rsidRPr="00B7735F" w:rsidRDefault="00B7735F" w:rsidP="00B7735F">
            <w:pPr>
              <w:tabs>
                <w:tab w:val="right" w:pos="8647"/>
              </w:tabs>
              <w:spacing w:line="180" w:lineRule="auto"/>
            </w:pPr>
            <w:r w:rsidRPr="00B7735F">
              <w:t>СТБ 1846-2008</w:t>
            </w:r>
          </w:p>
          <w:p w:rsidR="00B7735F" w:rsidRPr="00B7735F" w:rsidRDefault="00B7735F" w:rsidP="00B7735F">
            <w:pPr>
              <w:tabs>
                <w:tab w:val="right" w:pos="8647"/>
              </w:tabs>
              <w:spacing w:line="180" w:lineRule="auto"/>
            </w:pPr>
          </w:p>
        </w:tc>
      </w:tr>
      <w:tr w:rsidR="00B7735F" w:rsidRPr="00B7735F" w:rsidTr="00D829E4">
        <w:tc>
          <w:tcPr>
            <w:tcW w:w="1838" w:type="dxa"/>
            <w:shd w:val="clear" w:color="auto" w:fill="auto"/>
          </w:tcPr>
          <w:p w:rsidR="00B7735F" w:rsidRPr="00B7735F" w:rsidRDefault="00B7735F" w:rsidP="00B7735F">
            <w:pPr>
              <w:spacing w:line="180" w:lineRule="auto"/>
            </w:pPr>
            <w:r w:rsidRPr="00B7735F"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2200" w:type="dxa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</w:pPr>
            <w:r w:rsidRPr="00B7735F">
              <w:t>СП 1.03.03-2022</w:t>
            </w:r>
          </w:p>
          <w:p w:rsidR="00B7735F" w:rsidRPr="00B7735F" w:rsidRDefault="00B7735F" w:rsidP="00B7735F">
            <w:pPr>
              <w:spacing w:line="192" w:lineRule="auto"/>
              <w:ind w:left="-57" w:right="-57"/>
            </w:pPr>
            <w:r w:rsidRPr="00B7735F">
              <w:t>СП 1.03.04-2022</w:t>
            </w:r>
          </w:p>
          <w:p w:rsidR="00B7735F" w:rsidRPr="00B7735F" w:rsidRDefault="00B7735F" w:rsidP="00B7735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19" w:type="dxa"/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spacing w:line="180" w:lineRule="auto"/>
            </w:pPr>
            <w:r w:rsidRPr="00B7735F">
              <w:t>Легкие и тяжелые штукатурные системы утепления;</w:t>
            </w:r>
          </w:p>
          <w:p w:rsidR="00B7735F" w:rsidRPr="00B7735F" w:rsidRDefault="00B7735F" w:rsidP="00B7735F">
            <w:pPr>
              <w:shd w:val="clear" w:color="auto" w:fill="FFFFFF"/>
              <w:spacing w:line="180" w:lineRule="auto"/>
            </w:pPr>
            <w:r w:rsidRPr="00B7735F">
              <w:t>системы утепления на основе комплексных теплоизоляционных изделий;</w:t>
            </w:r>
          </w:p>
          <w:p w:rsidR="00B7735F" w:rsidRPr="00B7735F" w:rsidRDefault="00B7735F" w:rsidP="00B7735F">
            <w:pPr>
              <w:shd w:val="clear" w:color="auto" w:fill="FFFFFF"/>
              <w:spacing w:line="180" w:lineRule="auto"/>
            </w:pPr>
            <w:r w:rsidRPr="00B7735F">
              <w:t>вентилируемые системы утепления</w:t>
            </w:r>
          </w:p>
        </w:tc>
        <w:tc>
          <w:tcPr>
            <w:tcW w:w="1640" w:type="dxa"/>
            <w:shd w:val="clear" w:color="auto" w:fill="auto"/>
          </w:tcPr>
          <w:p w:rsidR="00B7735F" w:rsidRPr="00B7735F" w:rsidRDefault="00B7735F" w:rsidP="00B7735F">
            <w:pPr>
              <w:spacing w:line="180" w:lineRule="auto"/>
            </w:pPr>
            <w:r w:rsidRPr="00B7735F">
              <w:t>СП 1.03.04-2022</w:t>
            </w:r>
          </w:p>
        </w:tc>
      </w:tr>
      <w:tr w:rsidR="00B7735F" w:rsidRPr="00B7735F" w:rsidTr="00D829E4">
        <w:trPr>
          <w:trHeight w:val="54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B7735F">
              <w:t>Устройство кровель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spacing w:line="180" w:lineRule="auto"/>
            </w:pPr>
            <w:r w:rsidRPr="00B7735F">
              <w:t>СН 5.08.01-2019</w:t>
            </w:r>
          </w:p>
          <w:p w:rsidR="00B7735F" w:rsidRPr="00B7735F" w:rsidRDefault="00B7735F" w:rsidP="00B7735F">
            <w:pPr>
              <w:shd w:val="clear" w:color="auto" w:fill="FFFFFF"/>
              <w:spacing w:line="180" w:lineRule="auto"/>
              <w:rPr>
                <w:spacing w:val="-6"/>
                <w:sz w:val="19"/>
                <w:szCs w:val="19"/>
              </w:rPr>
            </w:pPr>
            <w:r w:rsidRPr="00B7735F">
              <w:t>СП 1.03.05-2023</w:t>
            </w:r>
          </w:p>
        </w:tc>
        <w:tc>
          <w:tcPr>
            <w:tcW w:w="381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spacing w:line="180" w:lineRule="auto"/>
            </w:pPr>
            <w:r w:rsidRPr="00B7735F">
              <w:t>Кровли из битумно-полимерных и полимерных рулонных материалов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192" w:lineRule="auto"/>
              <w:ind w:left="-57" w:right="-57"/>
            </w:pPr>
            <w:r w:rsidRPr="00B7735F">
              <w:t>СП 1.03.05-2023</w:t>
            </w:r>
          </w:p>
          <w:p w:rsidR="00B7735F" w:rsidRPr="00B7735F" w:rsidRDefault="00B7735F" w:rsidP="00B7735F">
            <w:pPr>
              <w:spacing w:line="192" w:lineRule="auto"/>
              <w:ind w:left="-57" w:right="-57"/>
            </w:pPr>
            <w:r w:rsidRPr="00B7735F">
              <w:t>ГОСТ 21718-84</w:t>
            </w:r>
          </w:p>
        </w:tc>
      </w:tr>
      <w:tr w:rsidR="00B7735F" w:rsidRPr="00B7735F" w:rsidTr="00D829E4">
        <w:trPr>
          <w:trHeight w:val="129"/>
        </w:trPr>
        <w:tc>
          <w:tcPr>
            <w:tcW w:w="1838" w:type="dxa"/>
            <w:vMerge/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</w:p>
        </w:tc>
        <w:tc>
          <w:tcPr>
            <w:tcW w:w="2200" w:type="dxa"/>
            <w:vMerge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spacing w:line="180" w:lineRule="auto"/>
            </w:pPr>
            <w:r w:rsidRPr="00B7735F">
              <w:t>Кровли из мастик</w:t>
            </w:r>
          </w:p>
        </w:tc>
        <w:tc>
          <w:tcPr>
            <w:tcW w:w="1640" w:type="dxa"/>
            <w:vMerge/>
            <w:shd w:val="clear" w:color="auto" w:fill="auto"/>
          </w:tcPr>
          <w:p w:rsidR="00B7735F" w:rsidRPr="00B7735F" w:rsidRDefault="00B7735F" w:rsidP="00B7735F">
            <w:pPr>
              <w:spacing w:line="180" w:lineRule="auto"/>
            </w:pPr>
          </w:p>
        </w:tc>
      </w:tr>
      <w:tr w:rsidR="00B7735F" w:rsidRPr="00B7735F" w:rsidTr="00D829E4">
        <w:trPr>
          <w:trHeight w:val="337"/>
        </w:trPr>
        <w:tc>
          <w:tcPr>
            <w:tcW w:w="1838" w:type="dxa"/>
            <w:vMerge/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</w:p>
        </w:tc>
        <w:tc>
          <w:tcPr>
            <w:tcW w:w="2200" w:type="dxa"/>
            <w:vMerge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spacing w:line="180" w:lineRule="auto"/>
            </w:pPr>
            <w:r w:rsidRPr="00B7735F">
              <w:t>Кровли из мелкоштучных материалов</w:t>
            </w:r>
          </w:p>
        </w:tc>
        <w:tc>
          <w:tcPr>
            <w:tcW w:w="1640" w:type="dxa"/>
            <w:vMerge/>
            <w:shd w:val="clear" w:color="auto" w:fill="auto"/>
          </w:tcPr>
          <w:p w:rsidR="00B7735F" w:rsidRPr="00B7735F" w:rsidRDefault="00B7735F" w:rsidP="00B7735F">
            <w:pPr>
              <w:spacing w:line="180" w:lineRule="auto"/>
            </w:pPr>
          </w:p>
        </w:tc>
      </w:tr>
      <w:tr w:rsidR="00B7735F" w:rsidRPr="00B7735F" w:rsidTr="00D829E4">
        <w:trPr>
          <w:trHeight w:val="277"/>
        </w:trPr>
        <w:tc>
          <w:tcPr>
            <w:tcW w:w="1838" w:type="dxa"/>
            <w:vMerge/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</w:p>
        </w:tc>
        <w:tc>
          <w:tcPr>
            <w:tcW w:w="2200" w:type="dxa"/>
            <w:vMerge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spacing w:line="180" w:lineRule="auto"/>
            </w:pPr>
            <w:r w:rsidRPr="00B7735F">
              <w:t>Кровли из битумно-полимерных волнистых кровельных и хризотилцементных волнистых листов</w:t>
            </w:r>
          </w:p>
        </w:tc>
        <w:tc>
          <w:tcPr>
            <w:tcW w:w="1640" w:type="dxa"/>
            <w:vMerge/>
            <w:shd w:val="clear" w:color="auto" w:fill="auto"/>
          </w:tcPr>
          <w:p w:rsidR="00B7735F" w:rsidRPr="00B7735F" w:rsidRDefault="00B7735F" w:rsidP="00B7735F">
            <w:pPr>
              <w:spacing w:line="180" w:lineRule="auto"/>
            </w:pPr>
          </w:p>
        </w:tc>
      </w:tr>
      <w:tr w:rsidR="00B7735F" w:rsidRPr="00B7735F" w:rsidTr="00D829E4">
        <w:trPr>
          <w:trHeight w:val="180"/>
        </w:trPr>
        <w:tc>
          <w:tcPr>
            <w:tcW w:w="1838" w:type="dxa"/>
            <w:vMerge/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</w:p>
        </w:tc>
        <w:tc>
          <w:tcPr>
            <w:tcW w:w="2200" w:type="dxa"/>
            <w:vMerge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spacing w:line="180" w:lineRule="auto"/>
            </w:pPr>
            <w:r w:rsidRPr="00B7735F">
              <w:t>Кровли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640" w:type="dxa"/>
            <w:vMerge/>
            <w:shd w:val="clear" w:color="auto" w:fill="auto"/>
          </w:tcPr>
          <w:p w:rsidR="00B7735F" w:rsidRPr="00B7735F" w:rsidRDefault="00B7735F" w:rsidP="00B7735F">
            <w:pPr>
              <w:spacing w:line="180" w:lineRule="auto"/>
            </w:pPr>
          </w:p>
        </w:tc>
      </w:tr>
      <w:tr w:rsidR="00B7735F" w:rsidRPr="00B7735F" w:rsidTr="00D829E4">
        <w:trPr>
          <w:trHeight w:val="121"/>
        </w:trPr>
        <w:tc>
          <w:tcPr>
            <w:tcW w:w="1838" w:type="dxa"/>
            <w:vMerge/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</w:p>
        </w:tc>
        <w:tc>
          <w:tcPr>
            <w:tcW w:w="2200" w:type="dxa"/>
            <w:vMerge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19" w:type="dxa"/>
            <w:tcBorders>
              <w:top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spacing w:line="180" w:lineRule="auto"/>
            </w:pPr>
            <w:r w:rsidRPr="00B7735F">
              <w:t>Кровли из светопрозрачных материалов</w:t>
            </w:r>
          </w:p>
        </w:tc>
        <w:tc>
          <w:tcPr>
            <w:tcW w:w="1640" w:type="dxa"/>
            <w:vMerge/>
            <w:shd w:val="clear" w:color="auto" w:fill="auto"/>
          </w:tcPr>
          <w:p w:rsidR="00B7735F" w:rsidRPr="00B7735F" w:rsidRDefault="00B7735F" w:rsidP="00B7735F">
            <w:pPr>
              <w:spacing w:line="180" w:lineRule="auto"/>
            </w:pPr>
          </w:p>
        </w:tc>
      </w:tr>
      <w:tr w:rsidR="00B7735F" w:rsidRPr="00B7735F" w:rsidTr="00D829E4">
        <w:trPr>
          <w:trHeight w:val="243"/>
        </w:trPr>
        <w:tc>
          <w:tcPr>
            <w:tcW w:w="1838" w:type="dxa"/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B7735F"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00" w:type="dxa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 xml:space="preserve">ТКП 45-5.09-33-2006 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19" w:type="dxa"/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tabs>
                <w:tab w:val="right" w:pos="8647"/>
              </w:tabs>
              <w:spacing w:line="180" w:lineRule="auto"/>
            </w:pPr>
            <w:r w:rsidRPr="00B7735F">
              <w:t>Лакокрасочные покрытия</w:t>
            </w:r>
          </w:p>
          <w:p w:rsidR="00B7735F" w:rsidRPr="00B7735F" w:rsidRDefault="00B7735F" w:rsidP="001A4EB3">
            <w:pPr>
              <w:shd w:val="clear" w:color="auto" w:fill="FFFFFF"/>
              <w:tabs>
                <w:tab w:val="right" w:pos="8647"/>
              </w:tabs>
              <w:spacing w:line="180" w:lineRule="auto"/>
            </w:pPr>
          </w:p>
        </w:tc>
        <w:tc>
          <w:tcPr>
            <w:tcW w:w="1640" w:type="dxa"/>
            <w:shd w:val="clear" w:color="auto" w:fill="auto"/>
          </w:tcPr>
          <w:p w:rsidR="00B7735F" w:rsidRPr="00B7735F" w:rsidRDefault="00B7735F" w:rsidP="00B7735F">
            <w:pPr>
              <w:spacing w:line="180" w:lineRule="auto"/>
            </w:pPr>
            <w:r w:rsidRPr="00B7735F">
              <w:t xml:space="preserve">СТБ 1684-2006 </w:t>
            </w:r>
          </w:p>
          <w:p w:rsidR="00B7735F" w:rsidRPr="00B7735F" w:rsidRDefault="00B7735F" w:rsidP="00B7735F">
            <w:pPr>
              <w:shd w:val="clear" w:color="auto" w:fill="FFFFFF"/>
              <w:spacing w:before="120" w:line="180" w:lineRule="auto"/>
            </w:pPr>
          </w:p>
        </w:tc>
      </w:tr>
      <w:tr w:rsidR="00B7735F" w:rsidRPr="00B7735F" w:rsidTr="00D829E4">
        <w:trPr>
          <w:trHeight w:val="420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widowControl w:val="0"/>
              <w:spacing w:line="180" w:lineRule="auto"/>
            </w:pPr>
            <w:r w:rsidRPr="00B7735F">
              <w:br w:type="page"/>
              <w:t>Монтаж внутренних инженерных систем зданий и сооружений</w:t>
            </w:r>
          </w:p>
          <w:p w:rsidR="00B7735F" w:rsidRPr="00B7735F" w:rsidRDefault="00B7735F" w:rsidP="00B7735F">
            <w:pPr>
              <w:widowControl w:val="0"/>
              <w:spacing w:line="180" w:lineRule="auto"/>
            </w:pPr>
          </w:p>
        </w:tc>
        <w:tc>
          <w:tcPr>
            <w:tcW w:w="220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1.03.02-2020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ТКП 45-4.01-29-2006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ТКП 45-4.01-72-2007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81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Водоснабжение</w:t>
            </w:r>
          </w:p>
        </w:tc>
        <w:tc>
          <w:tcPr>
            <w:tcW w:w="164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2001-2009</w:t>
            </w:r>
          </w:p>
        </w:tc>
      </w:tr>
      <w:tr w:rsidR="00B7735F" w:rsidRPr="00B7735F" w:rsidTr="00D829E4">
        <w:trPr>
          <w:trHeight w:val="520"/>
        </w:trPr>
        <w:tc>
          <w:tcPr>
            <w:tcW w:w="1838" w:type="dxa"/>
            <w:vMerge/>
            <w:shd w:val="clear" w:color="auto" w:fill="auto"/>
          </w:tcPr>
          <w:p w:rsidR="00B7735F" w:rsidRPr="00B7735F" w:rsidRDefault="00B7735F" w:rsidP="00B7735F">
            <w:pPr>
              <w:widowControl w:val="0"/>
              <w:spacing w:after="120" w:line="180" w:lineRule="auto"/>
              <w:ind w:left="283"/>
              <w:rPr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1.03.02-2020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ТКП 45-4.01-29-2006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Канализация</w:t>
            </w:r>
          </w:p>
        </w:tc>
        <w:tc>
          <w:tcPr>
            <w:tcW w:w="1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2017-2009</w:t>
            </w:r>
          </w:p>
        </w:tc>
      </w:tr>
      <w:tr w:rsidR="00B7735F" w:rsidRPr="00B7735F" w:rsidTr="00D829E4">
        <w:trPr>
          <w:trHeight w:val="530"/>
        </w:trPr>
        <w:tc>
          <w:tcPr>
            <w:tcW w:w="1838" w:type="dxa"/>
            <w:vMerge/>
            <w:shd w:val="clear" w:color="auto" w:fill="auto"/>
          </w:tcPr>
          <w:p w:rsidR="00B7735F" w:rsidRPr="00B7735F" w:rsidRDefault="00B7735F" w:rsidP="00B7735F">
            <w:pPr>
              <w:widowControl w:val="0"/>
              <w:spacing w:after="120" w:line="180" w:lineRule="auto"/>
              <w:ind w:left="283"/>
              <w:rPr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1.03.02-2020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ТКП 45-4.02-73-2006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Отопление</w:t>
            </w:r>
          </w:p>
        </w:tc>
        <w:tc>
          <w:tcPr>
            <w:tcW w:w="1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D829E4" w:rsidRPr="00B7735F" w:rsidTr="00D829E4">
        <w:trPr>
          <w:trHeight w:val="443"/>
        </w:trPr>
        <w:tc>
          <w:tcPr>
            <w:tcW w:w="1838" w:type="dxa"/>
            <w:vMerge/>
            <w:shd w:val="clear" w:color="auto" w:fill="auto"/>
          </w:tcPr>
          <w:p w:rsidR="00D829E4" w:rsidRPr="00B7735F" w:rsidRDefault="00D829E4" w:rsidP="00B7735F">
            <w:pPr>
              <w:widowControl w:val="0"/>
              <w:spacing w:after="120" w:line="180" w:lineRule="auto"/>
              <w:ind w:left="283"/>
              <w:rPr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</w:tcBorders>
            <w:shd w:val="clear" w:color="auto" w:fill="auto"/>
          </w:tcPr>
          <w:p w:rsidR="00D829E4" w:rsidRPr="00B7735F" w:rsidRDefault="00D829E4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1.03.02-2020</w:t>
            </w:r>
          </w:p>
          <w:p w:rsidR="00D829E4" w:rsidRPr="00B7735F" w:rsidRDefault="00D829E4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819" w:type="dxa"/>
            <w:tcBorders>
              <w:top w:val="dotted" w:sz="4" w:space="0" w:color="auto"/>
            </w:tcBorders>
            <w:shd w:val="clear" w:color="auto" w:fill="auto"/>
          </w:tcPr>
          <w:p w:rsidR="00D829E4" w:rsidRPr="00B7735F" w:rsidRDefault="00D829E4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Вентиляция и кондиционирование воздуха</w:t>
            </w:r>
          </w:p>
        </w:tc>
        <w:tc>
          <w:tcPr>
            <w:tcW w:w="1640" w:type="dxa"/>
            <w:tcBorders>
              <w:top w:val="dotted" w:sz="4" w:space="0" w:color="auto"/>
            </w:tcBorders>
            <w:shd w:val="clear" w:color="auto" w:fill="auto"/>
          </w:tcPr>
          <w:p w:rsidR="00D829E4" w:rsidRPr="00B7735F" w:rsidRDefault="00D829E4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2021-2009 (</w:t>
            </w:r>
            <w:proofErr w:type="gramStart"/>
            <w:r w:rsidRPr="00B7735F">
              <w:rPr>
                <w:spacing w:val="-6"/>
                <w:sz w:val="19"/>
                <w:szCs w:val="19"/>
              </w:rPr>
              <w:t>кроме  п.6</w:t>
            </w:r>
            <w:proofErr w:type="gramEnd"/>
            <w:r w:rsidRPr="00B7735F">
              <w:rPr>
                <w:spacing w:val="-6"/>
                <w:sz w:val="19"/>
                <w:szCs w:val="19"/>
              </w:rPr>
              <w:t>)</w:t>
            </w:r>
          </w:p>
        </w:tc>
      </w:tr>
      <w:tr w:rsidR="002035DF" w:rsidRPr="00B7735F" w:rsidTr="00D829E4">
        <w:trPr>
          <w:trHeight w:val="339"/>
        </w:trPr>
        <w:tc>
          <w:tcPr>
            <w:tcW w:w="1838" w:type="dxa"/>
            <w:vMerge/>
            <w:shd w:val="clear" w:color="auto" w:fill="auto"/>
          </w:tcPr>
          <w:p w:rsidR="002035DF" w:rsidRPr="00B7735F" w:rsidRDefault="002035DF" w:rsidP="00B7735F">
            <w:pPr>
              <w:widowControl w:val="0"/>
              <w:spacing w:after="120" w:line="180" w:lineRule="auto"/>
              <w:ind w:left="283"/>
              <w:rPr>
                <w:szCs w:val="24"/>
              </w:rPr>
            </w:pPr>
          </w:p>
        </w:tc>
        <w:tc>
          <w:tcPr>
            <w:tcW w:w="2200" w:type="dxa"/>
            <w:tcBorders>
              <w:top w:val="dotted" w:sz="4" w:space="0" w:color="auto"/>
            </w:tcBorders>
            <w:shd w:val="clear" w:color="auto" w:fill="auto"/>
          </w:tcPr>
          <w:p w:rsidR="002035DF" w:rsidRPr="00B7735F" w:rsidRDefault="002035D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1.03.02-2020</w:t>
            </w:r>
          </w:p>
          <w:p w:rsidR="002035DF" w:rsidRPr="00B7735F" w:rsidRDefault="002035D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819" w:type="dxa"/>
            <w:tcBorders>
              <w:top w:val="dotted" w:sz="4" w:space="0" w:color="auto"/>
            </w:tcBorders>
            <w:shd w:val="clear" w:color="auto" w:fill="auto"/>
          </w:tcPr>
          <w:p w:rsidR="002035DF" w:rsidRPr="00B7735F" w:rsidRDefault="002035D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1640" w:type="dxa"/>
            <w:tcBorders>
              <w:top w:val="dotted" w:sz="4" w:space="0" w:color="auto"/>
            </w:tcBorders>
            <w:shd w:val="clear" w:color="auto" w:fill="auto"/>
          </w:tcPr>
          <w:p w:rsidR="002035DF" w:rsidRPr="00B7735F" w:rsidRDefault="002035D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1999-2009</w:t>
            </w:r>
          </w:p>
          <w:p w:rsidR="002035DF" w:rsidRPr="00B7735F" w:rsidRDefault="002035D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7735F" w:rsidRPr="00B7735F" w:rsidTr="00D829E4">
        <w:trPr>
          <w:trHeight w:val="340"/>
        </w:trPr>
        <w:tc>
          <w:tcPr>
            <w:tcW w:w="1838" w:type="dxa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00" w:type="dxa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СНиП 3.05.06-85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Электропроводки;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распределительные устройства и подстанции;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26433.0-85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26433.1-89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B7735F" w:rsidRPr="00B7735F" w:rsidTr="00D829E4">
        <w:trPr>
          <w:trHeight w:val="370"/>
        </w:trPr>
        <w:tc>
          <w:tcPr>
            <w:tcW w:w="1838" w:type="dxa"/>
            <w:vMerge w:val="restart"/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spacing w:line="180" w:lineRule="auto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 xml:space="preserve">Монтаж наружных сетей и сооружений </w:t>
            </w:r>
          </w:p>
        </w:tc>
        <w:tc>
          <w:tcPr>
            <w:tcW w:w="2200" w:type="dxa"/>
            <w:tcBorders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ТКП 45-4.01-272-2012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ТКП 45-4.01-29-2006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819" w:type="dxa"/>
            <w:tcBorders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1640" w:type="dxa"/>
            <w:tcBorders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B7735F" w:rsidRPr="00B7735F" w:rsidTr="00D829E4">
        <w:trPr>
          <w:trHeight w:val="290"/>
        </w:trPr>
        <w:tc>
          <w:tcPr>
            <w:tcW w:w="1838" w:type="dxa"/>
            <w:vMerge/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spacing w:line="180" w:lineRule="auto"/>
              <w:rPr>
                <w:spacing w:val="-6"/>
                <w:sz w:val="19"/>
                <w:szCs w:val="19"/>
              </w:rPr>
            </w:pPr>
          </w:p>
        </w:tc>
        <w:tc>
          <w:tcPr>
            <w:tcW w:w="220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4.02.01-2020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Тепловые сети</w:t>
            </w:r>
          </w:p>
        </w:tc>
        <w:tc>
          <w:tcPr>
            <w:tcW w:w="164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2116-2010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7735F" w:rsidRPr="00B7735F" w:rsidTr="00D829E4">
        <w:trPr>
          <w:trHeight w:val="170"/>
        </w:trPr>
        <w:tc>
          <w:tcPr>
            <w:tcW w:w="1838" w:type="dxa"/>
            <w:vMerge w:val="restart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br w:type="column"/>
            </w:r>
            <w:r w:rsidRPr="00B7735F">
              <w:rPr>
                <w:spacing w:val="-6"/>
                <w:sz w:val="19"/>
                <w:szCs w:val="19"/>
              </w:rPr>
              <w:t xml:space="preserve">Заполнение оконных и дверных проемов </w:t>
            </w:r>
          </w:p>
        </w:tc>
        <w:tc>
          <w:tcPr>
            <w:tcW w:w="2200" w:type="dxa"/>
            <w:tcBorders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ТКП 45-3.02-223-2010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1484-2004</w:t>
            </w:r>
          </w:p>
        </w:tc>
        <w:tc>
          <w:tcPr>
            <w:tcW w:w="3819" w:type="dxa"/>
            <w:tcBorders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Заполнение оконных проемов.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Заполнение дверных проемов.</w:t>
            </w:r>
          </w:p>
        </w:tc>
        <w:tc>
          <w:tcPr>
            <w:tcW w:w="1640" w:type="dxa"/>
            <w:tcBorders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1476-2004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1484-2004</w:t>
            </w:r>
          </w:p>
        </w:tc>
      </w:tr>
      <w:tr w:rsidR="00B7735F" w:rsidRPr="00B7735F" w:rsidTr="00D829E4">
        <w:trPr>
          <w:trHeight w:val="520"/>
        </w:trPr>
        <w:tc>
          <w:tcPr>
            <w:tcW w:w="1838" w:type="dxa"/>
            <w:vMerge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00" w:type="dxa"/>
            <w:tcBorders>
              <w:top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1.03.01-2019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t>СП 1.03.07-2023</w:t>
            </w:r>
          </w:p>
        </w:tc>
        <w:tc>
          <w:tcPr>
            <w:tcW w:w="3819" w:type="dxa"/>
            <w:tcBorders>
              <w:top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640" w:type="dxa"/>
            <w:tcBorders>
              <w:top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</w:pPr>
            <w:r w:rsidRPr="00B7735F">
              <w:t>СП 1.03.07-2023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7735F" w:rsidRPr="00B7735F" w:rsidTr="00D829E4"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 xml:space="preserve">ТКП 45-3.02-7-2005 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1685-2006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19" w:type="dxa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hd w:val="clear" w:color="auto" w:fill="FFFFFF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B7735F" w:rsidRPr="00B7735F" w:rsidRDefault="00B7735F" w:rsidP="00B7735F">
            <w:pPr>
              <w:shd w:val="clear" w:color="auto" w:fill="FFFFFF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укладка плит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1685-2006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7735F" w:rsidRPr="00B7735F" w:rsidTr="00D829E4">
        <w:tc>
          <w:tcPr>
            <w:tcW w:w="1838" w:type="dxa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</w:tc>
        <w:tc>
          <w:tcPr>
            <w:tcW w:w="2200" w:type="dxa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 xml:space="preserve">ТКП 45-3.02-70-2009 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819" w:type="dxa"/>
            <w:shd w:val="clear" w:color="auto" w:fill="auto"/>
          </w:tcPr>
          <w:p w:rsidR="00B7735F" w:rsidRPr="00B7735F" w:rsidRDefault="00B7735F" w:rsidP="00B7735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Устройство слоев основания</w:t>
            </w:r>
          </w:p>
          <w:p w:rsidR="00B7735F" w:rsidRPr="00B7735F" w:rsidRDefault="00B7735F" w:rsidP="00B7735F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Устройство асфальтобетонных покрытий</w:t>
            </w:r>
          </w:p>
        </w:tc>
        <w:tc>
          <w:tcPr>
            <w:tcW w:w="1640" w:type="dxa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B7735F" w:rsidRPr="00B7735F" w:rsidTr="00D829E4">
        <w:trPr>
          <w:trHeight w:val="240"/>
        </w:trPr>
        <w:tc>
          <w:tcPr>
            <w:tcW w:w="183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1.03.01-2019</w:t>
            </w:r>
          </w:p>
          <w:p w:rsidR="00B7735F" w:rsidRPr="00B7735F" w:rsidRDefault="00B7735F" w:rsidP="00B7735F">
            <w:pPr>
              <w:spacing w:line="192" w:lineRule="auto"/>
              <w:ind w:left="-57" w:right="-57"/>
            </w:pPr>
            <w:r w:rsidRPr="00B7735F">
              <w:t>СП 1.03.07-2023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1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Штукатурные;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192" w:lineRule="auto"/>
              <w:ind w:left="-57" w:right="-57"/>
            </w:pPr>
            <w:r w:rsidRPr="00B7735F">
              <w:t>СП 1.03.07-2023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7735F" w:rsidRPr="00B7735F" w:rsidTr="00D829E4">
        <w:trPr>
          <w:trHeight w:val="350"/>
        </w:trPr>
        <w:tc>
          <w:tcPr>
            <w:tcW w:w="1838" w:type="dxa"/>
            <w:vMerge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1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Малярные;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640" w:type="dxa"/>
            <w:vMerge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7735F" w:rsidRPr="00B7735F" w:rsidTr="00D829E4">
        <w:trPr>
          <w:trHeight w:val="170"/>
        </w:trPr>
        <w:tc>
          <w:tcPr>
            <w:tcW w:w="1838" w:type="dxa"/>
            <w:vMerge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00" w:type="dxa"/>
            <w:vMerge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1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6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7735F" w:rsidRPr="00B7735F" w:rsidTr="00D829E4">
        <w:trPr>
          <w:trHeight w:val="340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00" w:type="dxa"/>
            <w:tcBorders>
              <w:top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СП 1.03.01-2019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</w:pPr>
            <w:r w:rsidRPr="00B7735F">
              <w:t>СП 1.03.06-2023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упрочненным поверхностным слоем, мозаичных, </w:t>
            </w:r>
            <w:proofErr w:type="spellStart"/>
            <w:r w:rsidRPr="00B7735F">
              <w:rPr>
                <w:spacing w:val="-6"/>
                <w:sz w:val="19"/>
                <w:szCs w:val="19"/>
              </w:rPr>
              <w:t>поливинилацетатно</w:t>
            </w:r>
            <w:proofErr w:type="spellEnd"/>
            <w:r w:rsidRPr="00B7735F">
              <w:rPr>
                <w:spacing w:val="-6"/>
                <w:sz w:val="19"/>
                <w:szCs w:val="19"/>
              </w:rPr>
              <w:t xml:space="preserve">-бетонных, </w:t>
            </w:r>
            <w:proofErr w:type="spellStart"/>
            <w:r w:rsidRPr="00B7735F">
              <w:rPr>
                <w:spacing w:val="-6"/>
                <w:sz w:val="19"/>
                <w:szCs w:val="19"/>
              </w:rPr>
              <w:t>латексно</w:t>
            </w:r>
            <w:proofErr w:type="spellEnd"/>
            <w:r w:rsidRPr="00B7735F">
              <w:rPr>
                <w:spacing w:val="-6"/>
                <w:sz w:val="19"/>
                <w:szCs w:val="19"/>
              </w:rPr>
              <w:t>-цементно-бетонных;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устройство покрытий из древесины и изделий на ее основе;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изделий на их основе;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 xml:space="preserve">устройство </w:t>
            </w:r>
            <w:proofErr w:type="gramStart"/>
            <w:r w:rsidRPr="00B7735F">
              <w:rPr>
                <w:spacing w:val="-6"/>
                <w:sz w:val="19"/>
                <w:szCs w:val="19"/>
              </w:rPr>
              <w:t>покрытий  из</w:t>
            </w:r>
            <w:proofErr w:type="gramEnd"/>
            <w:r w:rsidRPr="00B7735F">
              <w:rPr>
                <w:spacing w:val="-6"/>
                <w:sz w:val="19"/>
                <w:szCs w:val="19"/>
              </w:rPr>
              <w:t xml:space="preserve"> плиточных материалов;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 xml:space="preserve"> устройство сплошных (бесшовных) и </w:t>
            </w:r>
            <w:proofErr w:type="spellStart"/>
            <w:r w:rsidRPr="00B7735F">
              <w:rPr>
                <w:spacing w:val="-6"/>
                <w:sz w:val="19"/>
                <w:szCs w:val="19"/>
              </w:rPr>
              <w:t>самонивелирующихся</w:t>
            </w:r>
            <w:proofErr w:type="spellEnd"/>
            <w:r w:rsidRPr="00B7735F">
              <w:rPr>
                <w:spacing w:val="-6"/>
                <w:sz w:val="19"/>
                <w:szCs w:val="19"/>
              </w:rPr>
              <w:t xml:space="preserve"> бетонных и цементных покрытий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</w:pPr>
            <w:r w:rsidRPr="00B7735F">
              <w:t>СП 1.03.06-2023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7735F" w:rsidRPr="00B7735F" w:rsidTr="00D829E4">
        <w:trPr>
          <w:trHeight w:val="658"/>
        </w:trPr>
        <w:tc>
          <w:tcPr>
            <w:tcW w:w="1838" w:type="dxa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00" w:type="dxa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П1-2018 к ТКП 45-4.02-323-2018</w:t>
            </w:r>
          </w:p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2241-2011</w:t>
            </w:r>
          </w:p>
        </w:tc>
        <w:tc>
          <w:tcPr>
            <w:tcW w:w="3819" w:type="dxa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640" w:type="dxa"/>
            <w:shd w:val="clear" w:color="auto" w:fill="auto"/>
          </w:tcPr>
          <w:p w:rsidR="00B7735F" w:rsidRPr="00B7735F" w:rsidRDefault="00B7735F" w:rsidP="00B7735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7735F"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976D8F" w:rsidTr="00D829E4">
        <w:tblPrEx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838" w:type="dxa"/>
          </w:tcPr>
          <w:p w:rsidR="00976D8F" w:rsidRDefault="00976D8F" w:rsidP="00A95294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Геодезические работы</w:t>
            </w:r>
          </w:p>
        </w:tc>
        <w:tc>
          <w:tcPr>
            <w:tcW w:w="2200" w:type="dxa"/>
          </w:tcPr>
          <w:p w:rsidR="00976D8F" w:rsidRDefault="00976D8F" w:rsidP="00976D8F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СН 1.03.02-2019 </w:t>
            </w:r>
          </w:p>
        </w:tc>
        <w:tc>
          <w:tcPr>
            <w:tcW w:w="3819" w:type="dxa"/>
          </w:tcPr>
          <w:p w:rsidR="00976D8F" w:rsidRDefault="00976D8F" w:rsidP="00A95294">
            <w:pPr>
              <w:spacing w:line="185" w:lineRule="auto"/>
              <w:ind w:left="-57" w:right="-108"/>
              <w:rPr>
                <w:bCs/>
                <w:iCs/>
              </w:rPr>
            </w:pPr>
            <w:r>
              <w:rPr>
                <w:bCs/>
                <w:iCs/>
              </w:rPr>
              <w:t>Геодезическая разбивочная основа для строительства;</w:t>
            </w:r>
          </w:p>
          <w:p w:rsidR="00976D8F" w:rsidRDefault="00976D8F" w:rsidP="00A95294">
            <w:pPr>
              <w:spacing w:line="185" w:lineRule="auto"/>
              <w:ind w:left="-57" w:right="-108"/>
              <w:rPr>
                <w:bCs/>
                <w:iCs/>
              </w:rPr>
            </w:pPr>
            <w:r>
              <w:rPr>
                <w:bCs/>
                <w:iCs/>
              </w:rPr>
              <w:t>производство геодезических работ при устройстве фундаментов и подземной части зданий;</w:t>
            </w:r>
          </w:p>
          <w:p w:rsidR="00976D8F" w:rsidRDefault="00976D8F" w:rsidP="00A95294">
            <w:pPr>
              <w:spacing w:line="185" w:lineRule="auto"/>
              <w:ind w:left="-57" w:right="-108"/>
              <w:rPr>
                <w:bCs/>
                <w:iCs/>
              </w:rPr>
            </w:pPr>
            <w:r>
              <w:rPr>
                <w:bCs/>
                <w:iCs/>
              </w:rPr>
              <w:t>производство геодезических работ при возведении надземной части зданий;</w:t>
            </w:r>
          </w:p>
          <w:p w:rsidR="00976D8F" w:rsidRDefault="00976D8F" w:rsidP="00A95294">
            <w:pPr>
              <w:spacing w:line="185" w:lineRule="auto"/>
              <w:ind w:left="-57" w:right="-108"/>
              <w:rPr>
                <w:bCs/>
                <w:iCs/>
              </w:rPr>
            </w:pPr>
            <w:r>
              <w:rPr>
                <w:bCs/>
                <w:iCs/>
                <w:spacing w:val="-6"/>
              </w:rPr>
              <w:t>геодезический контроль точности геометрических параметров зданий</w:t>
            </w:r>
            <w:r>
              <w:rPr>
                <w:bCs/>
                <w:iCs/>
              </w:rPr>
              <w:t>;</w:t>
            </w:r>
          </w:p>
          <w:p w:rsidR="00976D8F" w:rsidRDefault="00976D8F" w:rsidP="00A95294">
            <w:pPr>
              <w:spacing w:line="185" w:lineRule="auto"/>
              <w:ind w:left="-57" w:right="-108"/>
              <w:rPr>
                <w:bCs/>
                <w:iCs/>
              </w:rPr>
            </w:pPr>
            <w:r>
              <w:rPr>
                <w:bCs/>
                <w:iCs/>
                <w:spacing w:val="-8"/>
              </w:rPr>
              <w:t>геодезические работы при прокладке трасс инженерных сетей и подземных инженерных коммуникаций</w:t>
            </w:r>
            <w:r>
              <w:rPr>
                <w:bCs/>
                <w:iCs/>
              </w:rPr>
              <w:t>;</w:t>
            </w:r>
          </w:p>
          <w:p w:rsidR="00976D8F" w:rsidRDefault="00976D8F" w:rsidP="00A95294">
            <w:pPr>
              <w:spacing w:line="185" w:lineRule="auto"/>
              <w:ind w:left="-57" w:right="-108"/>
              <w:rPr>
                <w:bCs/>
                <w:iCs/>
              </w:rPr>
            </w:pPr>
            <w:r>
              <w:rPr>
                <w:bCs/>
                <w:iCs/>
              </w:rPr>
              <w:t>геодезические исполнительные съемки;</w:t>
            </w:r>
          </w:p>
          <w:p w:rsidR="00976D8F" w:rsidRDefault="00976D8F" w:rsidP="00A95294">
            <w:pPr>
              <w:spacing w:line="185" w:lineRule="auto"/>
              <w:ind w:left="-57" w:right="-108"/>
              <w:rPr>
                <w:bCs/>
                <w:iCs/>
                <w:spacing w:val="-8"/>
              </w:rPr>
            </w:pPr>
            <w:r>
              <w:rPr>
                <w:bCs/>
                <w:iCs/>
                <w:spacing w:val="-8"/>
              </w:rPr>
              <w:t>геодезические наблюдения за перемещениями и деформациями зданий</w:t>
            </w:r>
          </w:p>
        </w:tc>
        <w:tc>
          <w:tcPr>
            <w:tcW w:w="1640" w:type="dxa"/>
          </w:tcPr>
          <w:p w:rsidR="00976D8F" w:rsidRDefault="00976D8F" w:rsidP="00976D8F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ГОСТ 26433.0-85 </w:t>
            </w:r>
          </w:p>
          <w:p w:rsidR="00976D8F" w:rsidRDefault="00976D8F" w:rsidP="00976D8F">
            <w:pPr>
              <w:spacing w:line="192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ГОСТ 26433.2-94 </w:t>
            </w:r>
          </w:p>
        </w:tc>
      </w:tr>
      <w:tr w:rsidR="00976D8F" w:rsidTr="00D829E4">
        <w:tblPrEx>
          <w:tblLook w:val="0000" w:firstRow="0" w:lastRow="0" w:firstColumn="0" w:lastColumn="0" w:noHBand="0" w:noVBand="0"/>
        </w:tblPrEx>
        <w:trPr>
          <w:cantSplit/>
          <w:trHeight w:val="243"/>
        </w:trPr>
        <w:tc>
          <w:tcPr>
            <w:tcW w:w="1838" w:type="dxa"/>
          </w:tcPr>
          <w:p w:rsidR="00976D8F" w:rsidRDefault="00976D8F" w:rsidP="00A95294">
            <w:pPr>
              <w:spacing w:line="204" w:lineRule="auto"/>
              <w:ind w:right="-57"/>
              <w:rPr>
                <w:bCs/>
                <w:iCs/>
              </w:rPr>
            </w:pPr>
            <w:r>
              <w:rPr>
                <w:bCs/>
                <w:iCs/>
              </w:rPr>
              <w:t>Монтаж систем автоматизации</w:t>
            </w:r>
          </w:p>
        </w:tc>
        <w:tc>
          <w:tcPr>
            <w:tcW w:w="2200" w:type="dxa"/>
          </w:tcPr>
          <w:p w:rsidR="00976D8F" w:rsidRDefault="00976D8F" w:rsidP="00976D8F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СНиП 3.05.07-85 (применяется </w:t>
            </w:r>
            <w:proofErr w:type="spellStart"/>
            <w:r>
              <w:rPr>
                <w:bCs/>
                <w:iCs/>
              </w:rPr>
              <w:t>справочно</w:t>
            </w:r>
            <w:proofErr w:type="spellEnd"/>
            <w:r>
              <w:rPr>
                <w:bCs/>
                <w:iCs/>
              </w:rPr>
              <w:t>)</w:t>
            </w:r>
          </w:p>
        </w:tc>
        <w:tc>
          <w:tcPr>
            <w:tcW w:w="3819" w:type="dxa"/>
          </w:tcPr>
          <w:p w:rsidR="00976D8F" w:rsidRDefault="00976D8F" w:rsidP="00A95294">
            <w:pPr>
              <w:widowControl w:val="0"/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640" w:type="dxa"/>
          </w:tcPr>
          <w:p w:rsidR="00976D8F" w:rsidRDefault="00976D8F" w:rsidP="00976D8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26433.0-85 </w:t>
            </w:r>
          </w:p>
          <w:p w:rsidR="00976D8F" w:rsidRDefault="00976D8F" w:rsidP="00976D8F">
            <w:pPr>
              <w:spacing w:line="216" w:lineRule="auto"/>
              <w:ind w:left="-57" w:right="-57"/>
              <w:rPr>
                <w:spacing w:val="-6"/>
              </w:rPr>
            </w:pPr>
            <w:r>
              <w:rPr>
                <w:spacing w:val="-6"/>
              </w:rPr>
              <w:t xml:space="preserve">ГОСТ 26433.2-94 </w:t>
            </w:r>
          </w:p>
        </w:tc>
      </w:tr>
    </w:tbl>
    <w:p w:rsidR="00B7735F" w:rsidRPr="00B7735F" w:rsidRDefault="00B7735F" w:rsidP="00B7735F">
      <w:pPr>
        <w:spacing w:line="216" w:lineRule="auto"/>
        <w:rPr>
          <w:sz w:val="26"/>
          <w:szCs w:val="26"/>
        </w:rPr>
      </w:pPr>
    </w:p>
    <w:p w:rsidR="00B7735F" w:rsidRDefault="00B7735F"/>
    <w:sectPr w:rsidR="00B7735F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A2E" w:rsidRDefault="00385A2E">
      <w:r>
        <w:separator/>
      </w:r>
    </w:p>
  </w:endnote>
  <w:endnote w:type="continuationSeparator" w:id="0">
    <w:p w:rsidR="00385A2E" w:rsidRDefault="0038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A2E" w:rsidRDefault="00385A2E">
      <w:r>
        <w:separator/>
      </w:r>
    </w:p>
  </w:footnote>
  <w:footnote w:type="continuationSeparator" w:id="0">
    <w:p w:rsidR="00385A2E" w:rsidRDefault="0038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976D8F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976D8F" w:rsidRPr="00976D8F">
            <w:rPr>
              <w:sz w:val="24"/>
            </w:rPr>
            <w:t>7090</w:t>
          </w:r>
          <w:r w:rsidR="00B7735F">
            <w:rPr>
              <w:sz w:val="24"/>
            </w:rPr>
            <w:t>-202</w:t>
          </w:r>
          <w:r w:rsidR="001A4EB3">
            <w:rPr>
              <w:sz w:val="24"/>
            </w:rPr>
            <w:t>4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976D8F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5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976D8F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июля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B7735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B7735F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976D8F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rStyle w:val="ad"/>
              <w:sz w:val="24"/>
              <w:szCs w:val="24"/>
            </w:rPr>
            <w:t>4</w:t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D829E4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976D8F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 xml:space="preserve">Частное </w:t>
          </w:r>
          <w:r w:rsidR="00D829E4">
            <w:rPr>
              <w:b/>
              <w:sz w:val="24"/>
              <w:szCs w:val="24"/>
              <w:u w:val="single"/>
            </w:rPr>
            <w:t xml:space="preserve">строительное унитарное </w:t>
          </w:r>
          <w:r>
            <w:rPr>
              <w:b/>
              <w:sz w:val="24"/>
              <w:szCs w:val="24"/>
              <w:u w:val="single"/>
            </w:rPr>
            <w:t>предприятие</w:t>
          </w:r>
          <w:r w:rsidR="00B7735F">
            <w:rPr>
              <w:b/>
              <w:sz w:val="24"/>
              <w:szCs w:val="24"/>
              <w:u w:val="single"/>
            </w:rPr>
            <w:t xml:space="preserve"> «</w:t>
          </w:r>
          <w:proofErr w:type="spellStart"/>
          <w:r>
            <w:rPr>
              <w:b/>
              <w:sz w:val="24"/>
              <w:szCs w:val="24"/>
              <w:u w:val="single"/>
            </w:rPr>
            <w:t>Стройгруппа</w:t>
          </w:r>
          <w:proofErr w:type="spellEnd"/>
          <w:r>
            <w:rPr>
              <w:b/>
              <w:sz w:val="24"/>
              <w:szCs w:val="24"/>
              <w:u w:val="single"/>
            </w:rPr>
            <w:t xml:space="preserve"> 30</w:t>
          </w:r>
          <w:r w:rsidR="00B7735F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7BE"/>
    <w:rsid w:val="00122FC4"/>
    <w:rsid w:val="00123A04"/>
    <w:rsid w:val="00134772"/>
    <w:rsid w:val="0014621A"/>
    <w:rsid w:val="00166193"/>
    <w:rsid w:val="00180676"/>
    <w:rsid w:val="001A07BA"/>
    <w:rsid w:val="001A1CE4"/>
    <w:rsid w:val="001A4EB3"/>
    <w:rsid w:val="001A6530"/>
    <w:rsid w:val="001A7EBE"/>
    <w:rsid w:val="001F1000"/>
    <w:rsid w:val="001F3D5E"/>
    <w:rsid w:val="002035DF"/>
    <w:rsid w:val="00204E4C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0D6A"/>
    <w:rsid w:val="00321B06"/>
    <w:rsid w:val="003270E9"/>
    <w:rsid w:val="003376BC"/>
    <w:rsid w:val="00356B2B"/>
    <w:rsid w:val="00360B52"/>
    <w:rsid w:val="00360B8A"/>
    <w:rsid w:val="00385A2E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6261A"/>
    <w:rsid w:val="00562733"/>
    <w:rsid w:val="00563C3A"/>
    <w:rsid w:val="005738B2"/>
    <w:rsid w:val="005915BE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C7B83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6D8F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3562C"/>
    <w:rsid w:val="00A42BD3"/>
    <w:rsid w:val="00A50157"/>
    <w:rsid w:val="00A5166C"/>
    <w:rsid w:val="00A55D62"/>
    <w:rsid w:val="00A65875"/>
    <w:rsid w:val="00A74274"/>
    <w:rsid w:val="00A742E8"/>
    <w:rsid w:val="00A75AEE"/>
    <w:rsid w:val="00A85B18"/>
    <w:rsid w:val="00AB4E66"/>
    <w:rsid w:val="00AB575A"/>
    <w:rsid w:val="00AC045C"/>
    <w:rsid w:val="00AC26F1"/>
    <w:rsid w:val="00AC6B97"/>
    <w:rsid w:val="00AD0C04"/>
    <w:rsid w:val="00AD1A88"/>
    <w:rsid w:val="00AD4D8D"/>
    <w:rsid w:val="00AD5956"/>
    <w:rsid w:val="00AE3002"/>
    <w:rsid w:val="00AF05DC"/>
    <w:rsid w:val="00B013B1"/>
    <w:rsid w:val="00B052DF"/>
    <w:rsid w:val="00B05E92"/>
    <w:rsid w:val="00B24891"/>
    <w:rsid w:val="00B24AC7"/>
    <w:rsid w:val="00B252E8"/>
    <w:rsid w:val="00B27C58"/>
    <w:rsid w:val="00B30A01"/>
    <w:rsid w:val="00B317B5"/>
    <w:rsid w:val="00B4148B"/>
    <w:rsid w:val="00B41C67"/>
    <w:rsid w:val="00B45578"/>
    <w:rsid w:val="00B57E0A"/>
    <w:rsid w:val="00B62E6E"/>
    <w:rsid w:val="00B64ED4"/>
    <w:rsid w:val="00B65D2C"/>
    <w:rsid w:val="00B661E9"/>
    <w:rsid w:val="00B72E42"/>
    <w:rsid w:val="00B7735F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3BB4"/>
    <w:rsid w:val="00C43EAB"/>
    <w:rsid w:val="00C468F1"/>
    <w:rsid w:val="00C52D64"/>
    <w:rsid w:val="00C64B5F"/>
    <w:rsid w:val="00C64B95"/>
    <w:rsid w:val="00C86F42"/>
    <w:rsid w:val="00C93C22"/>
    <w:rsid w:val="00C95659"/>
    <w:rsid w:val="00C961F1"/>
    <w:rsid w:val="00CC2264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9E4"/>
    <w:rsid w:val="00D82F48"/>
    <w:rsid w:val="00D8320C"/>
    <w:rsid w:val="00D87787"/>
    <w:rsid w:val="00D91FA8"/>
    <w:rsid w:val="00D963DA"/>
    <w:rsid w:val="00DA4992"/>
    <w:rsid w:val="00DC1755"/>
    <w:rsid w:val="00DC6746"/>
    <w:rsid w:val="00DD0D9C"/>
    <w:rsid w:val="00DD52C8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3EFF"/>
    <w:rsid w:val="00E97402"/>
    <w:rsid w:val="00EB24AE"/>
    <w:rsid w:val="00EB30BB"/>
    <w:rsid w:val="00EB5889"/>
    <w:rsid w:val="00EB6CB6"/>
    <w:rsid w:val="00EC4F4D"/>
    <w:rsid w:val="00EC546B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20E2"/>
    <w:rsid w:val="00F640E3"/>
    <w:rsid w:val="00F70242"/>
    <w:rsid w:val="00F71610"/>
    <w:rsid w:val="00F717C1"/>
    <w:rsid w:val="00F7681B"/>
    <w:rsid w:val="00FA11E1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F061B77-38C8-46B0-BEF6-E9DA9129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7430EE8-5DA0-4007-A0CD-6B0CBC723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Zaharova</cp:lastModifiedBy>
  <cp:revision>2</cp:revision>
  <cp:lastPrinted>2024-07-04T13:04:00Z</cp:lastPrinted>
  <dcterms:created xsi:type="dcterms:W3CDTF">2026-03-10T10:11:00Z</dcterms:created>
  <dcterms:modified xsi:type="dcterms:W3CDTF">2026-03-10T10:11:00Z</dcterms:modified>
</cp:coreProperties>
</file>