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263F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1263F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01263F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01263F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263F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01263F">
              <w:rPr>
                <w:spacing w:val="-6"/>
                <w:sz w:val="19"/>
                <w:szCs w:val="19"/>
              </w:rPr>
              <w:t>, р</w:t>
            </w:r>
            <w:r w:rsidRPr="0001263F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01263F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01263F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1263F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01263F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01263F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1263F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F315E1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524C83">
        <w:trPr>
          <w:cantSplit/>
          <w:trHeight w:val="7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C636E9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524C83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A94EB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CF0BBA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D4548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C76B2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7496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9C3308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07496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062E22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1263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1263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01263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1263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01263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01263F">
              <w:rPr>
                <w:spacing w:val="-6"/>
                <w:sz w:val="19"/>
                <w:szCs w:val="19"/>
              </w:rPr>
              <w:t>.</w:t>
            </w:r>
          </w:p>
          <w:p w:rsidR="00EB7381" w:rsidRPr="0001263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01263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01263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01263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01263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1263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01263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01263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01263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A419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1263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1263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01263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01263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01263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01263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01263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01263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01263F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1263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01263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01263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01263F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CF0BB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062E22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B407B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01263F" w:rsidRPr="00C636E9" w:rsidRDefault="0001263F" w:rsidP="000126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01263F" w:rsidRPr="00C636E9" w:rsidRDefault="0001263F" w:rsidP="000126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01263F" w:rsidRPr="00C636E9" w:rsidRDefault="0001263F" w:rsidP="000126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01263F" w:rsidRPr="00C636E9" w:rsidRDefault="0001263F" w:rsidP="000126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CF0BBA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01263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01263F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AB407B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062E22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AB407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 w:rsidR="00A94EB9">
              <w:rPr>
                <w:spacing w:val="-6"/>
                <w:sz w:val="19"/>
                <w:szCs w:val="19"/>
              </w:rPr>
              <w:t xml:space="preserve"> </w:t>
            </w:r>
            <w:r w:rsidR="00A94EB9"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="00A94EB9"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="00A94EB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0126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01263F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A602FA" w:rsidRPr="0001263F" w:rsidRDefault="00A602F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Бетонные работы.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01263F">
              <w:rPr>
                <w:spacing w:val="-6"/>
                <w:sz w:val="19"/>
                <w:szCs w:val="19"/>
              </w:rPr>
              <w:t>Инъецирование</w:t>
            </w:r>
            <w:proofErr w:type="spellEnd"/>
            <w:r w:rsidRPr="0001263F">
              <w:rPr>
                <w:spacing w:val="-6"/>
                <w:sz w:val="19"/>
                <w:szCs w:val="19"/>
              </w:rPr>
              <w:t xml:space="preserve"> и заполнение каналов в железобетонных элементах.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Монтаж фундаментов и опор.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Облицовка опор.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Устройство труб.</w:t>
            </w:r>
          </w:p>
          <w:p w:rsidR="00AB407B" w:rsidRPr="0001263F" w:rsidRDefault="00AB407B" w:rsidP="00AB407B">
            <w:pPr>
              <w:spacing w:line="216" w:lineRule="auto"/>
              <w:ind w:left="-57"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1263F" w:rsidRDefault="00AB407B" w:rsidP="00AB407B">
            <w:pPr>
              <w:rPr>
                <w:spacing w:val="-6"/>
                <w:sz w:val="19"/>
                <w:szCs w:val="19"/>
              </w:rPr>
            </w:pPr>
            <w:r w:rsidRPr="0001263F">
              <w:rPr>
                <w:spacing w:val="-6"/>
                <w:sz w:val="19"/>
                <w:szCs w:val="19"/>
              </w:rPr>
              <w:t>СП 3.03.02-2021</w:t>
            </w:r>
          </w:p>
          <w:p w:rsidR="00AB407B" w:rsidRPr="0001263F" w:rsidRDefault="00AB407B" w:rsidP="00AB407B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01263F">
              <w:rPr>
                <w:spacing w:val="-6"/>
                <w:sz w:val="19"/>
                <w:szCs w:val="19"/>
                <w:lang w:val="ru-RU"/>
              </w:rPr>
              <w:t>СТБ 2158-2011</w:t>
            </w:r>
          </w:p>
          <w:p w:rsidR="00AB407B" w:rsidRPr="0001263F" w:rsidRDefault="00AB407B" w:rsidP="00AB407B"/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Каналы.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Оградительные дамбы.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Лотковая оросительная сеть.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Закрытый горизонтальный дренаж.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Вертикальный дренаж.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Противофильтрационные облицовки и экраны.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Культуртехнические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D1B" w:rsidRDefault="00ED6D1B">
      <w:r>
        <w:separator/>
      </w:r>
    </w:p>
  </w:endnote>
  <w:endnote w:type="continuationSeparator" w:id="0">
    <w:p w:rsidR="00ED6D1B" w:rsidRDefault="00E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1263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D1B" w:rsidRDefault="00ED6D1B">
      <w:r>
        <w:separator/>
      </w:r>
    </w:p>
  </w:footnote>
  <w:footnote w:type="continuationSeparator" w:id="0">
    <w:p w:rsidR="00ED6D1B" w:rsidRDefault="00ED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RPr="0001263F" w:rsidTr="00406E50">
      <w:trPr>
        <w:trHeight w:val="432"/>
      </w:trPr>
      <w:tc>
        <w:tcPr>
          <w:tcW w:w="3402" w:type="dxa"/>
          <w:vAlign w:val="center"/>
        </w:tcPr>
        <w:p w:rsidR="00C867D6" w:rsidRPr="0001263F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1263F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1263F">
            <w:rPr>
              <w:sz w:val="18"/>
            </w:rPr>
            <w:t xml:space="preserve">Приложение к свидетельству </w:t>
          </w:r>
        </w:p>
      </w:tc>
    </w:tr>
    <w:tr w:rsidR="00C867D6" w:rsidRPr="0001263F" w:rsidTr="00406E50">
      <w:trPr>
        <w:trHeight w:val="200"/>
      </w:trPr>
      <w:tc>
        <w:tcPr>
          <w:tcW w:w="3402" w:type="dxa"/>
        </w:tcPr>
        <w:p w:rsidR="00C867D6" w:rsidRPr="0001263F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1263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1263F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1263F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1263F">
            <w:rPr>
              <w:sz w:val="24"/>
            </w:rPr>
            <w:t>37372989.</w:t>
          </w:r>
          <w:r w:rsidR="0001263F">
            <w:rPr>
              <w:sz w:val="24"/>
            </w:rPr>
            <w:t>6572</w:t>
          </w:r>
          <w:r w:rsidRPr="0001263F">
            <w:rPr>
              <w:sz w:val="24"/>
            </w:rPr>
            <w:t>-202</w:t>
          </w:r>
          <w:r w:rsidR="0001263F">
            <w:rPr>
              <w:sz w:val="24"/>
            </w:rPr>
            <w:t>5</w:t>
          </w:r>
        </w:p>
      </w:tc>
    </w:tr>
    <w:tr w:rsidR="00C867D6" w:rsidRPr="0001263F" w:rsidTr="00406E50">
      <w:trPr>
        <w:trHeight w:val="197"/>
      </w:trPr>
      <w:tc>
        <w:tcPr>
          <w:tcW w:w="3402" w:type="dxa"/>
        </w:tcPr>
        <w:p w:rsidR="00C867D6" w:rsidRPr="0001263F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1263F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1263F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1263F" w:rsidRDefault="0001263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01263F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1263F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1263F" w:rsidRDefault="0001263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01263F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1263F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1263F">
            <w:rPr>
              <w:sz w:val="24"/>
            </w:rPr>
            <w:t>202</w:t>
          </w:r>
          <w:r w:rsidR="008B168B" w:rsidRPr="0001263F">
            <w:rPr>
              <w:sz w:val="24"/>
            </w:rPr>
            <w:t>5</w:t>
          </w:r>
          <w:r w:rsidRPr="0001263F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1263F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1263F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1263F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1263F">
            <w:rPr>
              <w:rStyle w:val="aa"/>
              <w:sz w:val="24"/>
              <w:szCs w:val="24"/>
            </w:rPr>
            <w:fldChar w:fldCharType="begin"/>
          </w:r>
          <w:r w:rsidR="00C867D6" w:rsidRPr="0001263F">
            <w:rPr>
              <w:rStyle w:val="aa"/>
              <w:sz w:val="24"/>
              <w:szCs w:val="24"/>
            </w:rPr>
            <w:instrText xml:space="preserve"> NUMPAGES </w:instrText>
          </w:r>
          <w:r w:rsidRPr="0001263F">
            <w:rPr>
              <w:rStyle w:val="aa"/>
              <w:sz w:val="24"/>
              <w:szCs w:val="24"/>
            </w:rPr>
            <w:fldChar w:fldCharType="separate"/>
          </w:r>
          <w:r w:rsidR="004612A8" w:rsidRPr="0001263F">
            <w:rPr>
              <w:rStyle w:val="aa"/>
              <w:noProof/>
              <w:sz w:val="24"/>
              <w:szCs w:val="24"/>
            </w:rPr>
            <w:t>7</w:t>
          </w:r>
          <w:r w:rsidRPr="0001263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1263F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1263F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1263F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1263F">
            <w:rPr>
              <w:sz w:val="24"/>
            </w:rPr>
            <w:fldChar w:fldCharType="begin"/>
          </w:r>
          <w:r w:rsidR="00C867D6" w:rsidRPr="0001263F">
            <w:rPr>
              <w:sz w:val="24"/>
            </w:rPr>
            <w:instrText xml:space="preserve"> PAGE </w:instrText>
          </w:r>
          <w:r w:rsidRPr="0001263F">
            <w:rPr>
              <w:sz w:val="24"/>
            </w:rPr>
            <w:fldChar w:fldCharType="separate"/>
          </w:r>
          <w:r w:rsidR="004612A8" w:rsidRPr="0001263F">
            <w:rPr>
              <w:noProof/>
              <w:sz w:val="24"/>
            </w:rPr>
            <w:t>4</w:t>
          </w:r>
          <w:r w:rsidRPr="0001263F">
            <w:rPr>
              <w:sz w:val="24"/>
            </w:rPr>
            <w:fldChar w:fldCharType="end"/>
          </w:r>
        </w:p>
      </w:tc>
    </w:tr>
    <w:tr w:rsidR="00C867D6" w:rsidRPr="0001263F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1263F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01263F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01263F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1263F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01263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1263F" w:rsidRDefault="0001263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«ПСГ Строй»</w:t>
          </w:r>
        </w:p>
        <w:p w:rsidR="00C867D6" w:rsidRPr="0001263F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01263F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01263F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RPr="0001263F" w:rsidTr="000D3FD9">
      <w:trPr>
        <w:cantSplit/>
      </w:trPr>
      <w:tc>
        <w:tcPr>
          <w:tcW w:w="1559" w:type="dxa"/>
        </w:tcPr>
        <w:p w:rsidR="00C867D6" w:rsidRPr="0001263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01263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01263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>Наименование испытаний</w:t>
          </w:r>
        </w:p>
        <w:p w:rsidR="00C867D6" w:rsidRPr="0001263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>и (или) определяемых</w:t>
          </w:r>
        </w:p>
        <w:p w:rsidR="00C867D6" w:rsidRPr="0001263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 xml:space="preserve">параметров </w:t>
          </w:r>
        </w:p>
        <w:p w:rsidR="00C867D6" w:rsidRPr="0001263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1263F">
            <w:t>строительных процессов</w:t>
          </w:r>
        </w:p>
      </w:tc>
      <w:tc>
        <w:tcPr>
          <w:tcW w:w="1701" w:type="dxa"/>
        </w:tcPr>
        <w:p w:rsidR="00C867D6" w:rsidRPr="0001263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01263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263F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06B0A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3F7D14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96C55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A2BC0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A05EF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D6D1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C9F13F-8DCC-4F3E-9E8B-E6A678B6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589BB1-7419-4D9A-839E-AE0A141C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2025-04-30T06:23:00Z</cp:lastPrinted>
  <dcterms:created xsi:type="dcterms:W3CDTF">2026-03-11T09:12:00Z</dcterms:created>
  <dcterms:modified xsi:type="dcterms:W3CDTF">2026-03-11T09:12:00Z</dcterms:modified>
</cp:coreProperties>
</file>