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74194A" w:rsidRPr="003F7087" w:rsidTr="00BD64A2">
        <w:trPr>
          <w:trHeight w:val="23"/>
        </w:trPr>
        <w:tc>
          <w:tcPr>
            <w:tcW w:w="2127" w:type="dxa"/>
            <w:tcBorders>
              <w:top w:val="double" w:sz="6" w:space="0" w:color="auto"/>
            </w:tcBorders>
          </w:tcPr>
          <w:p w:rsidR="0074194A" w:rsidRPr="0034469A" w:rsidRDefault="0074194A" w:rsidP="0074194A">
            <w:pPr>
              <w:spacing w:line="264" w:lineRule="auto"/>
              <w:rPr>
                <w:b/>
                <w:sz w:val="18"/>
                <w:szCs w:val="18"/>
              </w:rPr>
            </w:pPr>
            <w:r w:rsidRPr="0034469A">
              <w:rPr>
                <w:b/>
                <w:sz w:val="18"/>
                <w:szCs w:val="18"/>
              </w:rPr>
              <w:t xml:space="preserve">Монтаж </w:t>
            </w:r>
            <w:bookmarkStart w:id="0" w:name="_GoBack"/>
            <w:bookmarkEnd w:id="0"/>
            <w:r w:rsidRPr="0034469A">
              <w:rPr>
                <w:b/>
                <w:sz w:val="18"/>
                <w:szCs w:val="18"/>
              </w:rPr>
              <w:t>внутренних инженерных систем зданий и сооружений</w:t>
            </w:r>
          </w:p>
        </w:tc>
        <w:tc>
          <w:tcPr>
            <w:tcW w:w="2126" w:type="dxa"/>
            <w:tcBorders>
              <w:top w:val="double" w:sz="6" w:space="0" w:color="auto"/>
            </w:tcBorders>
          </w:tcPr>
          <w:p w:rsidR="0074194A" w:rsidRDefault="0074194A" w:rsidP="0074194A">
            <w:pPr>
              <w:spacing w:line="264" w:lineRule="auto"/>
              <w:ind w:left="-17" w:right="-63"/>
              <w:rPr>
                <w:sz w:val="18"/>
                <w:szCs w:val="18"/>
              </w:rPr>
            </w:pPr>
            <w:r w:rsidRPr="0034469A">
              <w:rPr>
                <w:sz w:val="18"/>
                <w:szCs w:val="18"/>
              </w:rPr>
              <w:t>СП 1.03.02-2020</w:t>
            </w:r>
          </w:p>
          <w:p w:rsidR="0074194A" w:rsidRPr="0034469A" w:rsidRDefault="0074194A" w:rsidP="0074194A">
            <w:pPr>
              <w:spacing w:line="264" w:lineRule="auto"/>
              <w:ind w:left="-17" w:right="-17"/>
              <w:rPr>
                <w:sz w:val="18"/>
                <w:szCs w:val="18"/>
              </w:rPr>
            </w:pPr>
          </w:p>
        </w:tc>
        <w:tc>
          <w:tcPr>
            <w:tcW w:w="3544" w:type="dxa"/>
            <w:tcBorders>
              <w:top w:val="double" w:sz="6" w:space="0" w:color="auto"/>
            </w:tcBorders>
          </w:tcPr>
          <w:p w:rsidR="0074194A" w:rsidRPr="0034469A" w:rsidRDefault="0074194A" w:rsidP="0074194A">
            <w:pPr>
              <w:spacing w:line="264"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tcBorders>
          </w:tcPr>
          <w:p w:rsidR="0074194A" w:rsidRPr="00E76EE1" w:rsidRDefault="0074194A" w:rsidP="0074194A">
            <w:pPr>
              <w:spacing w:line="264" w:lineRule="auto"/>
              <w:ind w:left="-17" w:right="-17"/>
              <w:rPr>
                <w:sz w:val="18"/>
                <w:szCs w:val="18"/>
              </w:rPr>
            </w:pPr>
            <w:r w:rsidRPr="00E76EE1">
              <w:rPr>
                <w:sz w:val="18"/>
                <w:szCs w:val="18"/>
              </w:rPr>
              <w:t>СП 4.02.07-2024</w:t>
            </w:r>
          </w:p>
        </w:tc>
      </w:tr>
    </w:tbl>
    <w:p w:rsidR="007A6E80" w:rsidRDefault="007A6E80" w:rsidP="00E573FC"/>
    <w:p w:rsidR="0074194A" w:rsidRPr="00D801E8" w:rsidRDefault="0074194A" w:rsidP="00E573FC"/>
    <w:sectPr w:rsidR="0074194A"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55467">
    <w:pPr>
      <w:ind w:left="4320"/>
      <w:rPr>
        <w:sz w:val="22"/>
        <w:szCs w:val="22"/>
      </w:rPr>
    </w:pPr>
    <w:r w:rsidRPr="00AC2F8E">
      <w:rPr>
        <w:sz w:val="22"/>
        <w:szCs w:val="22"/>
      </w:rPr>
      <w:t xml:space="preserve">Приложение </w:t>
    </w:r>
  </w:p>
  <w:p w:rsidR="00BD64A2" w:rsidRPr="00AC2F8E" w:rsidRDefault="00BD64A2" w:rsidP="00855467">
    <w:pPr>
      <w:ind w:left="4320"/>
      <w:rPr>
        <w:sz w:val="22"/>
        <w:szCs w:val="22"/>
      </w:rPr>
    </w:pPr>
    <w:r w:rsidRPr="00AC2F8E">
      <w:rPr>
        <w:sz w:val="22"/>
        <w:szCs w:val="22"/>
      </w:rPr>
      <w:t>к свидетельству о технической компетентности</w:t>
    </w:r>
  </w:p>
  <w:p w:rsidR="00BD64A2" w:rsidRPr="00AC2F8E" w:rsidRDefault="00BD64A2" w:rsidP="00855467">
    <w:pPr>
      <w:ind w:left="4320"/>
      <w:rPr>
        <w:sz w:val="22"/>
        <w:szCs w:val="22"/>
      </w:rPr>
    </w:pPr>
    <w:r w:rsidRPr="00AC2F8E">
      <w:rPr>
        <w:sz w:val="22"/>
        <w:szCs w:val="22"/>
      </w:rPr>
      <w:t>системы производственного контроля</w:t>
    </w:r>
  </w:p>
  <w:p w:rsidR="00BD64A2" w:rsidRPr="00C77C62" w:rsidRDefault="00BD64A2" w:rsidP="00855467">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B3F28">
      <w:rPr>
        <w:sz w:val="28"/>
        <w:szCs w:val="28"/>
        <w:u w:val="single"/>
      </w:rPr>
      <w:t>2010</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55467">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55467">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74194A">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74194A">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D64A2" w:rsidRPr="006805F8" w:rsidRDefault="00BD64A2" w:rsidP="00855467">
    <w:pPr>
      <w:rPr>
        <w:sz w:val="22"/>
      </w:rPr>
    </w:pPr>
  </w:p>
  <w:p w:rsidR="00BD64A2" w:rsidRPr="00AC2F8E" w:rsidRDefault="00BD64A2" w:rsidP="00855467">
    <w:pPr>
      <w:jc w:val="center"/>
      <w:rPr>
        <w:b/>
        <w:sz w:val="26"/>
        <w:szCs w:val="26"/>
      </w:rPr>
    </w:pPr>
    <w:r w:rsidRPr="00AC2F8E">
      <w:rPr>
        <w:b/>
        <w:sz w:val="26"/>
        <w:szCs w:val="26"/>
      </w:rPr>
      <w:t>Область технической компетентности системы производственного контроля</w:t>
    </w:r>
  </w:p>
  <w:p w:rsidR="008B3F28" w:rsidRPr="008B3F28" w:rsidRDefault="00855467" w:rsidP="00855467">
    <w:pPr>
      <w:jc w:val="center"/>
      <w:rPr>
        <w:spacing w:val="-4"/>
        <w:sz w:val="32"/>
        <w:szCs w:val="32"/>
        <w:u w:val="single"/>
      </w:rPr>
    </w:pPr>
    <w:r w:rsidRPr="008B3F28">
      <w:rPr>
        <w:spacing w:val="-4"/>
        <w:sz w:val="32"/>
        <w:szCs w:val="32"/>
        <w:u w:val="single"/>
      </w:rPr>
      <w:t xml:space="preserve">Индивидуального предпринимателя </w:t>
    </w:r>
  </w:p>
  <w:p w:rsidR="00BD64A2" w:rsidRPr="006A4FCF" w:rsidRDefault="008B3F28" w:rsidP="00855467">
    <w:pPr>
      <w:jc w:val="center"/>
      <w:rPr>
        <w:spacing w:val="-4"/>
        <w:sz w:val="32"/>
        <w:szCs w:val="32"/>
      </w:rPr>
    </w:pPr>
    <w:proofErr w:type="spellStart"/>
    <w:r w:rsidRPr="008B3F28">
      <w:rPr>
        <w:spacing w:val="-4"/>
        <w:sz w:val="32"/>
        <w:szCs w:val="32"/>
      </w:rPr>
      <w:t>Гринкевич</w:t>
    </w:r>
    <w:r>
      <w:rPr>
        <w:spacing w:val="-4"/>
        <w:sz w:val="32"/>
        <w:szCs w:val="32"/>
      </w:rPr>
      <w:t>а</w:t>
    </w:r>
    <w:proofErr w:type="spellEnd"/>
    <w:r w:rsidRPr="008B3F28">
      <w:rPr>
        <w:spacing w:val="-4"/>
        <w:sz w:val="32"/>
        <w:szCs w:val="32"/>
      </w:rPr>
      <w:t xml:space="preserve"> Дмитри</w:t>
    </w:r>
    <w:r>
      <w:rPr>
        <w:spacing w:val="-4"/>
        <w:sz w:val="32"/>
        <w:szCs w:val="32"/>
      </w:rPr>
      <w:t>я</w:t>
    </w:r>
    <w:r w:rsidRPr="008B3F28">
      <w:rPr>
        <w:spacing w:val="-4"/>
        <w:sz w:val="32"/>
        <w:szCs w:val="32"/>
      </w:rPr>
      <w:t xml:space="preserve"> Леонидович</w:t>
    </w:r>
    <w:r>
      <w:rPr>
        <w:spacing w:val="-4"/>
        <w:sz w:val="32"/>
        <w:szCs w:val="32"/>
      </w:rPr>
      <w:t>а</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5D7C"/>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94A"/>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55467"/>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3F28"/>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0AC0"/>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2113B2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B085-D7F8-4256-8374-7D583EB7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16</Words>
  <Characters>122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19</cp:revision>
  <cp:lastPrinted>2023-07-06T06:28:00Z</cp:lastPrinted>
  <dcterms:created xsi:type="dcterms:W3CDTF">2025-12-23T11:43:00Z</dcterms:created>
  <dcterms:modified xsi:type="dcterms:W3CDTF">2026-03-10T13:55:00Z</dcterms:modified>
</cp:coreProperties>
</file>