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2B2D53" w:rsidRPr="004D2C91" w:rsidTr="00266E8F">
        <w:trPr>
          <w:trHeight w:val="70"/>
          <w:jc w:val="center"/>
        </w:trPr>
        <w:tc>
          <w:tcPr>
            <w:tcW w:w="2942" w:type="dxa"/>
          </w:tcPr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sz w:val="20"/>
                <w:szCs w:val="20"/>
              </w:rPr>
              <w:t>Монтаж стальных конструкций</w:t>
            </w:r>
          </w:p>
          <w:p w:rsidR="002B2D53" w:rsidRPr="004D2C91" w:rsidRDefault="002B2D53" w:rsidP="002B2D5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2B2D53" w:rsidRPr="004D2C91" w:rsidRDefault="002B2D53" w:rsidP="002B2D5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Подготовка элементов конструкций к монтажу; у</w:t>
            </w:r>
            <w:r w:rsidRPr="004D2C91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</w:tc>
        <w:tc>
          <w:tcPr>
            <w:tcW w:w="1842" w:type="dxa"/>
          </w:tcPr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2B2D53" w:rsidRPr="004D2C91" w:rsidRDefault="002B2D53" w:rsidP="002B2D53">
            <w:pPr>
              <w:suppressAutoHyphens/>
              <w:spacing w:line="200" w:lineRule="exact"/>
              <w:ind w:left="-41" w:right="-23"/>
              <w:jc w:val="both"/>
              <w:rPr>
                <w:strike/>
                <w:color w:val="FF0000"/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EB0B30" w:rsidRPr="004D2C91" w:rsidTr="00266E8F">
        <w:trPr>
          <w:trHeight w:val="70"/>
          <w:jc w:val="center"/>
        </w:trPr>
        <w:tc>
          <w:tcPr>
            <w:tcW w:w="2942" w:type="dxa"/>
          </w:tcPr>
          <w:p w:rsidR="00EB0B30" w:rsidRPr="004D2C91" w:rsidRDefault="00EB0B30" w:rsidP="00EB0B3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02" w:type="dxa"/>
          </w:tcPr>
          <w:p w:rsidR="00EB0B30" w:rsidRPr="004D2C91" w:rsidRDefault="00EB0B30" w:rsidP="00EB0B3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1.03.13-2024</w:t>
            </w:r>
          </w:p>
        </w:tc>
      </w:tr>
      <w:tr w:rsidR="00EB0B30" w:rsidRPr="004D2C91" w:rsidTr="00266E8F">
        <w:trPr>
          <w:trHeight w:val="70"/>
          <w:jc w:val="center"/>
        </w:trPr>
        <w:tc>
          <w:tcPr>
            <w:tcW w:w="2942" w:type="dxa"/>
          </w:tcPr>
          <w:p w:rsidR="00EB0B30" w:rsidRPr="004D2C91" w:rsidRDefault="00EB0B30" w:rsidP="00EB0B3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2102" w:type="dxa"/>
          </w:tcPr>
          <w:p w:rsidR="00EB0B30" w:rsidRPr="004D2C91" w:rsidRDefault="00EB0B30" w:rsidP="00EB0B3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EB0B30" w:rsidRPr="004D2C91" w:rsidTr="00266E8F">
        <w:trPr>
          <w:trHeight w:val="70"/>
          <w:jc w:val="center"/>
        </w:trPr>
        <w:tc>
          <w:tcPr>
            <w:tcW w:w="2942" w:type="dxa"/>
          </w:tcPr>
          <w:p w:rsidR="00EB0B30" w:rsidRPr="004D2C91" w:rsidRDefault="00EB0B30" w:rsidP="00EB0B30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4D2C91">
              <w:rPr>
                <w:b/>
                <w:sz w:val="20"/>
                <w:szCs w:val="20"/>
              </w:rPr>
              <w:t xml:space="preserve"> </w:t>
            </w:r>
          </w:p>
          <w:p w:rsidR="00EB0B30" w:rsidRPr="004D2C91" w:rsidRDefault="00EB0B30" w:rsidP="00EB0B30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EB0B30" w:rsidRPr="004D2C91" w:rsidRDefault="00EB0B30" w:rsidP="00EB0B30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842" w:type="dxa"/>
          </w:tcPr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EB0B30" w:rsidRPr="004D2C91" w:rsidTr="00266E8F">
        <w:trPr>
          <w:trHeight w:val="70"/>
          <w:jc w:val="center"/>
        </w:trPr>
        <w:tc>
          <w:tcPr>
            <w:tcW w:w="2942" w:type="dxa"/>
          </w:tcPr>
          <w:p w:rsidR="00EB0B30" w:rsidRPr="004D2C91" w:rsidRDefault="00EB0B30" w:rsidP="00EB0B3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 xml:space="preserve">Устройство кровель </w:t>
            </w:r>
          </w:p>
          <w:p w:rsidR="00EB0B30" w:rsidRPr="004D2C91" w:rsidRDefault="00EB0B30" w:rsidP="00EB0B30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EB0B30" w:rsidRPr="004D2C91" w:rsidRDefault="00EB0B30" w:rsidP="00EB0B3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5.08.01-2019</w:t>
            </w:r>
          </w:p>
        </w:tc>
        <w:tc>
          <w:tcPr>
            <w:tcW w:w="2860" w:type="dxa"/>
          </w:tcPr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</w:t>
            </w:r>
            <w:r w:rsidRPr="004D2C91">
              <w:rPr>
                <w:sz w:val="18"/>
                <w:szCs w:val="18"/>
              </w:rPr>
              <w:t xml:space="preserve"> </w:t>
            </w:r>
            <w:r w:rsidRPr="004D2C91">
              <w:rPr>
                <w:color w:val="000000"/>
                <w:sz w:val="18"/>
                <w:szCs w:val="18"/>
              </w:rPr>
              <w:t xml:space="preserve">материалов </w:t>
            </w:r>
          </w:p>
        </w:tc>
        <w:tc>
          <w:tcPr>
            <w:tcW w:w="1842" w:type="dxa"/>
          </w:tcPr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1.03.05-2023</w:t>
            </w:r>
          </w:p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26433.0-85</w:t>
            </w:r>
          </w:p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</w:tbl>
    <w:p w:rsidR="00EB0B30" w:rsidRPr="00EB0B30" w:rsidRDefault="00EB0B30">
      <w:pPr>
        <w:rPr>
          <w:sz w:val="2"/>
          <w:szCs w:val="2"/>
        </w:rPr>
      </w:pPr>
      <w:r>
        <w:br w:type="page"/>
      </w: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EB0B30" w:rsidRPr="004D2C91" w:rsidTr="00266E8F">
        <w:trPr>
          <w:trHeight w:val="70"/>
          <w:jc w:val="center"/>
        </w:trPr>
        <w:tc>
          <w:tcPr>
            <w:tcW w:w="2942" w:type="dxa"/>
          </w:tcPr>
          <w:p w:rsidR="00EB0B30" w:rsidRPr="004D2C91" w:rsidRDefault="00EB0B30" w:rsidP="00EB0B3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:rsidR="00EB0B30" w:rsidRPr="004D2C91" w:rsidRDefault="00EB0B30" w:rsidP="00EB0B30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</w:tcPr>
          <w:p w:rsidR="00EB0B30" w:rsidRPr="004D2C91" w:rsidRDefault="00EB0B30" w:rsidP="00EB0B3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EB0B30" w:rsidRPr="004D2C91" w:rsidTr="00266E8F">
        <w:trPr>
          <w:trHeight w:val="70"/>
          <w:jc w:val="center"/>
        </w:trPr>
        <w:tc>
          <w:tcPr>
            <w:tcW w:w="2942" w:type="dxa"/>
          </w:tcPr>
          <w:p w:rsidR="00EB0B30" w:rsidRPr="004D2C91" w:rsidRDefault="00EB0B30" w:rsidP="00EB0B3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:rsidR="00EB0B30" w:rsidRPr="004D2C91" w:rsidRDefault="00EB0B30" w:rsidP="00EB0B3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EB0B30" w:rsidRPr="004D2C91" w:rsidRDefault="00EB0B30" w:rsidP="00EB0B3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1.03.03-2022</w:t>
            </w:r>
          </w:p>
        </w:tc>
        <w:tc>
          <w:tcPr>
            <w:tcW w:w="2860" w:type="dxa"/>
          </w:tcPr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изделий; на основе монолитных утеплителей; устройство тепловой изоляции надземного этажа; устройство систем утепления крыш и перекрытий</w:t>
            </w:r>
          </w:p>
        </w:tc>
        <w:tc>
          <w:tcPr>
            <w:tcW w:w="1842" w:type="dxa"/>
          </w:tcPr>
          <w:p w:rsidR="00EB0B30" w:rsidRPr="00BA464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1.03.04-2022</w:t>
            </w:r>
          </w:p>
          <w:p w:rsidR="00EB0B30" w:rsidRPr="00BA464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26433.0-85</w:t>
            </w:r>
          </w:p>
          <w:p w:rsidR="00EB0B30" w:rsidRPr="00BA464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26433.2-94</w:t>
            </w:r>
          </w:p>
        </w:tc>
      </w:tr>
      <w:tr w:rsidR="00EB0B30" w:rsidRPr="004D2C91" w:rsidTr="00266E8F">
        <w:trPr>
          <w:trHeight w:val="70"/>
          <w:jc w:val="center"/>
        </w:trPr>
        <w:tc>
          <w:tcPr>
            <w:tcW w:w="2942" w:type="dxa"/>
          </w:tcPr>
          <w:p w:rsidR="00EB0B30" w:rsidRPr="004D2C91" w:rsidRDefault="00EB0B30" w:rsidP="00EB0B3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9840C7">
              <w:rPr>
                <w:b/>
                <w:bCs/>
                <w:sz w:val="20"/>
                <w:szCs w:val="20"/>
              </w:rPr>
              <w:t>Заполнение оконных и дверных проемов</w:t>
            </w:r>
          </w:p>
        </w:tc>
        <w:tc>
          <w:tcPr>
            <w:tcW w:w="2102" w:type="dxa"/>
          </w:tcPr>
          <w:p w:rsidR="00EB0B30" w:rsidRPr="009840C7" w:rsidRDefault="00EB0B30" w:rsidP="00EB0B3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3.02.08-2024</w:t>
            </w:r>
          </w:p>
          <w:p w:rsidR="00EB0B30" w:rsidRPr="004D2C91" w:rsidRDefault="00EB0B30" w:rsidP="00EB0B3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EB0B30" w:rsidRPr="009840C7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Заполнение оконных и дверных проемов, витрин и витражей;</w:t>
            </w:r>
          </w:p>
          <w:p w:rsidR="00EB0B30" w:rsidRPr="009840C7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Встраиваемые элементы остекления балконов и лоджий;</w:t>
            </w:r>
          </w:p>
          <w:p w:rsidR="00EB0B30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EB0B30" w:rsidRPr="009840C7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1.03.15-2024</w:t>
            </w:r>
          </w:p>
          <w:p w:rsidR="00EB0B30" w:rsidRPr="00BA464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СТБ 1476-2004</w:t>
            </w:r>
          </w:p>
        </w:tc>
      </w:tr>
      <w:tr w:rsidR="00EB0B30" w:rsidRPr="004D2C91" w:rsidTr="00266E8F">
        <w:trPr>
          <w:trHeight w:val="70"/>
          <w:jc w:val="center"/>
        </w:trPr>
        <w:tc>
          <w:tcPr>
            <w:tcW w:w="2942" w:type="dxa"/>
          </w:tcPr>
          <w:p w:rsidR="00EB0B30" w:rsidRPr="004D2C91" w:rsidRDefault="00EB0B30" w:rsidP="00EB0B30">
            <w:pPr>
              <w:suppressAutoHyphens/>
              <w:spacing w:line="360" w:lineRule="auto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102" w:type="dxa"/>
          </w:tcPr>
          <w:p w:rsidR="00EB0B30" w:rsidRPr="004D2C91" w:rsidRDefault="00EB0B30" w:rsidP="00EB0B3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EB0B30" w:rsidRPr="00BA464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EB0B30" w:rsidRPr="004D2C91" w:rsidTr="00266E8F">
        <w:trPr>
          <w:trHeight w:val="70"/>
          <w:jc w:val="center"/>
        </w:trPr>
        <w:tc>
          <w:tcPr>
            <w:tcW w:w="2942" w:type="dxa"/>
          </w:tcPr>
          <w:p w:rsidR="00EB0B30" w:rsidRPr="004D2C91" w:rsidRDefault="00EB0B30" w:rsidP="00EB0B30">
            <w:pPr>
              <w:suppressAutoHyphens/>
              <w:spacing w:line="360" w:lineRule="auto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02" w:type="dxa"/>
          </w:tcPr>
          <w:p w:rsidR="00EB0B30" w:rsidRPr="004D2C91" w:rsidRDefault="00EB0B30" w:rsidP="00EB0B3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EB0B30" w:rsidRPr="00BA464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EB0B30" w:rsidRPr="004D2C91" w:rsidTr="00266E8F">
        <w:trPr>
          <w:trHeight w:val="70"/>
          <w:jc w:val="center"/>
        </w:trPr>
        <w:tc>
          <w:tcPr>
            <w:tcW w:w="2942" w:type="dxa"/>
          </w:tcPr>
          <w:p w:rsidR="00EB0B30" w:rsidRPr="004D2C91" w:rsidRDefault="00EB0B30" w:rsidP="00EB0B30">
            <w:pPr>
              <w:suppressAutoHyphens/>
              <w:spacing w:line="360" w:lineRule="auto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02" w:type="dxa"/>
          </w:tcPr>
          <w:p w:rsidR="00EB0B30" w:rsidRPr="004D2C91" w:rsidRDefault="00EB0B30" w:rsidP="00EB0B3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EB0B30" w:rsidRPr="00BA464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EB0B30" w:rsidRPr="004D2C91" w:rsidTr="00266E8F">
        <w:trPr>
          <w:trHeight w:val="70"/>
          <w:jc w:val="center"/>
        </w:trPr>
        <w:tc>
          <w:tcPr>
            <w:tcW w:w="2942" w:type="dxa"/>
          </w:tcPr>
          <w:p w:rsidR="00EB0B30" w:rsidRPr="004D2C91" w:rsidRDefault="00EB0B30" w:rsidP="00EB0B30">
            <w:pPr>
              <w:suppressAutoHyphens/>
              <w:spacing w:line="360" w:lineRule="auto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102" w:type="dxa"/>
          </w:tcPr>
          <w:p w:rsidR="00EB0B30" w:rsidRPr="004D2C91" w:rsidRDefault="00EB0B30" w:rsidP="00EB0B3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EB0B30" w:rsidRPr="00BA464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EB0B30" w:rsidRPr="004D2C91" w:rsidTr="00266E8F">
        <w:trPr>
          <w:trHeight w:val="70"/>
          <w:jc w:val="center"/>
        </w:trPr>
        <w:tc>
          <w:tcPr>
            <w:tcW w:w="2942" w:type="dxa"/>
          </w:tcPr>
          <w:p w:rsidR="00EB0B30" w:rsidRPr="004D2C91" w:rsidRDefault="00EB0B30" w:rsidP="00EB0B30">
            <w:pPr>
              <w:suppressAutoHyphens/>
              <w:spacing w:line="360" w:lineRule="auto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02" w:type="dxa"/>
          </w:tcPr>
          <w:p w:rsidR="00EB0B30" w:rsidRPr="004D2C91" w:rsidRDefault="00EB0B30" w:rsidP="00EB0B3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EB0B30" w:rsidRPr="00BA464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EB0B30" w:rsidRPr="004D2C91" w:rsidTr="00266E8F">
        <w:trPr>
          <w:trHeight w:val="70"/>
          <w:jc w:val="center"/>
        </w:trPr>
        <w:tc>
          <w:tcPr>
            <w:tcW w:w="2942" w:type="dxa"/>
          </w:tcPr>
          <w:p w:rsidR="00EB0B30" w:rsidRPr="004D2C91" w:rsidRDefault="00EB0B30" w:rsidP="00EB0B3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Устройство полов</w:t>
            </w:r>
          </w:p>
          <w:p w:rsidR="00EB0B30" w:rsidRPr="004D2C91" w:rsidRDefault="00EB0B30" w:rsidP="00EB0B3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EB0B30" w:rsidRPr="004D2C91" w:rsidRDefault="00EB0B30" w:rsidP="00EB0B3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EB0B30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  <w:p w:rsidR="00EB0B30" w:rsidRPr="004D2C9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EB0B30" w:rsidRPr="00BA4641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1.03.06-2023</w:t>
            </w:r>
          </w:p>
        </w:tc>
      </w:tr>
      <w:tr w:rsidR="00EB0B30" w:rsidRPr="004D2C91" w:rsidTr="00266E8F">
        <w:trPr>
          <w:trHeight w:val="70"/>
          <w:jc w:val="center"/>
        </w:trPr>
        <w:tc>
          <w:tcPr>
            <w:tcW w:w="2942" w:type="dxa"/>
          </w:tcPr>
          <w:p w:rsidR="00EB0B30" w:rsidRPr="009840C7" w:rsidRDefault="00EB0B30" w:rsidP="00EB0B3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EB0B30" w:rsidRPr="009840C7" w:rsidRDefault="00EB0B30" w:rsidP="00EB0B3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Озеленение территорий</w:t>
            </w:r>
          </w:p>
          <w:p w:rsidR="00EB0B30" w:rsidRPr="009840C7" w:rsidRDefault="00EB0B30" w:rsidP="00EB0B3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EB0B30" w:rsidRPr="009840C7" w:rsidRDefault="00EB0B30" w:rsidP="00EB0B3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EB0B30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Подготовка территории к озеленению. Посадка деревьев и кустарников. Создание газонов. Создание цветников.</w:t>
            </w:r>
          </w:p>
          <w:p w:rsidR="00EB0B30" w:rsidRPr="009840C7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EB0B30" w:rsidRPr="009840C7" w:rsidRDefault="00EB0B30" w:rsidP="00EB0B30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EB0B30" w:rsidRPr="004D2C91" w:rsidTr="00266E8F">
        <w:trPr>
          <w:trHeight w:val="70"/>
          <w:jc w:val="center"/>
        </w:trPr>
        <w:tc>
          <w:tcPr>
            <w:tcW w:w="2942" w:type="dxa"/>
          </w:tcPr>
          <w:p w:rsidR="00EB0B30" w:rsidRPr="009840C7" w:rsidRDefault="00EB0B30" w:rsidP="00EB0B3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EB0B30" w:rsidRDefault="00EB0B30" w:rsidP="00EB0B3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Ограды</w:t>
            </w:r>
            <w:r w:rsidRPr="009840C7">
              <w:rPr>
                <w:b/>
                <w:sz w:val="20"/>
                <w:szCs w:val="20"/>
              </w:rPr>
              <w:tab/>
            </w:r>
          </w:p>
          <w:p w:rsidR="00EB0B30" w:rsidRPr="009840C7" w:rsidRDefault="00EB0B30" w:rsidP="00EB0B3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EB0B30" w:rsidRPr="009840C7" w:rsidRDefault="00EB0B30" w:rsidP="00EB0B3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EB0B30" w:rsidRPr="009840C7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постоянных оград.</w:t>
            </w:r>
          </w:p>
          <w:p w:rsidR="00EB0B30" w:rsidRPr="009840C7" w:rsidRDefault="00EB0B30" w:rsidP="00EB0B30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временных оград.</w:t>
            </w:r>
          </w:p>
        </w:tc>
        <w:tc>
          <w:tcPr>
            <w:tcW w:w="1842" w:type="dxa"/>
          </w:tcPr>
          <w:p w:rsidR="00EB0B30" w:rsidRPr="009840C7" w:rsidRDefault="00EB0B30" w:rsidP="00EB0B30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</w:tbl>
    <w:p w:rsidR="0020640F" w:rsidRPr="004D2C91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6D7F4B">
      <w:headerReference w:type="default" r:id="rId7"/>
      <w:footerReference w:type="default" r:id="rId8"/>
      <w:pgSz w:w="11906" w:h="16838"/>
      <w:pgMar w:top="379" w:right="851" w:bottom="1985" w:left="1191" w:header="124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31E" w:rsidRDefault="00A1031E">
      <w:r>
        <w:separator/>
      </w:r>
    </w:p>
  </w:endnote>
  <w:endnote w:type="continuationSeparator" w:id="0">
    <w:p w:rsidR="00A1031E" w:rsidRDefault="00A10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3A02D3" w:rsidRDefault="006D7F4B" w:rsidP="004D5F50">
    <w:pPr>
      <w:pStyle w:val="a5"/>
      <w:ind w:right="561"/>
      <w:rPr>
        <w:sz w:val="26"/>
        <w:szCs w:val="26"/>
      </w:rPr>
    </w:pPr>
    <w:r w:rsidRPr="003A02D3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3A02D3">
      <w:rPr>
        <w:sz w:val="26"/>
        <w:szCs w:val="26"/>
      </w:rPr>
      <w:t>подтверждения соответствия</w:t>
    </w:r>
    <w:r w:rsidR="0020640F" w:rsidRPr="003A02D3">
      <w:rPr>
        <w:sz w:val="26"/>
        <w:szCs w:val="26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 w:rsidRPr="00C35EFE">
      <w:rPr>
        <w:sz w:val="26"/>
        <w:szCs w:val="26"/>
        <w:u w:val="single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31E" w:rsidRDefault="00A1031E">
      <w:r>
        <w:separator/>
      </w:r>
    </w:p>
  </w:footnote>
  <w:footnote w:type="continuationSeparator" w:id="0">
    <w:p w:rsidR="00A1031E" w:rsidRDefault="00A103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A056AD">
            <w:rPr>
              <w:sz w:val="26"/>
              <w:szCs w:val="26"/>
              <w:u w:val="single"/>
            </w:rPr>
            <w:t>36</w:t>
          </w:r>
          <w:r w:rsidR="00EB0B30">
            <w:rPr>
              <w:sz w:val="26"/>
              <w:szCs w:val="26"/>
              <w:u w:val="single"/>
            </w:rPr>
            <w:t>83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822080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EB0B30" w:rsidRPr="00EB0B30">
            <w:rPr>
              <w:b/>
              <w:sz w:val="26"/>
              <w:szCs w:val="26"/>
              <w:u w:val="single"/>
            </w:rPr>
            <w:t>3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7B2B5A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3.1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CC66FC" w:rsidRPr="009D62BA" w:rsidRDefault="00EB0B30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Индивидуального предпринимателя Натчука Евгения Евгеньевича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73C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685A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87E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4D6F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37C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0FD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3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9D6"/>
    <w:rsid w:val="002E4C35"/>
    <w:rsid w:val="002E4ED9"/>
    <w:rsid w:val="002E58BB"/>
    <w:rsid w:val="002E5CB2"/>
    <w:rsid w:val="002E635B"/>
    <w:rsid w:val="002E6427"/>
    <w:rsid w:val="002E6BE4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784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2D3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934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F0A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29E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4C3C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5F47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5F97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45C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3CE"/>
    <w:rsid w:val="007B1D0E"/>
    <w:rsid w:val="007B1E88"/>
    <w:rsid w:val="007B2396"/>
    <w:rsid w:val="007B2B5A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080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A85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C6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6AD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31E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300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E4A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E49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0C0B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5EFE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195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D38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B30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B1E912E-9EC3-4CF1-8B27-D1D53D751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2026-02-03T10:12:00Z</cp:lastPrinted>
  <dcterms:created xsi:type="dcterms:W3CDTF">2026-03-24T06:26:00Z</dcterms:created>
  <dcterms:modified xsi:type="dcterms:W3CDTF">2026-03-24T06:26:00Z</dcterms:modified>
</cp:coreProperties>
</file>