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227D68" w:rsidRPr="001764F0" w14:paraId="0AABB164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2A0AF" w14:textId="317324B9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F4A" w14:textId="2954979D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3AC" w14:textId="77777777" w:rsidR="00227D68" w:rsidRPr="0071035D" w:rsidRDefault="00227D68" w:rsidP="00227D6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Геодезическая разбивочная основа для строительства.</w:t>
            </w:r>
          </w:p>
          <w:p w14:paraId="69EA5BD1" w14:textId="77777777" w:rsidR="00227D68" w:rsidRPr="0071035D" w:rsidRDefault="00227D68" w:rsidP="00227D6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Геодезический контроль точности геометрических параметров зданий.</w:t>
            </w:r>
          </w:p>
          <w:p w14:paraId="5ED15510" w14:textId="77777777" w:rsidR="00227D68" w:rsidRPr="0071035D" w:rsidRDefault="00227D68" w:rsidP="00227D6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при возведении зданий, сооружений и прокладке инженерных сетей.</w:t>
            </w:r>
          </w:p>
          <w:p w14:paraId="2042224B" w14:textId="1FB9357C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464" w14:textId="77777777" w:rsidR="00227D68" w:rsidRPr="0071035D" w:rsidRDefault="00227D68" w:rsidP="00227D68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242A6D31" w14:textId="4B5A7899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227D68" w:rsidRPr="001764F0" w14:paraId="57584EB0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FF6D0" w14:textId="77777777" w:rsidR="00227D68" w:rsidRPr="0071035D" w:rsidRDefault="00227D68" w:rsidP="00227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Грунты</w:t>
            </w:r>
          </w:p>
          <w:p w14:paraId="2AB92CBB" w14:textId="77777777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774" w14:textId="7B9310DB" w:rsidR="00227D68" w:rsidRPr="0071035D" w:rsidRDefault="00227D68" w:rsidP="00227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5.01.04-2025</w:t>
            </w:r>
          </w:p>
          <w:p w14:paraId="1CF5C140" w14:textId="77777777" w:rsidR="00227D68" w:rsidRPr="0071035D" w:rsidRDefault="00227D68" w:rsidP="00227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A63" w14:textId="0E29711C" w:rsidR="00227D68" w:rsidRPr="0071035D" w:rsidRDefault="00227D68" w:rsidP="00227D6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Коэффициент уплотнения грунта (песчаных грунтов).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9D7" w14:textId="77777777" w:rsidR="00227D68" w:rsidRPr="0071035D" w:rsidRDefault="00227D68" w:rsidP="00227D68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1377-2003</w:t>
            </w:r>
          </w:p>
          <w:p w14:paraId="6F7ADC0A" w14:textId="77777777" w:rsidR="00227D68" w:rsidRPr="0071035D" w:rsidRDefault="00227D68" w:rsidP="00227D68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A89" w:rsidRPr="001764F0" w14:paraId="2A35F36B" w14:textId="77777777" w:rsidTr="005243B5">
        <w:trPr>
          <w:cantSplit/>
          <w:trHeight w:val="2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24034" w14:textId="1865032A" w:rsidR="00602A89" w:rsidRPr="0071035D" w:rsidRDefault="00602A89" w:rsidP="00602A89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илиала «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>Строительно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53»</w:t>
            </w:r>
          </w:p>
        </w:tc>
      </w:tr>
      <w:tr w:rsidR="00F65C3A" w:rsidRPr="001764F0" w14:paraId="1EB6F4CD" w14:textId="77777777" w:rsidTr="00F65C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510" w14:textId="119FDF57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84F" w14:textId="77777777" w:rsidR="00F65C3A" w:rsidRPr="0071035D" w:rsidRDefault="00F65C3A" w:rsidP="00F65C3A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46B15410" w14:textId="48E62849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1A3" w14:textId="77777777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искусственных оснований:</w:t>
            </w:r>
          </w:p>
          <w:p w14:paraId="5D9D03B6" w14:textId="77777777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из насыпных грунтов;</w:t>
            </w:r>
          </w:p>
          <w:p w14:paraId="6BA453BA" w14:textId="77777777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оснований из намывных грунтов. </w:t>
            </w:r>
          </w:p>
          <w:p w14:paraId="1BF2CE12" w14:textId="1A2CF504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D5D" w14:textId="49C06A67" w:rsidR="00F65C3A" w:rsidRPr="0071035D" w:rsidRDefault="00F65C3A" w:rsidP="00F65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D73367" w:rsidRPr="006570C8" w14:paraId="7AFBAF49" w14:textId="77777777" w:rsidTr="00D73367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BD1D0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CBEED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299563F0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FDC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51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D73367" w:rsidRPr="006570C8" w14:paraId="01D7B7F4" w14:textId="77777777" w:rsidTr="00D73367">
        <w:trPr>
          <w:cantSplit/>
          <w:trHeight w:val="72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075A3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BA44" w14:textId="77777777" w:rsidR="00D73367" w:rsidRPr="00D73367" w:rsidRDefault="00D73367" w:rsidP="00D73367">
            <w:pPr>
              <w:pBdr>
                <w:top w:val="single" w:sz="4" w:space="1" w:color="auto"/>
              </w:pBd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84FAA8E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DA23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свайных фундаментов:</w:t>
            </w:r>
          </w:p>
          <w:p w14:paraId="73132E4E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готовых (сборных) свай;</w:t>
            </w:r>
          </w:p>
          <w:p w14:paraId="41E44C04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фундаменты из набивных свай;</w:t>
            </w:r>
          </w:p>
          <w:p w14:paraId="6E44FBA9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фундаменты из набивных свай с уплотненным основанием; </w:t>
            </w:r>
          </w:p>
          <w:p w14:paraId="677763CD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ростверка;</w:t>
            </w:r>
          </w:p>
          <w:p w14:paraId="6A3C8E68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</w:t>
            </w:r>
            <w:proofErr w:type="spellStart"/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буроинъекционных</w:t>
            </w:r>
            <w:proofErr w:type="spellEnd"/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анкеров и свай.</w:t>
            </w:r>
          </w:p>
          <w:p w14:paraId="30300AF1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D40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D73367" w:rsidRPr="006570C8" w14:paraId="75E6A66B" w14:textId="77777777" w:rsidTr="00D73367">
        <w:trPr>
          <w:cantSplit/>
          <w:trHeight w:val="72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8CE1A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99B6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9291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80A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D73367" w:rsidRPr="006570C8" w14:paraId="485DCCFF" w14:textId="77777777" w:rsidTr="00D73367">
        <w:trPr>
          <w:cantSplit/>
          <w:trHeight w:val="7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5F51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776C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П14-01 к СНБ 5.01.01-99</w:t>
            </w:r>
          </w:p>
          <w:p w14:paraId="66F651A2" w14:textId="77777777" w:rsidR="00D73367" w:rsidRPr="00D73367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A72B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Траншейные и свайные стены, выполняемые методом «стена в грунте».</w:t>
            </w:r>
          </w:p>
          <w:p w14:paraId="1E67E501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CAD" w14:textId="77777777" w:rsidR="00D73367" w:rsidRPr="00D73367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73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465716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DB5DBFC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1035D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6470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FE88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71035D" w:rsidRPr="001764F0" w14:paraId="75354131" w14:textId="77777777" w:rsidTr="0071035D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E92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BEE" w14:textId="77777777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ABA" w14:textId="1B47D6F2" w:rsidR="0071035D" w:rsidRP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089" w14:textId="77777777" w:rsidR="0071035D" w:rsidRDefault="0071035D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  <w:p w14:paraId="674C4D10" w14:textId="2FEB58F3" w:rsidR="00D75334" w:rsidRPr="0071035D" w:rsidRDefault="00D75334" w:rsidP="007103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6570C8" w:rsidRPr="001764F0" w14:paraId="10A54C37" w14:textId="77777777" w:rsidTr="00465716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62DB49CD" w14:textId="77777777" w:rsidTr="00465716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465716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73367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CB9A" w14:textId="77777777" w:rsidR="00D73367" w:rsidRPr="006570C8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138AAC6A" w14:textId="77777777" w:rsidR="00D73367" w:rsidRPr="006570C8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4A050D56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D73367" w:rsidRPr="0071035D" w:rsidRDefault="00D73367" w:rsidP="00D7336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1035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Hlk225243170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53176A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грунтового основания.</w:t>
            </w:r>
          </w:p>
          <w:p w14:paraId="33B6389E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бетонного подстилающего слоя.</w:t>
            </w:r>
          </w:p>
          <w:p w14:paraId="70A6C99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подстилающего слоя из песка, щебня, гравия, шлаков.</w:t>
            </w:r>
          </w:p>
          <w:p w14:paraId="49903E35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1035D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1035D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1035D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bookmarkEnd w:id="0"/>
      <w:tr w:rsidR="004D73CD" w:rsidRPr="006570C8" w14:paraId="45A1BEC5" w14:textId="77777777" w:rsidTr="004D73CD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3EC7" w14:textId="77777777" w:rsidR="004D73CD" w:rsidRPr="004D73CD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антикоррозионных покрытий строительных конструкций </w:t>
            </w:r>
          </w:p>
          <w:p w14:paraId="10013535" w14:textId="77777777" w:rsidR="004D73CD" w:rsidRPr="004D73CD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зданий и </w:t>
            </w:r>
          </w:p>
          <w:p w14:paraId="1962EEB9" w14:textId="77777777" w:rsidR="004D73CD" w:rsidRPr="004D73CD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917" w14:textId="77777777" w:rsidR="004D73CD" w:rsidRPr="004D73CD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A0C" w14:textId="66B79F81" w:rsidR="004D73CD" w:rsidRPr="004D73CD" w:rsidRDefault="004D73CD" w:rsidP="004D73C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Лакокрасочные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984" w14:textId="77777777" w:rsidR="004D73CD" w:rsidRPr="004D73CD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D73C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1684-2006</w:t>
            </w:r>
          </w:p>
        </w:tc>
      </w:tr>
    </w:tbl>
    <w:p w14:paraId="48E3339F" w14:textId="77777777" w:rsidR="00D73367" w:rsidRDefault="00D73367">
      <w:r>
        <w:br w:type="page"/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D73367" w:rsidRPr="001764F0" w14:paraId="04DE3740" w14:textId="77777777" w:rsidTr="004A40F5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C72" w14:textId="204906DC" w:rsidR="00D73367" w:rsidRPr="0071035D" w:rsidRDefault="00D73367" w:rsidP="00D73367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илиала «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>Строительно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7F5D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65»</w:t>
            </w:r>
          </w:p>
        </w:tc>
      </w:tr>
      <w:tr w:rsidR="00D73367" w:rsidRPr="0071035D" w14:paraId="7B8F0E0A" w14:textId="77777777" w:rsidTr="002D328F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4E2B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8DAE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30B1FAE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D64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3BFEDD60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3B7F809F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257617F3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3E8183FE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09B18264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501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36D55DC9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327BBCC4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50056F63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73367" w:rsidRPr="0071035D" w14:paraId="2E5E0232" w14:textId="77777777" w:rsidTr="002D328F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971C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E238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60AA3809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C39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68C009AE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2A404588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4CC4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7F65FDA6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06C0D2A7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73367" w:rsidRPr="0071035D" w14:paraId="1B893D63" w14:textId="77777777" w:rsidTr="002D328F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1479" w14:textId="77777777" w:rsidR="00D73367" w:rsidRPr="0071035D" w:rsidRDefault="00D73367" w:rsidP="002D328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5DC4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01FF130E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318AB450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2BB2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12D9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0E48D7BE" w14:textId="77777777" w:rsidR="00D73367" w:rsidRPr="0071035D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73367" w:rsidRPr="006570C8" w14:paraId="77F7E2FF" w14:textId="77777777" w:rsidTr="002D328F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174CB7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6ADA5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5A07060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4001F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5F8578CE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1E7864FC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0BC6CB7A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6478B613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05EDDDEF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7C3F0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4D484CF" w14:textId="77777777" w:rsidR="00D73367" w:rsidRPr="006570C8" w:rsidRDefault="00D73367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65C3A" w:rsidRPr="0071035D" w14:paraId="73ACCA60" w14:textId="77777777" w:rsidTr="00F65C3A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D94E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326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024E6C2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6C6A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383DA3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4457CAFF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7137000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3FBCA843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438FDA59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00B8512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3A0E8104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покрытий полов из древесины и изделий на ее основе. </w:t>
            </w:r>
          </w:p>
          <w:p w14:paraId="5978383D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41273E5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2F4FC13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D54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F65C3A" w:rsidRPr="001764F0" w14:paraId="46CAC03D" w14:textId="77777777" w:rsidTr="00885089">
        <w:trPr>
          <w:cantSplit/>
          <w:trHeight w:val="20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D72" w14:textId="65924058" w:rsidR="00F65C3A" w:rsidRPr="0071035D" w:rsidRDefault="00D73367" w:rsidP="00F65C3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br w:type="page"/>
            </w:r>
            <w:r w:rsidR="00F65C3A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F65C3A">
              <w:rPr>
                <w:rFonts w:ascii="Times New Roman" w:hAnsi="Times New Roman"/>
                <w:b/>
                <w:sz w:val="24"/>
                <w:szCs w:val="24"/>
              </w:rPr>
              <w:t>илиала «Управление механизации №81»</w:t>
            </w:r>
          </w:p>
        </w:tc>
      </w:tr>
      <w:tr w:rsidR="00F65C3A" w:rsidRPr="006570C8" w14:paraId="5B69DE72" w14:textId="77777777" w:rsidTr="00F65C3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494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963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65528C1C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383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F517D4C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2440BC1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627D1612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E91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A076785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1035D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1138C54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воздушные линии электропередачи;</w:t>
            </w:r>
          </w:p>
          <w:p w14:paraId="653A3526" w14:textId="77777777" w:rsidR="00FB253D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1035D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F65C3A" w:rsidRPr="006570C8" w14:paraId="37DEBB97" w14:textId="77777777" w:rsidTr="00F65C3A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974A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BAF1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3AB766D9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6E9F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512D90C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5C189D14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E03B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67FD1AB6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5C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73F6ABCE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5929E90F" w14:textId="77777777" w:rsidR="00F65C3A" w:rsidRPr="00F65C3A" w:rsidRDefault="00F65C3A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3A8AD7FB" w14:textId="77777777" w:rsidTr="00465716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2C49EB38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Сеть стационарной электросвязи.</w:t>
            </w:r>
          </w:p>
          <w:p w14:paraId="4B20DFBF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Система кабельного телевидения.</w:t>
            </w:r>
          </w:p>
          <w:p w14:paraId="4734800C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Система </w:t>
            </w:r>
            <w:proofErr w:type="spellStart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домофонной</w:t>
            </w:r>
            <w:proofErr w:type="spellEnd"/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связи.</w:t>
            </w:r>
          </w:p>
          <w:p w14:paraId="4421282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Локальная сеть передачи данных.</w:t>
            </w:r>
          </w:p>
          <w:p w14:paraId="470E00D6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Диспетчеризация инженерного оборудования.</w:t>
            </w:r>
          </w:p>
          <w:p w14:paraId="6D6A7B13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молниезащиты и заземления.</w:t>
            </w:r>
          </w:p>
          <w:p w14:paraId="0C2C5188" w14:textId="4B49E888" w:rsidR="001F6FAB" w:rsidRPr="0071035D" w:rsidRDefault="001F6FA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6223D00" w14:textId="77777777" w:rsidR="006570C8" w:rsidRPr="0071035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C65" w14:textId="77777777" w:rsidR="009A4B4F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  <w:p w14:paraId="5B27309A" w14:textId="7DEA9DA6" w:rsidR="001F6FAB" w:rsidRPr="0071035D" w:rsidRDefault="001F6FAB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1F6FA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6D874" w14:textId="77777777" w:rsidR="009A4B4F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  <w:p w14:paraId="0BAF5AFB" w14:textId="475454D2" w:rsidR="001F6FAB" w:rsidRPr="0071035D" w:rsidRDefault="001F6FAB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1F6FA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7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1F6FA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F65C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335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481E23E8" w14:textId="77777777" w:rsidR="009A4B4F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  <w:p w14:paraId="203669C6" w14:textId="16A1614A" w:rsidR="001F6FAB" w:rsidRPr="0071035D" w:rsidRDefault="001F6FAB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6570C8" w14:paraId="55BBE247" w14:textId="77777777" w:rsidTr="00F65C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D73C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1035D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1035D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D8C3385" w14:textId="77777777" w:rsidR="009A4B4F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  <w:p w14:paraId="588C08BF" w14:textId="77777777" w:rsidR="001F6FAB" w:rsidRDefault="001F6FAB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480A1" w14:textId="63DE0C55" w:rsidR="00B5243A" w:rsidRPr="0071035D" w:rsidRDefault="00B5243A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1035D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1035D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1F6FAB" w:rsidRPr="006570C8" w14:paraId="55FC3346" w14:textId="77777777" w:rsidTr="00564AE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28C" w14:textId="2E891B16" w:rsidR="001F6FAB" w:rsidRPr="0071035D" w:rsidRDefault="001F6FAB" w:rsidP="001F6FAB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илиала «Управление производственно-технологи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t>ческой комплектации»</w:t>
            </w:r>
          </w:p>
        </w:tc>
      </w:tr>
      <w:tr w:rsidR="000307B4" w:rsidRPr="00984FF1" w14:paraId="0C7AB1D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63ADE" w14:textId="5CE0E64C" w:rsidR="000307B4" w:rsidRPr="0071035D" w:rsidRDefault="004D73CD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0307B4" w:rsidRPr="0071035D">
              <w:rPr>
                <w:rFonts w:ascii="Times New Roman" w:hAnsi="Times New Roman" w:cs="Times New Roman"/>
                <w:sz w:val="20"/>
                <w:szCs w:val="20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D14C4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CEF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5969DC79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удобоукладываемость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(подвижность, жесткость);</w:t>
            </w:r>
          </w:p>
          <w:p w14:paraId="4D5957A1" w14:textId="0D28D4DC" w:rsidR="000307B4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температура смеси</w:t>
            </w:r>
            <w:r w:rsidR="009543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83AA61" w14:textId="727AA4AE" w:rsidR="0095438D" w:rsidRDefault="0095438D" w:rsidP="0095438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 (</w:t>
            </w:r>
            <w:proofErr w:type="spellStart"/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удобоукладываемости</w:t>
            </w:r>
            <w:proofErr w:type="spellEnd"/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);</w:t>
            </w:r>
          </w:p>
          <w:p w14:paraId="50659B4E" w14:textId="6A13F0CA" w:rsidR="0095438D" w:rsidRPr="0071035D" w:rsidRDefault="0095438D" w:rsidP="0095438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D1C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1545-2005</w:t>
            </w:r>
          </w:p>
          <w:p w14:paraId="5DE099D7" w14:textId="3CFB6D4C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B4" w:rsidRPr="00984FF1" w14:paraId="4433362A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0D5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506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BB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образцов. </w:t>
            </w:r>
          </w:p>
          <w:p w14:paraId="71FBF4D8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бетона.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059" w14:textId="77777777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307B4" w:rsidRPr="00984FF1" w14:paraId="6E0D5407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1CF4F" w14:textId="77777777" w:rsidR="000307B4" w:rsidRPr="0071035D" w:rsidRDefault="000307B4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Смеси растворные и растворы строительные (кроме РСС)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2AC" w14:textId="77777777" w:rsidR="000307B4" w:rsidRPr="0071035D" w:rsidRDefault="000307B4" w:rsidP="000307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CC1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Отбор проб;</w:t>
            </w:r>
          </w:p>
          <w:p w14:paraId="34468416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подвижность;</w:t>
            </w:r>
          </w:p>
          <w:p w14:paraId="3758BB40" w14:textId="11CD5752" w:rsidR="000307B4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плотность;</w:t>
            </w:r>
          </w:p>
          <w:p w14:paraId="0D9B9439" w14:textId="7B318C49" w:rsidR="0095438D" w:rsidRPr="0071035D" w:rsidRDefault="0095438D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жизнеспособность растворной смеси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62145A2B" w14:textId="77777777" w:rsidR="000307B4" w:rsidRPr="0071035D" w:rsidRDefault="000307B4" w:rsidP="000307B4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E3F" w14:textId="1D611ED4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5802-</w:t>
            </w:r>
            <w:r w:rsidR="00C30C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F334C91" w14:textId="57A5C7EA" w:rsidR="000307B4" w:rsidRPr="0071035D" w:rsidRDefault="000307B4" w:rsidP="000307B4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64E" w:rsidRPr="00984FF1" w14:paraId="3A21B65E" w14:textId="77777777" w:rsidTr="00A735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922BC" w14:textId="06433BF3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Бетоны </w:t>
            </w:r>
            <w:proofErr w:type="spellStart"/>
            <w:proofErr w:type="gram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конструкцион-ные</w:t>
            </w:r>
            <w:proofErr w:type="spellEnd"/>
            <w:proofErr w:type="gram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 тяжелые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B9C3" w14:textId="6969654E" w:rsidR="0005164E" w:rsidRPr="0071035D" w:rsidRDefault="00682672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BBB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4684801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прочность на сжатие;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146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10180-2012</w:t>
            </w:r>
          </w:p>
        </w:tc>
      </w:tr>
      <w:tr w:rsidR="0005164E" w:rsidRPr="00984FF1" w14:paraId="6607D656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E091E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09CFD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E9F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C5E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12730.1-2020</w:t>
            </w:r>
          </w:p>
        </w:tc>
      </w:tr>
      <w:tr w:rsidR="0005164E" w:rsidRPr="00984FF1" w14:paraId="6654002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39BA5" w14:textId="77777777" w:rsidR="0005164E" w:rsidRPr="0071035D" w:rsidRDefault="0005164E" w:rsidP="0005164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6D37F" w14:textId="77777777" w:rsidR="0005164E" w:rsidRPr="0071035D" w:rsidRDefault="0005164E" w:rsidP="000516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EB6" w14:textId="77777777" w:rsidR="0005164E" w:rsidRPr="0071035D" w:rsidRDefault="0005164E" w:rsidP="0005164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E235" w14:textId="77777777" w:rsidR="0005164E" w:rsidRPr="0071035D" w:rsidRDefault="0005164E" w:rsidP="0005164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ГОСТ 12730.3-2020</w:t>
            </w:r>
          </w:p>
        </w:tc>
      </w:tr>
      <w:tr w:rsidR="00774EBE" w:rsidRPr="00984FF1" w14:paraId="729772CA" w14:textId="77777777" w:rsidTr="00774E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212" w14:textId="77777777" w:rsidR="00774EBE" w:rsidRPr="0071035D" w:rsidRDefault="00774EBE" w:rsidP="00774EBE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A63" w14:textId="77777777" w:rsidR="00774EBE" w:rsidRPr="0071035D" w:rsidRDefault="00774EBE" w:rsidP="00774E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D9A" w14:textId="3D23F18D" w:rsidR="00774EBE" w:rsidRPr="0071035D" w:rsidRDefault="00774EBE" w:rsidP="00774EBE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Морозостойкость.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0C1" w14:textId="77777777" w:rsidR="00774EBE" w:rsidRPr="00984FF1" w:rsidRDefault="00774EBE" w:rsidP="00774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10060.0-95</w:t>
            </w:r>
          </w:p>
          <w:p w14:paraId="5C1C107B" w14:textId="77777777" w:rsidR="00774EBE" w:rsidRPr="00984FF1" w:rsidRDefault="00774EBE" w:rsidP="00774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10060.1-95</w:t>
            </w:r>
          </w:p>
          <w:p w14:paraId="5BD76DAD" w14:textId="54B9FCF7" w:rsidR="00774EBE" w:rsidRPr="0071035D" w:rsidRDefault="00774EBE" w:rsidP="00774EB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CD" w:rsidRPr="00984FF1" w14:paraId="74FB21D6" w14:textId="77777777" w:rsidTr="00774E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137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  <w:p w14:paraId="64E7D6A4" w14:textId="6D3F6EE2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35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1071-2007</w:t>
            </w:r>
          </w:p>
          <w:p w14:paraId="3E27BEC5" w14:textId="358DB955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200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272C99F3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751AD1D8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20F1521E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слоя бетона;</w:t>
            </w:r>
          </w:p>
          <w:p w14:paraId="64E80C1B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564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72E378E4" w14:textId="77777777" w:rsidR="001F6FAB" w:rsidRPr="00984FF1" w:rsidRDefault="001F6FAB" w:rsidP="001F6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29FBBF9" w14:textId="1BA1AE21" w:rsidR="004D73CD" w:rsidRPr="00984FF1" w:rsidRDefault="001F6FAB" w:rsidP="001F6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4D73CD" w:rsidRPr="00984FF1" w14:paraId="55852345" w14:textId="77777777" w:rsidTr="00774E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B9C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D08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AF7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BE6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4D73CD" w:rsidRPr="00984FF1" w14:paraId="3AA7B6B8" w14:textId="77777777" w:rsidTr="00774E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CB3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8AC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32E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634ECB18" w14:textId="190BB4A5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B2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689F19A5" w14:textId="711DCB58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4D73CD" w:rsidRPr="00984FF1" w14:paraId="314447E4" w14:textId="77777777" w:rsidTr="004D73C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D7FC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Камни бортовые бетонные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7DAC7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447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3D72456B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63DDFA9A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55E3D2E4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201E52B7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0CF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  <w:p w14:paraId="732749A9" w14:textId="77777777" w:rsidR="001F6FAB" w:rsidRPr="00984FF1" w:rsidRDefault="001F6FAB" w:rsidP="001F6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923E63B" w14:textId="4541D094" w:rsidR="004D73CD" w:rsidRPr="00984FF1" w:rsidRDefault="001F6FAB" w:rsidP="001F6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4D73CD" w:rsidRPr="00984FF1" w14:paraId="059F9D67" w14:textId="77777777" w:rsidTr="004D73C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6C33B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C7A44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F4A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Класс бетона по прочности на сжатие. </w:t>
            </w:r>
          </w:p>
          <w:p w14:paraId="609667D8" w14:textId="2FF10FF4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A32" w14:textId="77777777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1152-99 </w:t>
            </w:r>
          </w:p>
          <w:p w14:paraId="054A11F5" w14:textId="3E80C62D" w:rsidR="004D73CD" w:rsidRPr="00984FF1" w:rsidRDefault="004D73CD" w:rsidP="002D328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4FA88" w14:textId="77777777" w:rsidR="005408E1" w:rsidRDefault="005408E1" w:rsidP="006570C8">
      <w:pPr>
        <w:spacing w:after="0" w:line="240" w:lineRule="auto"/>
      </w:pPr>
      <w:r>
        <w:separator/>
      </w:r>
    </w:p>
  </w:endnote>
  <w:endnote w:type="continuationSeparator" w:id="0">
    <w:p w14:paraId="021FE81D" w14:textId="77777777" w:rsidR="005408E1" w:rsidRDefault="005408E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227D68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227D68" w:rsidRPr="006570C8" w:rsidRDefault="00227D6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227D68" w:rsidRPr="0089433A" w:rsidRDefault="00227D6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227D68" w:rsidRPr="006570C8" w:rsidRDefault="00227D6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27D68" w:rsidRPr="006570C8" w:rsidRDefault="00227D6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27D68" w:rsidRPr="006570C8" w:rsidRDefault="00227D6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27D68" w:rsidRPr="006570C8" w:rsidRDefault="00227D6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27D68" w:rsidRPr="006570C8" w:rsidRDefault="00227D6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27D68" w:rsidRPr="0089433A" w:rsidRDefault="00227D6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227D68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227D68" w:rsidRPr="006570C8" w:rsidRDefault="00227D6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27D68" w:rsidRPr="0089433A" w:rsidRDefault="00227D6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27D68" w:rsidRPr="006570C8" w:rsidRDefault="00227D6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227D68" w:rsidRPr="0089433A" w:rsidRDefault="00227D6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227D68" w:rsidRDefault="00227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1160" w14:textId="77777777" w:rsidR="005408E1" w:rsidRDefault="005408E1" w:rsidP="006570C8">
      <w:pPr>
        <w:spacing w:after="0" w:line="240" w:lineRule="auto"/>
      </w:pPr>
      <w:r>
        <w:separator/>
      </w:r>
    </w:p>
  </w:footnote>
  <w:footnote w:type="continuationSeparator" w:id="0">
    <w:p w14:paraId="26BAD647" w14:textId="77777777" w:rsidR="005408E1" w:rsidRDefault="005408E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227D68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227D68" w:rsidRPr="006570C8" w:rsidRDefault="00227D6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227D68" w:rsidRDefault="00227D6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488BF83" w:rsidR="00227D68" w:rsidRPr="0089433A" w:rsidRDefault="00227D6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9827B4">
            <w:rPr>
              <w:rFonts w:ascii="Times New Roman" w:hAnsi="Times New Roman" w:cs="Times New Roman"/>
              <w:sz w:val="20"/>
              <w:szCs w:val="20"/>
            </w:rPr>
            <w:t>№1 от 24.03.2026</w:t>
          </w:r>
        </w:p>
        <w:p w14:paraId="350F3D52" w14:textId="631352DE" w:rsidR="00227D68" w:rsidRPr="0089433A" w:rsidRDefault="00227D6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227D68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227D68" w:rsidRPr="006570C8" w:rsidRDefault="00227D6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227D68" w:rsidRPr="0089433A" w:rsidRDefault="00227D6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227D68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227D68" w:rsidRPr="006570C8" w:rsidRDefault="00227D6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2D48582" w:rsidR="00227D68" w:rsidRPr="0089433A" w:rsidRDefault="00227D68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7263-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227D68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227D68" w:rsidRPr="006570C8" w:rsidRDefault="00227D6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227D68" w:rsidRPr="0089433A" w:rsidRDefault="00227D68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227D68" w:rsidRPr="0089433A" w:rsidRDefault="00227D6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227D68" w:rsidRPr="0089433A" w:rsidRDefault="00227D68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227D68" w:rsidRPr="0089433A" w:rsidRDefault="00227D6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227D68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227D68" w:rsidRPr="001558A8" w:rsidRDefault="00227D6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27D68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2911DDDA" w:rsidR="00227D68" w:rsidRPr="00281E1D" w:rsidRDefault="00227D68" w:rsidP="00227D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D2D55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Открытого акционерного общества "Строительный трест №17 ордена Трудового Красного Знамени"</w:t>
          </w:r>
        </w:p>
      </w:tc>
    </w:tr>
  </w:tbl>
  <w:p w14:paraId="4816DE94" w14:textId="77777777" w:rsidR="00227D68" w:rsidRPr="006570C8" w:rsidRDefault="00227D6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227D68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227D68" w:rsidRPr="0089433A" w:rsidRDefault="00227D68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227D68" w:rsidRPr="0089433A" w:rsidRDefault="00227D68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227D68" w:rsidRPr="0089433A" w:rsidRDefault="00227D68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227D68" w:rsidRPr="0089433A" w:rsidRDefault="00227D68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227D68" w:rsidRPr="006E7B0F" w:rsidRDefault="00227D6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1F6FAB"/>
    <w:rsid w:val="00214937"/>
    <w:rsid w:val="00227D68"/>
    <w:rsid w:val="00281E1D"/>
    <w:rsid w:val="002A0094"/>
    <w:rsid w:val="002B6C23"/>
    <w:rsid w:val="003132A0"/>
    <w:rsid w:val="00325242"/>
    <w:rsid w:val="00375B74"/>
    <w:rsid w:val="0038542C"/>
    <w:rsid w:val="003F7EFD"/>
    <w:rsid w:val="00427951"/>
    <w:rsid w:val="00465716"/>
    <w:rsid w:val="004915B4"/>
    <w:rsid w:val="00494BF9"/>
    <w:rsid w:val="004A433E"/>
    <w:rsid w:val="004C2E1C"/>
    <w:rsid w:val="004D73CD"/>
    <w:rsid w:val="00523D56"/>
    <w:rsid w:val="005408E1"/>
    <w:rsid w:val="005C2FC1"/>
    <w:rsid w:val="005D64F1"/>
    <w:rsid w:val="00602A89"/>
    <w:rsid w:val="006570C8"/>
    <w:rsid w:val="00682672"/>
    <w:rsid w:val="006E7B0F"/>
    <w:rsid w:val="0071035D"/>
    <w:rsid w:val="00717BD9"/>
    <w:rsid w:val="00722B2B"/>
    <w:rsid w:val="00774EBE"/>
    <w:rsid w:val="008223C9"/>
    <w:rsid w:val="00854281"/>
    <w:rsid w:val="0089433A"/>
    <w:rsid w:val="009423C2"/>
    <w:rsid w:val="0095438D"/>
    <w:rsid w:val="009827B4"/>
    <w:rsid w:val="009A4B4F"/>
    <w:rsid w:val="00A10077"/>
    <w:rsid w:val="00A12822"/>
    <w:rsid w:val="00A24D5B"/>
    <w:rsid w:val="00A5148A"/>
    <w:rsid w:val="00A7358B"/>
    <w:rsid w:val="00A92B47"/>
    <w:rsid w:val="00AD6E43"/>
    <w:rsid w:val="00B5243A"/>
    <w:rsid w:val="00BA7B56"/>
    <w:rsid w:val="00C30C56"/>
    <w:rsid w:val="00CF1808"/>
    <w:rsid w:val="00D53FD8"/>
    <w:rsid w:val="00D73367"/>
    <w:rsid w:val="00D75334"/>
    <w:rsid w:val="00DE0757"/>
    <w:rsid w:val="00E10874"/>
    <w:rsid w:val="00E15843"/>
    <w:rsid w:val="00E220F5"/>
    <w:rsid w:val="00E67ECC"/>
    <w:rsid w:val="00E9663F"/>
    <w:rsid w:val="00F04BC7"/>
    <w:rsid w:val="00F65C3A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2026-03-24T10:19:00Z</cp:lastPrinted>
  <dcterms:created xsi:type="dcterms:W3CDTF">2026-03-24T07:28:00Z</dcterms:created>
  <dcterms:modified xsi:type="dcterms:W3CDTF">2026-03-24T10:20:00Z</dcterms:modified>
</cp:coreProperties>
</file>