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373EE2F8"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334242D3" w14:textId="77777777" w:rsidR="003E67DF" w:rsidRPr="0034469A" w:rsidRDefault="00FD0FDC" w:rsidP="0023369B">
            <w:pPr>
              <w:spacing w:line="192" w:lineRule="auto"/>
              <w:ind w:right="-62"/>
              <w:rPr>
                <w:b/>
                <w:sz w:val="18"/>
                <w:szCs w:val="18"/>
              </w:rPr>
            </w:pPr>
            <w:bookmarkStart w:id="0" w:name="_GoBack"/>
            <w:bookmarkEnd w:id="0"/>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100A6F7F" w14:textId="77777777" w:rsidR="003E67DF" w:rsidRPr="00991B70" w:rsidRDefault="003E67DF" w:rsidP="0023369B">
            <w:pPr>
              <w:spacing w:line="192" w:lineRule="auto"/>
              <w:ind w:left="-17" w:right="-17"/>
              <w:rPr>
                <w:spacing w:val="-4"/>
                <w:sz w:val="18"/>
                <w:szCs w:val="18"/>
              </w:rPr>
            </w:pPr>
            <w:r w:rsidRPr="00991B70">
              <w:rPr>
                <w:spacing w:val="-4"/>
                <w:sz w:val="18"/>
                <w:szCs w:val="18"/>
              </w:rPr>
              <w:t>ТКП 45-5.09-33-2006</w:t>
            </w:r>
          </w:p>
          <w:p w14:paraId="7B64229D" w14:textId="77777777" w:rsidR="00755D62" w:rsidRPr="0034469A" w:rsidRDefault="00755D62" w:rsidP="0023369B">
            <w:pPr>
              <w:spacing w:line="192" w:lineRule="auto"/>
              <w:ind w:left="-17" w:right="-17"/>
              <w:rPr>
                <w:sz w:val="18"/>
                <w:szCs w:val="18"/>
              </w:rPr>
            </w:pPr>
            <w:r w:rsidRPr="0034469A">
              <w:rPr>
                <w:sz w:val="18"/>
                <w:szCs w:val="18"/>
              </w:rPr>
              <w:t>СТБ 1684-2006</w:t>
            </w:r>
          </w:p>
          <w:p w14:paraId="4B90EC2D"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14:paraId="11C16007" w14:textId="77777777" w:rsidR="003E67DF" w:rsidRPr="0034469A" w:rsidRDefault="003E67DF" w:rsidP="00FB0DC9">
            <w:pPr>
              <w:spacing w:line="182" w:lineRule="auto"/>
              <w:ind w:left="-17" w:right="-17"/>
              <w:jc w:val="both"/>
              <w:rPr>
                <w:sz w:val="18"/>
                <w:szCs w:val="18"/>
              </w:rPr>
            </w:pPr>
            <w:r w:rsidRPr="0034469A">
              <w:rPr>
                <w:sz w:val="18"/>
                <w:szCs w:val="18"/>
              </w:rPr>
              <w:t>Подготовка поверхности.</w:t>
            </w:r>
          </w:p>
          <w:p w14:paraId="428DB2AD" w14:textId="77777777" w:rsidR="003E67DF" w:rsidRPr="0034469A" w:rsidRDefault="003E67DF" w:rsidP="00FB0DC9">
            <w:pPr>
              <w:spacing w:line="182" w:lineRule="auto"/>
              <w:ind w:left="-17" w:right="-17"/>
              <w:jc w:val="both"/>
              <w:rPr>
                <w:sz w:val="18"/>
                <w:szCs w:val="18"/>
              </w:rPr>
            </w:pPr>
            <w:r w:rsidRPr="0034469A">
              <w:rPr>
                <w:sz w:val="18"/>
                <w:szCs w:val="18"/>
              </w:rPr>
              <w:t>Лакокрасочные покрытия.</w:t>
            </w:r>
          </w:p>
          <w:p w14:paraId="510C7149" w14:textId="77777777" w:rsidR="003E67DF" w:rsidRPr="0034469A" w:rsidRDefault="003E67DF" w:rsidP="00FB0DC9">
            <w:pPr>
              <w:spacing w:line="182" w:lineRule="auto"/>
              <w:ind w:left="-17" w:right="-17"/>
              <w:jc w:val="both"/>
              <w:rPr>
                <w:sz w:val="18"/>
                <w:szCs w:val="18"/>
              </w:rPr>
            </w:pPr>
            <w:r w:rsidRPr="0034469A">
              <w:rPr>
                <w:sz w:val="18"/>
                <w:szCs w:val="18"/>
              </w:rPr>
              <w:t>Маст</w:t>
            </w:r>
            <w:r w:rsidR="00FD0FDC" w:rsidRPr="0034469A">
              <w:rPr>
                <w:sz w:val="18"/>
                <w:szCs w:val="18"/>
              </w:rPr>
              <w:t xml:space="preserve">ичные, </w:t>
            </w:r>
            <w:proofErr w:type="spellStart"/>
            <w:r w:rsidR="00FD0FDC" w:rsidRPr="0034469A">
              <w:rPr>
                <w:sz w:val="18"/>
                <w:szCs w:val="18"/>
              </w:rPr>
              <w:t>шпатлевочные</w:t>
            </w:r>
            <w:proofErr w:type="spellEnd"/>
            <w:r w:rsidR="00FD0FDC" w:rsidRPr="0034469A">
              <w:rPr>
                <w:sz w:val="18"/>
                <w:szCs w:val="18"/>
              </w:rPr>
              <w:t xml:space="preserve"> и наливные</w:t>
            </w:r>
            <w:r w:rsidRPr="0034469A">
              <w:rPr>
                <w:sz w:val="18"/>
                <w:szCs w:val="18"/>
              </w:rPr>
              <w:t xml:space="preserve"> покрытия.</w:t>
            </w:r>
          </w:p>
          <w:p w14:paraId="6562E093" w14:textId="77777777" w:rsidR="00FD0FDC" w:rsidRPr="0034469A" w:rsidRDefault="00FD0FDC" w:rsidP="00FB0DC9">
            <w:pPr>
              <w:spacing w:line="182"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1D4E4630" w14:textId="77777777" w:rsidR="00687A67" w:rsidRPr="0034469A" w:rsidRDefault="00687A67" w:rsidP="00FB0DC9">
            <w:pPr>
              <w:spacing w:line="182"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5EE770A9" w14:textId="77777777" w:rsidR="00FD0FDC" w:rsidRPr="0034469A" w:rsidRDefault="00FD0FDC" w:rsidP="00FB0DC9">
            <w:pPr>
              <w:spacing w:line="182"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w:t>
            </w:r>
            <w:r w:rsidR="00687A67" w:rsidRPr="0034469A">
              <w:rPr>
                <w:sz w:val="18"/>
                <w:szCs w:val="18"/>
              </w:rPr>
              <w:t xml:space="preserve">и комбинированные </w:t>
            </w:r>
            <w:r w:rsidRPr="0034469A">
              <w:rPr>
                <w:sz w:val="18"/>
                <w:szCs w:val="18"/>
              </w:rPr>
              <w:t>покрытия</w:t>
            </w:r>
            <w:r w:rsidR="00687A67" w:rsidRPr="0034469A">
              <w:rPr>
                <w:sz w:val="18"/>
                <w:szCs w:val="18"/>
              </w:rPr>
              <w:t>.</w:t>
            </w:r>
          </w:p>
          <w:p w14:paraId="6FD9D956" w14:textId="77777777" w:rsidR="00687A67" w:rsidRPr="0034469A" w:rsidRDefault="00687A67" w:rsidP="00FB0DC9">
            <w:pPr>
              <w:spacing w:line="182"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13739F32" w14:textId="77777777" w:rsidR="003E67DF" w:rsidRPr="0034469A" w:rsidRDefault="003E67DF" w:rsidP="0023369B">
            <w:pPr>
              <w:spacing w:line="192" w:lineRule="auto"/>
              <w:ind w:left="-17" w:right="-17"/>
              <w:rPr>
                <w:sz w:val="18"/>
                <w:szCs w:val="18"/>
              </w:rPr>
            </w:pPr>
            <w:r w:rsidRPr="0034469A">
              <w:rPr>
                <w:sz w:val="18"/>
                <w:szCs w:val="18"/>
              </w:rPr>
              <w:t>СТБ 1684-2006</w:t>
            </w:r>
          </w:p>
          <w:p w14:paraId="55AF0AD1" w14:textId="77777777" w:rsidR="003E67DF" w:rsidRPr="0034469A" w:rsidRDefault="003E67DF" w:rsidP="0023369B">
            <w:pPr>
              <w:spacing w:line="192" w:lineRule="auto"/>
              <w:ind w:left="-17" w:right="-17"/>
              <w:rPr>
                <w:sz w:val="18"/>
                <w:szCs w:val="18"/>
              </w:rPr>
            </w:pPr>
          </w:p>
        </w:tc>
      </w:tr>
      <w:tr w:rsidR="003E67DF" w:rsidRPr="0059407F" w14:paraId="6AC38DFA"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02962548" w14:textId="77777777" w:rsidR="00651279" w:rsidRPr="0034469A" w:rsidRDefault="003E67DF" w:rsidP="0023369B">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5520DED2" w14:textId="77777777" w:rsidR="003E67DF" w:rsidRPr="0034469A" w:rsidRDefault="003E67DF" w:rsidP="0023369B">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691109D0" w14:textId="77777777" w:rsidR="003E67DF" w:rsidRPr="0034469A" w:rsidRDefault="003E67DF" w:rsidP="0023369B">
            <w:pPr>
              <w:spacing w:line="192" w:lineRule="auto"/>
              <w:ind w:left="-17" w:right="-63"/>
              <w:rPr>
                <w:sz w:val="18"/>
                <w:szCs w:val="18"/>
              </w:rPr>
            </w:pPr>
            <w:r w:rsidRPr="0034469A">
              <w:rPr>
                <w:sz w:val="18"/>
                <w:szCs w:val="18"/>
              </w:rPr>
              <w:t>ТКП 45-5.08-75-2007</w:t>
            </w:r>
          </w:p>
          <w:p w14:paraId="4DB25424" w14:textId="77777777" w:rsidR="003E67DF" w:rsidRPr="0034469A" w:rsidRDefault="003E67DF" w:rsidP="0023369B">
            <w:pPr>
              <w:spacing w:line="192" w:lineRule="auto"/>
              <w:ind w:left="-17" w:right="-17"/>
              <w:rPr>
                <w:sz w:val="18"/>
                <w:szCs w:val="18"/>
              </w:rPr>
            </w:pPr>
            <w:r w:rsidRPr="0034469A">
              <w:rPr>
                <w:sz w:val="18"/>
                <w:szCs w:val="18"/>
              </w:rPr>
              <w:t>СТБ 1846-2008</w:t>
            </w:r>
          </w:p>
          <w:p w14:paraId="4D52D247"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14:paraId="7D59C887"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786EE1F8" w14:textId="77777777" w:rsidR="003E67DF" w:rsidRPr="0034469A" w:rsidRDefault="003E67DF" w:rsidP="00FB0DC9">
            <w:pPr>
              <w:spacing w:line="18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50DFDBE8"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37043404"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374C4409"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03DAEB29" w14:textId="77777777" w:rsidR="00651279" w:rsidRPr="0034469A" w:rsidRDefault="00651279" w:rsidP="00FB0DC9">
            <w:pPr>
              <w:spacing w:line="18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007C27DD" w14:textId="77777777" w:rsidR="00651279" w:rsidRPr="0034469A" w:rsidRDefault="00651279" w:rsidP="00FB0DC9">
            <w:pPr>
              <w:spacing w:line="18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361203F4" w14:textId="77777777" w:rsidR="00651279" w:rsidRPr="0034469A" w:rsidRDefault="00651279" w:rsidP="00FB0DC9">
            <w:pPr>
              <w:spacing w:line="18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6C2E8A18" w14:textId="77777777" w:rsidR="002251A3" w:rsidRPr="0034469A" w:rsidRDefault="003E67DF" w:rsidP="00FB0DC9">
            <w:pPr>
              <w:spacing w:line="18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5074B9F2" w14:textId="77777777" w:rsidR="003E67DF" w:rsidRPr="0034469A" w:rsidRDefault="003E67DF" w:rsidP="0023369B">
            <w:pPr>
              <w:spacing w:line="192" w:lineRule="auto"/>
              <w:ind w:left="-17" w:right="-17"/>
              <w:rPr>
                <w:sz w:val="18"/>
                <w:szCs w:val="18"/>
              </w:rPr>
            </w:pPr>
            <w:r w:rsidRPr="0034469A">
              <w:rPr>
                <w:sz w:val="18"/>
                <w:szCs w:val="18"/>
              </w:rPr>
              <w:t xml:space="preserve">СТБ 1846-2008 </w:t>
            </w:r>
          </w:p>
          <w:p w14:paraId="290E633D" w14:textId="77777777" w:rsidR="003E67DF" w:rsidRPr="0034469A" w:rsidRDefault="003E67DF" w:rsidP="0023369B">
            <w:pPr>
              <w:spacing w:line="192" w:lineRule="auto"/>
              <w:ind w:left="-17" w:right="-17"/>
              <w:rPr>
                <w:sz w:val="18"/>
                <w:szCs w:val="18"/>
              </w:rPr>
            </w:pPr>
          </w:p>
          <w:p w14:paraId="2801EB56" w14:textId="77777777" w:rsidR="003E67DF" w:rsidRPr="0034469A" w:rsidRDefault="003E67DF" w:rsidP="0023369B">
            <w:pPr>
              <w:spacing w:line="192" w:lineRule="auto"/>
              <w:ind w:left="-17" w:right="-17"/>
              <w:rPr>
                <w:sz w:val="18"/>
                <w:szCs w:val="18"/>
              </w:rPr>
            </w:pPr>
          </w:p>
          <w:p w14:paraId="6CAE035A" w14:textId="77777777" w:rsidR="003E67DF" w:rsidRPr="0034469A" w:rsidRDefault="003E67DF" w:rsidP="0023369B">
            <w:pPr>
              <w:spacing w:line="192" w:lineRule="auto"/>
              <w:ind w:left="-17" w:right="-17"/>
              <w:rPr>
                <w:sz w:val="18"/>
                <w:szCs w:val="18"/>
              </w:rPr>
            </w:pPr>
          </w:p>
        </w:tc>
      </w:tr>
    </w:tbl>
    <w:p w14:paraId="6B2A9A71" w14:textId="77777777" w:rsidR="00B857B6" w:rsidRPr="00D801E8" w:rsidRDefault="00B857B6" w:rsidP="00E573FC"/>
    <w:sectPr w:rsidR="00B857B6" w:rsidRPr="00D801E8" w:rsidSect="000C0EDF">
      <w:headerReference w:type="even" r:id="rId7"/>
      <w:headerReference w:type="default" r:id="rId8"/>
      <w:footerReference w:type="default" r:id="rId9"/>
      <w:pgSz w:w="11906" w:h="16838"/>
      <w:pgMar w:top="3856" w:right="992" w:bottom="5387" w:left="1304" w:header="720" w:footer="66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6ADFD" w14:textId="77777777" w:rsidR="00AE586B" w:rsidRDefault="00AE586B">
      <w:r>
        <w:separator/>
      </w:r>
    </w:p>
  </w:endnote>
  <w:endnote w:type="continuationSeparator" w:id="0">
    <w:p w14:paraId="5732DDBF" w14:textId="77777777" w:rsidR="00AE586B" w:rsidRDefault="00AE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D073A"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76CAF78F"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38831B1"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7AE7402B"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1495AEE7"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4D63A25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3CD19" w14:textId="77777777" w:rsidR="00AE586B" w:rsidRDefault="00AE586B">
      <w:r>
        <w:separator/>
      </w:r>
    </w:p>
  </w:footnote>
  <w:footnote w:type="continuationSeparator" w:id="0">
    <w:p w14:paraId="6EA4E10F" w14:textId="77777777" w:rsidR="00AE586B" w:rsidRDefault="00AE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5FFE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3271C0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4D157" w14:textId="77777777" w:rsidR="00611FB0" w:rsidRPr="00D836B7" w:rsidRDefault="00611FB0" w:rsidP="001E5318">
    <w:pPr>
      <w:ind w:right="360"/>
      <w:rPr>
        <w:sz w:val="18"/>
        <w:szCs w:val="18"/>
      </w:rPr>
    </w:pPr>
  </w:p>
  <w:p w14:paraId="50CFBBD7" w14:textId="77777777" w:rsidR="00611FB0" w:rsidRDefault="00611FB0" w:rsidP="001E5318">
    <w:pPr>
      <w:ind w:right="360"/>
      <w:rPr>
        <w:sz w:val="24"/>
      </w:rPr>
    </w:pPr>
  </w:p>
  <w:p w14:paraId="4C65FAA6"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F4DA072" w14:textId="77777777" w:rsidR="00611FB0" w:rsidRPr="000C0EDF"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0C0EDF">
      <w:rPr>
        <w:sz w:val="28"/>
        <w:szCs w:val="28"/>
        <w:u w:val="single"/>
      </w:rPr>
      <w:t>.</w:t>
    </w:r>
    <w:r w:rsidR="000C0EDF" w:rsidRPr="000C0EDF">
      <w:rPr>
        <w:sz w:val="28"/>
        <w:szCs w:val="28"/>
        <w:u w:val="single"/>
      </w:rPr>
      <w:t>3003</w:t>
    </w:r>
    <w:r w:rsidR="00BC72FA" w:rsidRPr="000C0EDF">
      <w:rPr>
        <w:sz w:val="28"/>
        <w:szCs w:val="28"/>
        <w:u w:val="single"/>
      </w:rPr>
      <w:t>-202</w:t>
    </w:r>
    <w:r w:rsidR="007716FE" w:rsidRPr="000C0EDF">
      <w:rPr>
        <w:sz w:val="28"/>
        <w:szCs w:val="28"/>
        <w:u w:val="single"/>
      </w:rPr>
      <w:t>5</w:t>
    </w:r>
    <w:r w:rsidRPr="000C0EDF">
      <w:rPr>
        <w:sz w:val="28"/>
        <w:u w:val="single"/>
      </w:rPr>
      <w:t xml:space="preserve">                          </w:t>
    </w:r>
  </w:p>
  <w:p w14:paraId="60113610" w14:textId="77777777" w:rsidR="00611FB0" w:rsidRPr="000C0EDF" w:rsidRDefault="00611FB0" w:rsidP="00FB0DC9">
    <w:pPr>
      <w:spacing w:line="228" w:lineRule="auto"/>
      <w:rPr>
        <w:sz w:val="2"/>
      </w:rPr>
    </w:pPr>
    <w:r w:rsidRPr="000C0EDF">
      <w:rPr>
        <w:sz w:val="28"/>
      </w:rPr>
      <w:tab/>
    </w:r>
    <w:r w:rsidRPr="000C0EDF">
      <w:rPr>
        <w:sz w:val="28"/>
      </w:rPr>
      <w:tab/>
    </w:r>
    <w:r w:rsidRPr="000C0EDF">
      <w:rPr>
        <w:sz w:val="28"/>
      </w:rPr>
      <w:tab/>
    </w:r>
    <w:r w:rsidRPr="000C0EDF">
      <w:rPr>
        <w:sz w:val="28"/>
      </w:rPr>
      <w:tab/>
    </w:r>
    <w:r w:rsidRPr="000C0EDF">
      <w:rPr>
        <w:sz w:val="28"/>
      </w:rPr>
      <w:tab/>
    </w:r>
    <w:r w:rsidRPr="000C0EDF">
      <w:rPr>
        <w:sz w:val="28"/>
      </w:rPr>
      <w:tab/>
    </w:r>
    <w:r w:rsidRPr="000C0EDF">
      <w:rPr>
        <w:sz w:val="28"/>
      </w:rPr>
      <w:tab/>
    </w:r>
    <w:r w:rsidRPr="000C0EDF">
      <w:rPr>
        <w:sz w:val="4"/>
      </w:rPr>
      <w:t xml:space="preserve">  </w:t>
    </w:r>
  </w:p>
  <w:p w14:paraId="0F53FF5F" w14:textId="77777777" w:rsidR="00611FB0" w:rsidRPr="00E510FF" w:rsidRDefault="00611FB0" w:rsidP="00FB0DC9">
    <w:pPr>
      <w:spacing w:line="228" w:lineRule="auto"/>
      <w:rPr>
        <w:sz w:val="28"/>
        <w:u w:val="single"/>
      </w:rPr>
    </w:pPr>
    <w:r w:rsidRPr="000C0EDF">
      <w:rPr>
        <w:sz w:val="28"/>
      </w:rPr>
      <w:tab/>
    </w:r>
    <w:r w:rsidRPr="000C0EDF">
      <w:rPr>
        <w:sz w:val="28"/>
      </w:rPr>
      <w:tab/>
    </w:r>
    <w:r w:rsidRPr="000C0EDF">
      <w:rPr>
        <w:sz w:val="28"/>
      </w:rPr>
      <w:tab/>
    </w:r>
    <w:r w:rsidRPr="000C0EDF">
      <w:rPr>
        <w:sz w:val="28"/>
      </w:rPr>
      <w:tab/>
    </w:r>
    <w:r w:rsidRPr="000C0EDF">
      <w:rPr>
        <w:sz w:val="28"/>
      </w:rPr>
      <w:tab/>
    </w:r>
    <w:r w:rsidRPr="000C0EDF">
      <w:rPr>
        <w:sz w:val="28"/>
      </w:rPr>
      <w:tab/>
    </w:r>
    <w:r w:rsidRPr="000C0EDF">
      <w:rPr>
        <w:sz w:val="18"/>
        <w:szCs w:val="18"/>
      </w:rPr>
      <w:t xml:space="preserve">от </w:t>
    </w:r>
    <w:proofErr w:type="gramStart"/>
    <w:r w:rsidRPr="000C0EDF">
      <w:rPr>
        <w:sz w:val="24"/>
        <w:szCs w:val="24"/>
      </w:rPr>
      <w:t>«</w:t>
    </w:r>
    <w:r w:rsidRPr="000C0EDF">
      <w:rPr>
        <w:sz w:val="24"/>
        <w:szCs w:val="24"/>
        <w:u w:val="single"/>
      </w:rPr>
      <w:t xml:space="preserve"> </w:t>
    </w:r>
    <w:r w:rsidR="000C0EDF" w:rsidRPr="000C0EDF">
      <w:rPr>
        <w:sz w:val="28"/>
        <w:u w:val="single"/>
      </w:rPr>
      <w:t>03</w:t>
    </w:r>
    <w:proofErr w:type="gramEnd"/>
    <w:r w:rsidRPr="000C0EDF">
      <w:rPr>
        <w:sz w:val="28"/>
        <w:u w:val="single"/>
      </w:rPr>
      <w:t xml:space="preserve"> </w:t>
    </w:r>
    <w:r w:rsidRPr="000C0EDF">
      <w:rPr>
        <w:sz w:val="24"/>
        <w:szCs w:val="24"/>
      </w:rPr>
      <w:t>»</w:t>
    </w:r>
    <w:r w:rsidRPr="000C0EDF">
      <w:rPr>
        <w:sz w:val="28"/>
        <w:u w:val="single"/>
      </w:rPr>
      <w:t xml:space="preserve"> </w:t>
    </w:r>
    <w:r w:rsidR="000C0EDF" w:rsidRPr="000C0EDF">
      <w:rPr>
        <w:sz w:val="28"/>
        <w:u w:val="single"/>
      </w:rPr>
      <w:t>ноября</w:t>
    </w:r>
    <w:r w:rsidRPr="000C0EDF">
      <w:rPr>
        <w:sz w:val="28"/>
        <w:u w:val="single"/>
      </w:rPr>
      <w:t xml:space="preserve">  </w:t>
    </w:r>
    <w:r w:rsidRPr="000C0EDF">
      <w:rPr>
        <w:sz w:val="18"/>
        <w:szCs w:val="18"/>
      </w:rPr>
      <w:t>20</w:t>
    </w:r>
    <w:r w:rsidRPr="000C0EDF">
      <w:rPr>
        <w:sz w:val="28"/>
        <w:szCs w:val="28"/>
        <w:u w:val="single"/>
      </w:rPr>
      <w:t xml:space="preserve"> </w:t>
    </w:r>
    <w:r w:rsidR="00BC72FA" w:rsidRPr="000C0EDF">
      <w:rPr>
        <w:sz w:val="28"/>
        <w:szCs w:val="28"/>
        <w:u w:val="single"/>
      </w:rPr>
      <w:t>2</w:t>
    </w:r>
    <w:r w:rsidR="00ED2C59" w:rsidRPr="000C0EDF">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2478A725" w14:textId="77777777" w:rsidR="00611FB0" w:rsidRPr="006805F8" w:rsidRDefault="00611FB0" w:rsidP="00FB0DC9">
    <w:pPr>
      <w:spacing w:line="228" w:lineRule="auto"/>
      <w:rPr>
        <w:sz w:val="22"/>
      </w:rPr>
    </w:pPr>
  </w:p>
  <w:p w14:paraId="43B102CB"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78C5031B" w14:textId="77777777" w:rsidR="00611FB0" w:rsidRDefault="00611FB0" w:rsidP="00FB0DC9">
    <w:pPr>
      <w:tabs>
        <w:tab w:val="left" w:pos="5625"/>
      </w:tabs>
      <w:spacing w:line="228" w:lineRule="auto"/>
      <w:jc w:val="center"/>
      <w:rPr>
        <w:sz w:val="32"/>
        <w:szCs w:val="32"/>
      </w:rPr>
    </w:pPr>
    <w:r>
      <w:rPr>
        <w:noProof/>
        <w:sz w:val="28"/>
        <w:szCs w:val="28"/>
      </w:rPr>
      <w:pict w14:anchorId="1275919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39150916" w14:textId="77777777" w:rsidR="00611FB0" w:rsidRPr="00E25503" w:rsidRDefault="00005D9A" w:rsidP="00FB0DC9">
    <w:pPr>
      <w:spacing w:line="228" w:lineRule="auto"/>
      <w:jc w:val="center"/>
      <w:rPr>
        <w:sz w:val="32"/>
        <w:szCs w:val="32"/>
      </w:rPr>
    </w:pPr>
    <w:r w:rsidRPr="000C0EDF">
      <w:rPr>
        <w:sz w:val="32"/>
        <w:szCs w:val="32"/>
      </w:rPr>
      <w:t>Общества с ограниченной ответственностью</w:t>
    </w:r>
    <w:r w:rsidR="00611FB0" w:rsidRPr="000C0EDF">
      <w:rPr>
        <w:sz w:val="32"/>
        <w:szCs w:val="32"/>
      </w:rPr>
      <w:t xml:space="preserve"> «</w:t>
    </w:r>
    <w:proofErr w:type="spellStart"/>
    <w:r w:rsidR="000C0EDF" w:rsidRPr="000C0EDF">
      <w:rPr>
        <w:sz w:val="32"/>
        <w:szCs w:val="32"/>
      </w:rPr>
      <w:t>Интенерал</w:t>
    </w:r>
    <w:proofErr w:type="spellEnd"/>
    <w:r w:rsidR="00611FB0" w:rsidRPr="000C0EDF">
      <w:rPr>
        <w:sz w:val="32"/>
        <w:szCs w:val="32"/>
      </w:rPr>
      <w:t>»</w:t>
    </w:r>
  </w:p>
  <w:p w14:paraId="770A6895" w14:textId="77777777" w:rsidR="00611FB0" w:rsidRDefault="00611FB0" w:rsidP="00FB0DC9">
    <w:pPr>
      <w:spacing w:line="228" w:lineRule="auto"/>
      <w:jc w:val="center"/>
      <w:rPr>
        <w:sz w:val="12"/>
        <w:szCs w:val="12"/>
      </w:rPr>
    </w:pPr>
    <w:r w:rsidRPr="005964D0">
      <w:rPr>
        <w:sz w:val="28"/>
        <w:szCs w:val="28"/>
      </w:rPr>
      <w:pict w14:anchorId="435E6EFF">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E4530D1" w14:textId="77777777" w:rsidTr="00662116">
      <w:trPr>
        <w:trHeight w:val="411"/>
      </w:trPr>
      <w:tc>
        <w:tcPr>
          <w:tcW w:w="1560" w:type="dxa"/>
          <w:shd w:val="clear" w:color="auto" w:fill="auto"/>
        </w:tcPr>
        <w:p w14:paraId="655B02EE"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F8C4664"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37553AD"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717FCAB"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F6EB62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EDF"/>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5F70"/>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86B"/>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4281"/>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A58526"/>
  <w15:chartTrackingRefBased/>
  <w15:docId w15:val="{DB2A618E-1DDB-4269-9B16-BADC1851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2025-11-03T12:43:00Z</cp:lastPrinted>
  <dcterms:created xsi:type="dcterms:W3CDTF">2026-03-24T14:19:00Z</dcterms:created>
  <dcterms:modified xsi:type="dcterms:W3CDTF">2026-03-24T14:19:00Z</dcterms:modified>
</cp:coreProperties>
</file>