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7C829EDB" w14:textId="77777777" w:rsidTr="00EA5D05">
        <w:trPr>
          <w:trHeight w:val="25"/>
        </w:trPr>
        <w:tc>
          <w:tcPr>
            <w:tcW w:w="2127" w:type="dxa"/>
            <w:tcBorders>
              <w:top w:val="double" w:sz="6" w:space="0" w:color="auto"/>
              <w:left w:val="single" w:sz="6" w:space="0" w:color="auto"/>
              <w:bottom w:val="double" w:sz="6" w:space="0" w:color="auto"/>
              <w:right w:val="single" w:sz="6" w:space="0" w:color="auto"/>
            </w:tcBorders>
          </w:tcPr>
          <w:p w14:paraId="49088C43" w14:textId="77777777" w:rsidR="00CD50F3" w:rsidRPr="0034469A" w:rsidRDefault="00CD50F3" w:rsidP="00C91299">
            <w:pPr>
              <w:spacing w:line="192" w:lineRule="auto"/>
              <w:rPr>
                <w:b/>
                <w:bCs/>
                <w:sz w:val="18"/>
                <w:szCs w:val="18"/>
              </w:rPr>
            </w:pPr>
            <w:r w:rsidRPr="00F026FD">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14:paraId="67F9D528" w14:textId="77777777" w:rsidR="00CD50F3" w:rsidRPr="00F026FD" w:rsidRDefault="00CD50F3" w:rsidP="00C91299">
            <w:pPr>
              <w:pStyle w:val="a6"/>
              <w:spacing w:line="192" w:lineRule="auto"/>
              <w:ind w:left="-17" w:right="-17"/>
              <w:jc w:val="both"/>
              <w:rPr>
                <w:sz w:val="18"/>
                <w:szCs w:val="18"/>
              </w:rPr>
            </w:pPr>
            <w:r w:rsidRPr="00F026FD">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14:paraId="7673522B" w14:textId="77777777" w:rsidR="00CD50F3" w:rsidRPr="00F103CB" w:rsidRDefault="00CD50F3" w:rsidP="00C91299">
            <w:pPr>
              <w:pStyle w:val="a6"/>
              <w:spacing w:line="192" w:lineRule="auto"/>
              <w:ind w:left="-17" w:right="-17"/>
              <w:jc w:val="both"/>
              <w:rPr>
                <w:sz w:val="18"/>
                <w:szCs w:val="18"/>
              </w:rPr>
            </w:pPr>
            <w:r w:rsidRPr="00F103CB">
              <w:rPr>
                <w:sz w:val="18"/>
                <w:szCs w:val="18"/>
              </w:rPr>
              <w:t>Прокладка кабелей электросвязи в грунте.</w:t>
            </w:r>
          </w:p>
          <w:p w14:paraId="41243861" w14:textId="77777777" w:rsidR="00CD50F3" w:rsidRPr="00F103CB" w:rsidRDefault="00CD50F3" w:rsidP="00C91299">
            <w:pPr>
              <w:pStyle w:val="a6"/>
              <w:spacing w:line="192" w:lineRule="auto"/>
              <w:ind w:left="-17" w:right="-17"/>
              <w:jc w:val="both"/>
              <w:rPr>
                <w:sz w:val="18"/>
                <w:szCs w:val="18"/>
              </w:rPr>
            </w:pPr>
            <w:r w:rsidRPr="001A6B5A">
              <w:rPr>
                <w:spacing w:val="-4"/>
                <w:sz w:val="18"/>
                <w:szCs w:val="18"/>
              </w:rPr>
              <w:t>Прокладка кабелей электросвязи в кабельной канализации</w:t>
            </w:r>
            <w:r w:rsidRPr="00F103CB">
              <w:rPr>
                <w:sz w:val="18"/>
                <w:szCs w:val="18"/>
              </w:rPr>
              <w:t xml:space="preserve">. </w:t>
            </w:r>
          </w:p>
          <w:p w14:paraId="2593A55A" w14:textId="77777777" w:rsidR="00CD50F3" w:rsidRDefault="00CD50F3" w:rsidP="00C91299">
            <w:pPr>
              <w:pStyle w:val="a6"/>
              <w:spacing w:line="192" w:lineRule="auto"/>
              <w:ind w:left="-17" w:right="-17"/>
              <w:jc w:val="both"/>
              <w:rPr>
                <w:sz w:val="18"/>
                <w:szCs w:val="18"/>
              </w:rPr>
            </w:pPr>
            <w:r w:rsidRPr="00F103CB">
              <w:rPr>
                <w:sz w:val="18"/>
                <w:szCs w:val="18"/>
              </w:rPr>
              <w:t xml:space="preserve">Колодцы кабельной канализации. </w:t>
            </w:r>
          </w:p>
          <w:p w14:paraId="2C3B2572" w14:textId="77777777" w:rsidR="00CD50F3" w:rsidRPr="00F103CB" w:rsidRDefault="00CD50F3" w:rsidP="00C91299">
            <w:pPr>
              <w:pStyle w:val="a6"/>
              <w:spacing w:line="192" w:lineRule="auto"/>
              <w:ind w:left="-17" w:right="-17"/>
              <w:jc w:val="both"/>
              <w:rPr>
                <w:sz w:val="18"/>
                <w:szCs w:val="18"/>
              </w:rPr>
            </w:pPr>
            <w:r w:rsidRPr="00F103CB">
              <w:rPr>
                <w:sz w:val="18"/>
                <w:szCs w:val="18"/>
              </w:rPr>
              <w:t>Прокладка кабелей электросвязи в коллекторах.</w:t>
            </w:r>
          </w:p>
          <w:p w14:paraId="74183F48" w14:textId="77777777" w:rsidR="00CD50F3" w:rsidRPr="00F103CB" w:rsidRDefault="00CD50F3" w:rsidP="00C91299">
            <w:pPr>
              <w:pStyle w:val="a6"/>
              <w:spacing w:line="192" w:lineRule="auto"/>
              <w:ind w:left="-17" w:right="-17"/>
              <w:jc w:val="both"/>
              <w:rPr>
                <w:sz w:val="18"/>
                <w:szCs w:val="18"/>
              </w:rPr>
            </w:pPr>
            <w:r w:rsidRPr="00F103CB">
              <w:rPr>
                <w:sz w:val="18"/>
                <w:szCs w:val="18"/>
              </w:rPr>
              <w:t>Кабельные переходы через водные преграды.</w:t>
            </w:r>
          </w:p>
          <w:p w14:paraId="6140A830" w14:textId="77777777" w:rsidR="00CD50F3" w:rsidRPr="00F103CB" w:rsidRDefault="00CD50F3" w:rsidP="00C91299">
            <w:pPr>
              <w:pStyle w:val="a6"/>
              <w:spacing w:line="192" w:lineRule="auto"/>
              <w:ind w:left="-17" w:right="-17"/>
              <w:jc w:val="both"/>
              <w:rPr>
                <w:sz w:val="18"/>
                <w:szCs w:val="18"/>
              </w:rPr>
            </w:pPr>
            <w:r w:rsidRPr="00F103CB">
              <w:rPr>
                <w:sz w:val="18"/>
                <w:szCs w:val="18"/>
              </w:rPr>
              <w:t>Вводы кабелей в здания и сооружения организаций электросвязи.</w:t>
            </w:r>
          </w:p>
          <w:p w14:paraId="08811D2C" w14:textId="77777777" w:rsidR="00CD50F3" w:rsidRPr="001A6B5A" w:rsidRDefault="00CD50F3" w:rsidP="00C91299">
            <w:pPr>
              <w:pStyle w:val="a6"/>
              <w:spacing w:line="192" w:lineRule="auto"/>
              <w:ind w:left="-17" w:right="-17"/>
              <w:jc w:val="both"/>
              <w:rPr>
                <w:spacing w:val="-2"/>
                <w:sz w:val="18"/>
                <w:szCs w:val="18"/>
              </w:rPr>
            </w:pPr>
            <w:r w:rsidRPr="001A6B5A">
              <w:rPr>
                <w:spacing w:val="-2"/>
                <w:sz w:val="18"/>
                <w:szCs w:val="18"/>
              </w:rPr>
              <w:t>Вводы кабелей электросвязи сети абонентского доступа.</w:t>
            </w:r>
          </w:p>
          <w:p w14:paraId="5C48CB64" w14:textId="77777777" w:rsidR="00CD50F3" w:rsidRPr="00F103CB" w:rsidRDefault="00CD50F3" w:rsidP="00C91299">
            <w:pPr>
              <w:pStyle w:val="a6"/>
              <w:spacing w:line="192" w:lineRule="auto"/>
              <w:ind w:left="-17" w:right="-17"/>
              <w:jc w:val="both"/>
              <w:rPr>
                <w:sz w:val="18"/>
                <w:szCs w:val="18"/>
              </w:rPr>
            </w:pPr>
            <w:r w:rsidRPr="001A6B5A">
              <w:rPr>
                <w:spacing w:val="-2"/>
                <w:sz w:val="18"/>
                <w:szCs w:val="18"/>
              </w:rPr>
              <w:t>Оконечные кабельные и распределительные устройства</w:t>
            </w:r>
            <w:r w:rsidRPr="00F103CB">
              <w:rPr>
                <w:sz w:val="18"/>
                <w:szCs w:val="18"/>
              </w:rPr>
              <w:t>.</w:t>
            </w:r>
          </w:p>
          <w:p w14:paraId="6FAFB42F" w14:textId="77777777" w:rsidR="00CD50F3" w:rsidRPr="00F103CB" w:rsidRDefault="00CD50F3" w:rsidP="00C91299">
            <w:pPr>
              <w:pStyle w:val="a6"/>
              <w:spacing w:line="192" w:lineRule="auto"/>
              <w:ind w:left="-17" w:right="-17"/>
              <w:jc w:val="both"/>
              <w:rPr>
                <w:sz w:val="18"/>
                <w:szCs w:val="18"/>
              </w:rPr>
            </w:pPr>
            <w:r w:rsidRPr="00F103CB">
              <w:rPr>
                <w:sz w:val="18"/>
                <w:szCs w:val="18"/>
              </w:rPr>
              <w:t>Пассивные оптические сети.</w:t>
            </w:r>
          </w:p>
          <w:p w14:paraId="42A06EC1" w14:textId="77777777" w:rsidR="00CD50F3" w:rsidRPr="00F103CB" w:rsidRDefault="00CD50F3" w:rsidP="00C91299">
            <w:pPr>
              <w:pStyle w:val="a6"/>
              <w:spacing w:line="192" w:lineRule="auto"/>
              <w:ind w:left="-17" w:right="-17"/>
              <w:jc w:val="both"/>
              <w:rPr>
                <w:sz w:val="18"/>
                <w:szCs w:val="18"/>
              </w:rPr>
            </w:pPr>
            <w:r w:rsidRPr="001A6B5A">
              <w:rPr>
                <w:spacing w:val="-2"/>
                <w:sz w:val="18"/>
                <w:szCs w:val="18"/>
              </w:rPr>
              <w:t>Распределительные сети систем кабельного телевидения</w:t>
            </w:r>
            <w:r w:rsidRPr="00F103CB">
              <w:rPr>
                <w:sz w:val="18"/>
                <w:szCs w:val="18"/>
              </w:rPr>
              <w:t xml:space="preserve">. </w:t>
            </w:r>
            <w:bookmarkStart w:id="0" w:name="_GoBack"/>
            <w:bookmarkEnd w:id="0"/>
          </w:p>
          <w:p w14:paraId="1FC5A95F" w14:textId="77777777" w:rsidR="00CD50F3" w:rsidRPr="00F103CB" w:rsidRDefault="00CD50F3" w:rsidP="00C91299">
            <w:pPr>
              <w:pStyle w:val="a6"/>
              <w:spacing w:line="192" w:lineRule="auto"/>
              <w:ind w:left="-17" w:right="-17"/>
              <w:jc w:val="both"/>
              <w:rPr>
                <w:sz w:val="18"/>
                <w:szCs w:val="18"/>
              </w:rPr>
            </w:pPr>
            <w:r w:rsidRPr="00F103CB">
              <w:rPr>
                <w:sz w:val="18"/>
                <w:szCs w:val="18"/>
              </w:rPr>
              <w:t>Защита кабельных линий электросвязи.</w:t>
            </w:r>
          </w:p>
          <w:p w14:paraId="7CFF7162" w14:textId="77777777" w:rsidR="00CD50F3" w:rsidRPr="00F103CB" w:rsidRDefault="00CD50F3" w:rsidP="00C91299">
            <w:pPr>
              <w:pStyle w:val="a6"/>
              <w:spacing w:line="192" w:lineRule="auto"/>
              <w:ind w:left="-17" w:right="-17"/>
              <w:jc w:val="both"/>
              <w:rPr>
                <w:sz w:val="18"/>
                <w:szCs w:val="18"/>
              </w:rPr>
            </w:pPr>
            <w:r w:rsidRPr="00F103CB">
              <w:rPr>
                <w:sz w:val="18"/>
                <w:szCs w:val="18"/>
              </w:rPr>
              <w:t>Заземляющие устройства</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14:paraId="6EADAE91" w14:textId="77777777" w:rsidR="00CD50F3" w:rsidRPr="0034469A" w:rsidRDefault="00CD50F3" w:rsidP="00C91299">
            <w:pPr>
              <w:pStyle w:val="a6"/>
              <w:spacing w:line="192" w:lineRule="auto"/>
              <w:jc w:val="both"/>
              <w:rPr>
                <w:sz w:val="18"/>
                <w:szCs w:val="18"/>
              </w:rPr>
            </w:pPr>
            <w:r w:rsidRPr="0034469A">
              <w:rPr>
                <w:sz w:val="18"/>
                <w:szCs w:val="18"/>
              </w:rPr>
              <w:t>ГОСТ 26433.0-85</w:t>
            </w:r>
          </w:p>
          <w:p w14:paraId="180ED528" w14:textId="77777777" w:rsidR="00CD50F3" w:rsidRPr="0034469A" w:rsidRDefault="00CD50F3" w:rsidP="00C91299">
            <w:pPr>
              <w:pStyle w:val="a6"/>
              <w:spacing w:line="192" w:lineRule="auto"/>
              <w:jc w:val="both"/>
              <w:rPr>
                <w:sz w:val="18"/>
                <w:szCs w:val="18"/>
              </w:rPr>
            </w:pPr>
            <w:r w:rsidRPr="0034469A">
              <w:rPr>
                <w:sz w:val="18"/>
                <w:szCs w:val="18"/>
              </w:rPr>
              <w:t>ГОСТ 26433.1-89</w:t>
            </w:r>
          </w:p>
          <w:p w14:paraId="0C142957" w14:textId="77777777" w:rsidR="00CD50F3" w:rsidRPr="0034469A" w:rsidRDefault="00CD50F3" w:rsidP="00C91299">
            <w:pPr>
              <w:pStyle w:val="a6"/>
              <w:spacing w:line="192" w:lineRule="auto"/>
              <w:jc w:val="both"/>
              <w:rPr>
                <w:sz w:val="18"/>
                <w:szCs w:val="18"/>
              </w:rPr>
            </w:pPr>
            <w:r w:rsidRPr="0034469A">
              <w:rPr>
                <w:sz w:val="18"/>
                <w:szCs w:val="18"/>
              </w:rPr>
              <w:t>ГОСТ 26433.2-94</w:t>
            </w:r>
          </w:p>
        </w:tc>
      </w:tr>
    </w:tbl>
    <w:p w14:paraId="0439C3CF" w14:textId="77777777" w:rsidR="007A3FB9" w:rsidRPr="00D801E8" w:rsidRDefault="007A3FB9" w:rsidP="00E573FC"/>
    <w:sectPr w:rsidR="007A3FB9" w:rsidRPr="00D801E8" w:rsidSect="00062A30">
      <w:headerReference w:type="even" r:id="rId8"/>
      <w:headerReference w:type="default" r:id="rId9"/>
      <w:footerReference w:type="default" r:id="rId10"/>
      <w:pgSz w:w="11906" w:h="16838"/>
      <w:pgMar w:top="3090" w:right="992" w:bottom="1843" w:left="1304" w:header="720" w:footer="55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E780B" w14:textId="77777777" w:rsidR="00283E10" w:rsidRDefault="00283E10">
      <w:r>
        <w:separator/>
      </w:r>
    </w:p>
  </w:endnote>
  <w:endnote w:type="continuationSeparator" w:id="0">
    <w:p w14:paraId="376C24AE" w14:textId="77777777" w:rsidR="00283E10" w:rsidRDefault="002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92F1B" w14:textId="77777777" w:rsidR="006C306D" w:rsidRDefault="006C306D" w:rsidP="00D54161">
    <w:pPr>
      <w:ind w:firstLine="426"/>
      <w:jc w:val="both"/>
      <w:rPr>
        <w:sz w:val="22"/>
        <w:szCs w:val="22"/>
      </w:rPr>
    </w:pPr>
    <w:r>
      <w:rPr>
        <w:sz w:val="22"/>
        <w:szCs w:val="22"/>
      </w:rPr>
      <w:t xml:space="preserve">Начальник службы </w:t>
    </w:r>
  </w:p>
  <w:p w14:paraId="7560FAFF" w14:textId="77777777" w:rsidR="004C1FBA" w:rsidRPr="004A5D9F" w:rsidRDefault="006C306D" w:rsidP="00D54161">
    <w:pPr>
      <w:ind w:firstLine="426"/>
      <w:jc w:val="both"/>
      <w:rPr>
        <w:sz w:val="22"/>
        <w:szCs w:val="22"/>
      </w:rPr>
    </w:pPr>
    <w:r>
      <w:rPr>
        <w:sz w:val="22"/>
        <w:szCs w:val="22"/>
      </w:rPr>
      <w:t>по оказанию услуг в строительстве</w:t>
    </w:r>
  </w:p>
  <w:p w14:paraId="2489F9EE" w14:textId="77777777"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14:paraId="5C45EB83" w14:textId="77777777"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0168E872"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9960B" w14:textId="77777777" w:rsidR="00283E10" w:rsidRDefault="00283E10">
      <w:r>
        <w:separator/>
      </w:r>
    </w:p>
  </w:footnote>
  <w:footnote w:type="continuationSeparator" w:id="0">
    <w:p w14:paraId="286D3D6A" w14:textId="77777777" w:rsidR="00283E10" w:rsidRDefault="0028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2E74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14:paraId="08BFC71F"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2E631" w14:textId="77777777" w:rsidR="00611FB0" w:rsidRDefault="00611FB0" w:rsidP="001E5318">
    <w:pPr>
      <w:ind w:right="360"/>
      <w:rPr>
        <w:sz w:val="24"/>
      </w:rPr>
    </w:pPr>
  </w:p>
  <w:p w14:paraId="2015E674" w14:textId="77777777" w:rsidR="00611FB0" w:rsidRDefault="00611FB0" w:rsidP="001E5318">
    <w:pPr>
      <w:ind w:right="360"/>
      <w:rPr>
        <w:sz w:val="24"/>
      </w:rPr>
    </w:pPr>
  </w:p>
  <w:p w14:paraId="0336C557" w14:textId="77777777"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14:paraId="673D3BDF" w14:textId="77777777"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14:paraId="332ECCBB" w14:textId="77777777"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14:paraId="2570EFF0" w14:textId="10DA7619"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062A30">
      <w:rPr>
        <w:sz w:val="28"/>
        <w:szCs w:val="28"/>
        <w:u w:val="single"/>
      </w:rPr>
      <w:t>3107</w:t>
    </w:r>
    <w:r w:rsidR="00BC72FA" w:rsidRPr="00C77C62">
      <w:rPr>
        <w:sz w:val="28"/>
        <w:szCs w:val="28"/>
        <w:u w:val="single"/>
      </w:rPr>
      <w:t>-202</w:t>
    </w:r>
    <w:r w:rsidR="00062A30">
      <w:rPr>
        <w:sz w:val="28"/>
        <w:szCs w:val="28"/>
        <w:u w:val="single"/>
      </w:rPr>
      <w:t>6</w:t>
    </w:r>
    <w:r w:rsidRPr="00C77C62">
      <w:rPr>
        <w:sz w:val="28"/>
        <w:u w:val="single"/>
      </w:rPr>
      <w:t xml:space="preserve">                          </w:t>
    </w:r>
  </w:p>
  <w:p w14:paraId="78B18108" w14:textId="77777777"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4CB00E9C" w14:textId="77777777"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DF4E4B">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DF4E4B">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14:paraId="192D5682" w14:textId="77777777" w:rsidR="00611FB0" w:rsidRPr="006805F8" w:rsidRDefault="00611FB0" w:rsidP="00EA5D05">
    <w:pPr>
      <w:spacing w:line="211" w:lineRule="auto"/>
      <w:rPr>
        <w:sz w:val="22"/>
      </w:rPr>
    </w:pPr>
  </w:p>
  <w:p w14:paraId="7B5C78EA" w14:textId="77777777"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14:paraId="15DDEC0A" w14:textId="7E141E82" w:rsidR="00611FB0" w:rsidRDefault="00062A30" w:rsidP="00B966ED">
    <w:pPr>
      <w:jc w:val="center"/>
      <w:rPr>
        <w:sz w:val="12"/>
        <w:szCs w:val="12"/>
      </w:rPr>
    </w:pPr>
    <w:r w:rsidRPr="00062A30">
      <w:rPr>
        <w:sz w:val="32"/>
        <w:szCs w:val="32"/>
        <w:u w:val="single"/>
      </w:rPr>
      <w:t>Обществ</w:t>
    </w:r>
    <w:r>
      <w:rPr>
        <w:sz w:val="32"/>
        <w:szCs w:val="32"/>
        <w:u w:val="single"/>
      </w:rPr>
      <w:t>а</w:t>
    </w:r>
    <w:r w:rsidRPr="00062A30">
      <w:rPr>
        <w:sz w:val="32"/>
        <w:szCs w:val="32"/>
        <w:u w:val="single"/>
      </w:rPr>
      <w:t xml:space="preserve"> с ограниченной ответственностью </w:t>
    </w:r>
    <w:r>
      <w:rPr>
        <w:sz w:val="32"/>
        <w:szCs w:val="32"/>
        <w:u w:val="single"/>
      </w:rPr>
      <w:t>«</w:t>
    </w:r>
    <w:r w:rsidRPr="00062A30">
      <w:rPr>
        <w:sz w:val="32"/>
        <w:szCs w:val="32"/>
        <w:u w:val="single"/>
      </w:rPr>
      <w:t>АНВИС-ПРО</w:t>
    </w:r>
    <w:r>
      <w:rPr>
        <w:sz w:val="32"/>
        <w:szCs w:val="32"/>
        <w:u w:val="single"/>
      </w:rPr>
      <w:t>»</w:t>
    </w:r>
    <w:r w:rsidRPr="00062A30">
      <w:rPr>
        <w:sz w:val="32"/>
        <w:szCs w:val="32"/>
        <w:u w:val="single"/>
      </w:rPr>
      <w:t xml:space="preserve"> </w:t>
    </w:r>
    <w:r w:rsidR="00710DFE"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6148112A" wp14:editId="24C772A8">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14:paraId="02EAFD35" w14:textId="77777777" w:rsidTr="00563CD1">
      <w:trPr>
        <w:trHeight w:val="272"/>
      </w:trPr>
      <w:tc>
        <w:tcPr>
          <w:tcW w:w="2127" w:type="dxa"/>
          <w:shd w:val="clear" w:color="auto" w:fill="auto"/>
        </w:tcPr>
        <w:p w14:paraId="7DB504AF" w14:textId="77777777"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2481B19A" w14:textId="77777777"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1E871685" w14:textId="77777777"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14:paraId="3F77C149" w14:textId="77777777"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703EE69B" w14:textId="77777777" w:rsidR="00611FB0" w:rsidRPr="00CD50F3" w:rsidRDefault="00611FB0" w:rsidP="0044533C">
          <w:pPr>
            <w:spacing w:line="192" w:lineRule="auto"/>
            <w:ind w:left="-17" w:right="-17"/>
            <w:jc w:val="center"/>
            <w:rPr>
              <w:sz w:val="17"/>
              <w:szCs w:val="17"/>
            </w:rPr>
          </w:pPr>
        </w:p>
      </w:tc>
      <w:tc>
        <w:tcPr>
          <w:tcW w:w="1702" w:type="dxa"/>
          <w:shd w:val="clear" w:color="auto" w:fill="auto"/>
        </w:tcPr>
        <w:p w14:paraId="3821C763" w14:textId="77777777"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0C007E5F" w14:textId="77777777"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2A3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97"/>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18C10F"/>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FC18-DFAB-4ACF-AD76-B5E453F9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577</Characters>
  <Application>Microsoft Office Word</Application>
  <DocSecurity>4</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2026-03-25T12:07:00Z</cp:lastPrinted>
  <dcterms:created xsi:type="dcterms:W3CDTF">2026-03-25T12:08:00Z</dcterms:created>
  <dcterms:modified xsi:type="dcterms:W3CDTF">2026-03-25T12:08:00Z</dcterms:modified>
</cp:coreProperties>
</file>