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6556FA" w:rsidRPr="00F63727" w:rsidTr="003A28C6">
        <w:trPr>
          <w:trHeight w:val="70"/>
        </w:trPr>
        <w:tc>
          <w:tcPr>
            <w:tcW w:w="2808" w:type="dxa"/>
          </w:tcPr>
          <w:p w:rsidR="006556FA" w:rsidRPr="006008C8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1974" w:type="dxa"/>
          </w:tcPr>
          <w:p w:rsidR="006556FA" w:rsidRPr="004D2C91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6556FA" w:rsidRPr="00003B99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:rsidR="006556FA" w:rsidRPr="001C256D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763" w:type="dxa"/>
          </w:tcPr>
          <w:p w:rsidR="006556FA" w:rsidRPr="001C256D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F57DC0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6556FA" w:rsidRPr="00BA4641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6556FA" w:rsidRPr="00F57DC0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35" w:type="dxa"/>
          </w:tcPr>
          <w:p w:rsidR="006556FA" w:rsidRPr="00F57DC0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F57DC0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CC194D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6556FA" w:rsidRPr="00BA464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6556FA" w:rsidRPr="00CC194D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6556FA" w:rsidRPr="00CC194D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CC194D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6556FA" w:rsidRPr="006008C8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4D2C9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556FA" w:rsidRPr="004D2C9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6556FA" w:rsidRPr="006008C8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556FA" w:rsidRPr="006008C8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763" w:type="dxa"/>
          </w:tcPr>
          <w:p w:rsidR="006556FA" w:rsidRPr="000A4988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6556FA" w:rsidRPr="000A4988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6556FA" w:rsidRPr="006008C8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6556FA" w:rsidRPr="009840C7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:rsidR="006556FA" w:rsidRPr="009213D9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9213D9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6556FA" w:rsidRPr="00BA464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763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 монтаж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763" w:type="dxa"/>
          </w:tcPr>
          <w:p w:rsidR="006556FA" w:rsidRPr="004D2C91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4D2C91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pStyle w:val="21"/>
              <w:suppressAutoHyphens/>
              <w:spacing w:line="238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lastRenderedPageBreak/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56FA" w:rsidRPr="00BA464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763" w:type="dxa"/>
          </w:tcPr>
          <w:p w:rsidR="006556FA" w:rsidRPr="004D2C9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56FA" w:rsidRPr="00BA464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6556FA" w:rsidRPr="00BA464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763" w:type="dxa"/>
          </w:tcPr>
          <w:p w:rsidR="006556FA" w:rsidRPr="004D2C9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56FA" w:rsidRPr="00BA464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6556FA" w:rsidRPr="00BA464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763" w:type="dxa"/>
          </w:tcPr>
          <w:p w:rsidR="006556FA" w:rsidRPr="004D2C9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6556FA" w:rsidRPr="004D2C9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6556FA" w:rsidRPr="00BA464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BA464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</w:tc>
        <w:tc>
          <w:tcPr>
            <w:tcW w:w="1763" w:type="dxa"/>
          </w:tcPr>
          <w:p w:rsidR="006556FA" w:rsidRPr="00BA4641" w:rsidRDefault="006556FA" w:rsidP="006556FA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6556FA" w:rsidRPr="00BA464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  <w:tcBorders>
              <w:top w:val="nil"/>
            </w:tcBorders>
          </w:tcPr>
          <w:p w:rsidR="006556FA" w:rsidRPr="00BA464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1974" w:type="dxa"/>
            <w:tcBorders>
              <w:top w:val="nil"/>
            </w:tcBorders>
          </w:tcPr>
          <w:p w:rsidR="006556FA" w:rsidRPr="004D2C9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6556FA" w:rsidRPr="00BA4641" w:rsidRDefault="006556FA" w:rsidP="006556FA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</w:t>
            </w:r>
            <w:proofErr w:type="spellStart"/>
            <w:r w:rsidRPr="004D2C91">
              <w:rPr>
                <w:sz w:val="18"/>
                <w:szCs w:val="18"/>
              </w:rPr>
              <w:t>справочно</w:t>
            </w:r>
            <w:proofErr w:type="spellEnd"/>
            <w:r w:rsidRPr="004D2C91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BA4641" w:rsidRDefault="006556FA" w:rsidP="006556FA">
            <w:pPr>
              <w:spacing w:line="238" w:lineRule="auto"/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6556FA" w:rsidRPr="00BA4641" w:rsidRDefault="006556FA" w:rsidP="006556FA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63" w:type="dxa"/>
          </w:tcPr>
          <w:p w:rsidR="006556FA" w:rsidRPr="00BA4641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56FA" w:rsidRPr="00BA4641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35" w:type="dxa"/>
          </w:tcPr>
          <w:p w:rsidR="006556FA" w:rsidRPr="004D2C91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  <w:tcBorders>
              <w:top w:val="nil"/>
            </w:tcBorders>
          </w:tcPr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Тепловая изол</w:t>
            </w:r>
            <w:r w:rsidRPr="006556FA">
              <w:rPr>
                <w:b/>
                <w:sz w:val="20"/>
                <w:szCs w:val="20"/>
              </w:rPr>
              <w:t>я</w:t>
            </w:r>
            <w:r w:rsidRPr="006556FA">
              <w:rPr>
                <w:b/>
                <w:sz w:val="20"/>
                <w:szCs w:val="20"/>
              </w:rPr>
              <w:t>ция   наружных ограждающих ко</w:t>
            </w:r>
            <w:r w:rsidRPr="006556FA">
              <w:rPr>
                <w:b/>
                <w:sz w:val="20"/>
                <w:szCs w:val="20"/>
              </w:rPr>
              <w:t>н</w:t>
            </w:r>
            <w:r w:rsidRPr="006556FA">
              <w:rPr>
                <w:b/>
                <w:sz w:val="20"/>
                <w:szCs w:val="20"/>
              </w:rPr>
              <w:t xml:space="preserve">струкций зданий и сооружений с использованием материалов из </w:t>
            </w:r>
            <w:proofErr w:type="spellStart"/>
            <w:r w:rsidRPr="006556FA">
              <w:rPr>
                <w:b/>
                <w:sz w:val="20"/>
                <w:szCs w:val="20"/>
              </w:rPr>
              <w:t>пен</w:t>
            </w:r>
            <w:r w:rsidRPr="006556FA">
              <w:rPr>
                <w:b/>
                <w:sz w:val="20"/>
                <w:szCs w:val="20"/>
              </w:rPr>
              <w:t>о</w:t>
            </w:r>
            <w:r w:rsidRPr="006556FA">
              <w:rPr>
                <w:b/>
                <w:sz w:val="20"/>
                <w:szCs w:val="20"/>
              </w:rPr>
              <w:t>стакла</w:t>
            </w:r>
            <w:proofErr w:type="spellEnd"/>
          </w:p>
        </w:tc>
        <w:tc>
          <w:tcPr>
            <w:tcW w:w="1974" w:type="dxa"/>
            <w:tcBorders>
              <w:top w:val="nil"/>
            </w:tcBorders>
          </w:tcPr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Устройство тепловой изол</w:t>
            </w:r>
            <w:r w:rsidRPr="006556FA">
              <w:rPr>
                <w:sz w:val="18"/>
                <w:szCs w:val="18"/>
              </w:rPr>
              <w:t>я</w:t>
            </w:r>
            <w:r w:rsidRPr="006556FA">
              <w:rPr>
                <w:sz w:val="18"/>
                <w:szCs w:val="18"/>
              </w:rPr>
              <w:t>ции   наружных ограждающих ко</w:t>
            </w:r>
            <w:r w:rsidRPr="006556FA">
              <w:rPr>
                <w:sz w:val="18"/>
                <w:szCs w:val="18"/>
              </w:rPr>
              <w:t>н</w:t>
            </w:r>
            <w:r w:rsidRPr="006556FA">
              <w:rPr>
                <w:sz w:val="18"/>
                <w:szCs w:val="18"/>
              </w:rPr>
              <w:t>струкций зданий и сооружений с испол</w:t>
            </w:r>
            <w:r w:rsidRPr="006556FA">
              <w:rPr>
                <w:sz w:val="18"/>
                <w:szCs w:val="18"/>
              </w:rPr>
              <w:t>ь</w:t>
            </w:r>
            <w:r w:rsidRPr="006556FA">
              <w:rPr>
                <w:sz w:val="18"/>
                <w:szCs w:val="18"/>
              </w:rPr>
              <w:t xml:space="preserve">зованием материалов из </w:t>
            </w:r>
            <w:proofErr w:type="spellStart"/>
            <w:r w:rsidRPr="006556FA">
              <w:rPr>
                <w:sz w:val="18"/>
                <w:szCs w:val="18"/>
              </w:rPr>
              <w:t>пеноста</w:t>
            </w:r>
            <w:r w:rsidRPr="006556FA">
              <w:rPr>
                <w:sz w:val="18"/>
                <w:szCs w:val="18"/>
              </w:rPr>
              <w:t>к</w:t>
            </w:r>
            <w:r w:rsidRPr="006556FA">
              <w:rPr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ТКП 45-3.02-71-2007</w:t>
            </w:r>
          </w:p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ГОСТ 26433.0-85</w:t>
            </w:r>
          </w:p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ГОСТ 26433.2-94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3.02.08-2024</w:t>
            </w:r>
          </w:p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556FA" w:rsidRPr="006556FA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6556FA" w:rsidRPr="006556FA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1.03.15-2024</w:t>
            </w:r>
          </w:p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СТБ 1476-2004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СП 1.03.07-2023 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СП 1.03.07-2023 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СП 1.03.07-2023 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СП 1.03.07-2023 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СП 1.03.07-2023 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lastRenderedPageBreak/>
              <w:t>Устройство полов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6556FA">
              <w:rPr>
                <w:sz w:val="18"/>
                <w:szCs w:val="18"/>
              </w:rPr>
              <w:t>поливинилацетатно</w:t>
            </w:r>
            <w:proofErr w:type="spellEnd"/>
            <w:r w:rsidRPr="006556FA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6556FA">
              <w:rPr>
                <w:sz w:val="18"/>
                <w:szCs w:val="18"/>
              </w:rPr>
              <w:t>латексно</w:t>
            </w:r>
            <w:proofErr w:type="spellEnd"/>
            <w:r w:rsidRPr="006556FA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6556FA">
              <w:rPr>
                <w:sz w:val="18"/>
                <w:szCs w:val="18"/>
              </w:rPr>
              <w:t>самонивелирующихся</w:t>
            </w:r>
            <w:proofErr w:type="spellEnd"/>
            <w:r w:rsidRPr="006556FA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1.03.06-2023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Сооружение земляного полотна.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Устройство слоев основания.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Установка бортового камня.</w:t>
            </w:r>
          </w:p>
          <w:p w:rsidR="006556FA" w:rsidRPr="006556FA" w:rsidRDefault="006556FA" w:rsidP="006556FA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1.03.17-2025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6556FA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Сооружение земляного полотна.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Устройство слоев основания.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Установка бортового камня.</w:t>
            </w:r>
          </w:p>
          <w:p w:rsidR="006556FA" w:rsidRPr="006556FA" w:rsidRDefault="006556FA" w:rsidP="006556FA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1.03.17-2025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Озеленение территорий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1.03.17-2025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Ограды</w:t>
            </w:r>
            <w:r w:rsidRPr="006556FA">
              <w:rPr>
                <w:b/>
                <w:sz w:val="20"/>
                <w:szCs w:val="20"/>
              </w:rPr>
              <w:tab/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Устройство постоянных оград.</w:t>
            </w:r>
          </w:p>
          <w:p w:rsidR="006556FA" w:rsidRPr="006556FA" w:rsidRDefault="006556FA" w:rsidP="006556FA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763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1.03.17-2025</w:t>
            </w:r>
          </w:p>
        </w:tc>
      </w:tr>
      <w:tr w:rsidR="006556FA" w:rsidRPr="00F63727" w:rsidTr="0096047A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СП 4.04.06-2024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ТКП 339-2022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ГОСТ 30331.15-2001</w:t>
            </w:r>
          </w:p>
          <w:p w:rsidR="006556FA" w:rsidRPr="006556FA" w:rsidRDefault="006556FA" w:rsidP="006556FA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556FA">
            <w:pPr>
              <w:pStyle w:val="a9"/>
              <w:suppressAutoHyphens/>
              <w:spacing w:line="23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ГОСТ 26433.2-94</w:t>
            </w:r>
          </w:p>
        </w:tc>
      </w:tr>
    </w:tbl>
    <w:p w:rsidR="002762E2" w:rsidRDefault="002762E2">
      <w:pPr>
        <w:sectPr w:rsidR="002762E2" w:rsidSect="006556FA">
          <w:headerReference w:type="default" r:id="rId8"/>
          <w:footerReference w:type="default" r:id="rId9"/>
          <w:pgSz w:w="11906" w:h="16838"/>
          <w:pgMar w:top="731" w:right="851" w:bottom="1440" w:left="1191" w:header="1247" w:footer="523" w:gutter="0"/>
          <w:cols w:space="708"/>
          <w:docGrid w:linePitch="360"/>
        </w:sectPr>
      </w:pPr>
      <w:bookmarkStart w:id="0" w:name="_GoBack"/>
      <w:bookmarkEnd w:id="0"/>
    </w:p>
    <w:p w:rsidR="002762E2" w:rsidRPr="002762E2" w:rsidRDefault="002762E2">
      <w:pPr>
        <w:rPr>
          <w:sz w:val="2"/>
          <w:szCs w:val="2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Монтаж внутренних инженерных систем зданий и сооружений: монтаж систем автоматизации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СНиП 3.05.07-85 (</w:t>
            </w:r>
            <w:proofErr w:type="spellStart"/>
            <w:r w:rsidRPr="006556FA">
              <w:rPr>
                <w:sz w:val="18"/>
                <w:szCs w:val="18"/>
              </w:rPr>
              <w:t>справочно</w:t>
            </w:r>
            <w:proofErr w:type="spellEnd"/>
            <w:r w:rsidRPr="006556FA">
              <w:rPr>
                <w:sz w:val="18"/>
                <w:szCs w:val="18"/>
              </w:rPr>
              <w:t>)</w:t>
            </w:r>
          </w:p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6556FA">
              <w:rPr>
                <w:sz w:val="18"/>
                <w:szCs w:val="18"/>
              </w:rPr>
              <w:t>стативов</w:t>
            </w:r>
            <w:proofErr w:type="spellEnd"/>
            <w:r w:rsidRPr="006556FA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763" w:type="dxa"/>
          </w:tcPr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СН 4.04.02-2019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6556FA">
              <w:rPr>
                <w:sz w:val="18"/>
                <w:szCs w:val="18"/>
              </w:rPr>
              <w:t>домофонной</w:t>
            </w:r>
            <w:proofErr w:type="spellEnd"/>
            <w:r w:rsidRPr="006556FA">
              <w:rPr>
                <w:sz w:val="18"/>
                <w:szCs w:val="18"/>
              </w:rPr>
              <w:t xml:space="preserve">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763" w:type="dxa"/>
          </w:tcPr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Монтаж инженерных сетей:</w:t>
            </w:r>
          </w:p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л</w:t>
            </w:r>
            <w:r w:rsidRPr="006556FA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763" w:type="dxa"/>
          </w:tcPr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644B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СП 4.04.06-2024</w:t>
            </w:r>
          </w:p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СП 4.04.06-2024</w:t>
            </w:r>
          </w:p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ТКП 339-2022</w:t>
            </w:r>
          </w:p>
          <w:p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6556FA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6556FA" w:rsidRPr="006556FA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1974" w:type="dxa"/>
          </w:tcPr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СП 4.04.06-2024</w:t>
            </w:r>
          </w:p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ТКП 339-2022</w:t>
            </w:r>
          </w:p>
          <w:p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56F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5E199F" w:rsidRDefault="0020640F" w:rsidP="009869AF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0F2D16"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47A" w:rsidRDefault="0096047A">
      <w:r>
        <w:separator/>
      </w:r>
    </w:p>
  </w:endnote>
  <w:endnote w:type="continuationSeparator" w:id="0">
    <w:p w:rsidR="0096047A" w:rsidRDefault="0096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58" w:rsidRDefault="00EA0358" w:rsidP="004D5F50">
    <w:pPr>
      <w:pStyle w:val="a5"/>
      <w:ind w:right="561"/>
      <w:rPr>
        <w:sz w:val="22"/>
        <w:szCs w:val="22"/>
      </w:rPr>
    </w:pPr>
  </w:p>
  <w:p w:rsidR="003B4AB4" w:rsidRDefault="003B4AB4" w:rsidP="004D5F50">
    <w:pPr>
      <w:pStyle w:val="a5"/>
      <w:ind w:right="561"/>
      <w:rPr>
        <w:sz w:val="22"/>
        <w:szCs w:val="22"/>
      </w:rPr>
    </w:pPr>
  </w:p>
  <w:p w:rsidR="00057B14" w:rsidRDefault="00057B14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47A" w:rsidRDefault="0096047A">
      <w:r>
        <w:separator/>
      </w:r>
    </w:p>
  </w:footnote>
  <w:footnote w:type="continuationSeparator" w:id="0">
    <w:p w:rsidR="0096047A" w:rsidRDefault="0096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A46A31">
            <w:rPr>
              <w:sz w:val="26"/>
              <w:szCs w:val="26"/>
              <w:u w:val="single"/>
            </w:rPr>
            <w:t>70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6556FA" w:rsidRPr="006556FA">
            <w:rPr>
              <w:sz w:val="26"/>
              <w:szCs w:val="26"/>
              <w:u w:val="single"/>
            </w:rPr>
            <w:t>18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6556FA">
            <w:rPr>
              <w:sz w:val="26"/>
              <w:szCs w:val="26"/>
              <w:u w:val="single"/>
            </w:rPr>
            <w:t xml:space="preserve">ноября </w:t>
          </w:r>
          <w:r w:rsidRPr="009D62BA">
            <w:rPr>
              <w:sz w:val="26"/>
              <w:szCs w:val="26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762E2" w:rsidRPr="002762E2">
            <w:rPr>
              <w:rStyle w:val="af"/>
              <w:b/>
              <w:bCs/>
              <w:noProof/>
              <w:sz w:val="26"/>
              <w:szCs w:val="26"/>
              <w:u w:val="single"/>
            </w:rPr>
            <w:t>5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9869AF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proofErr w:type="spellStart"/>
    <w:r w:rsidR="006556FA">
      <w:rPr>
        <w:b/>
        <w:spacing w:val="-4"/>
        <w:sz w:val="24"/>
        <w:szCs w:val="24"/>
      </w:rPr>
      <w:t>ТитанСтрой</w:t>
    </w:r>
    <w:proofErr w:type="spellEnd"/>
    <w:r w:rsidR="006556FA">
      <w:rPr>
        <w:b/>
        <w:spacing w:val="-4"/>
        <w:sz w:val="24"/>
        <w:szCs w:val="24"/>
      </w:rPr>
      <w:t xml:space="preserve"> групп</w:t>
    </w:r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:rsidTr="00671F62">
      <w:trPr>
        <w:cantSplit/>
      </w:trPr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0B6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2E2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6FA"/>
    <w:rsid w:val="00655A8C"/>
    <w:rsid w:val="0065644B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47A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9AF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6A3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31970C1"/>
  <w15:chartTrackingRefBased/>
  <w15:docId w15:val="{137E0318-48B8-4E90-B6B7-6EA35872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59ED3-C6FF-46AB-B224-9F0749F4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976</Words>
  <Characters>7755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Наталья Николаевна Пригара</cp:lastModifiedBy>
  <cp:revision>3</cp:revision>
  <cp:lastPrinted>2025-11-18T07:48:00Z</cp:lastPrinted>
  <dcterms:created xsi:type="dcterms:W3CDTF">2026-03-26T13:50:00Z</dcterms:created>
  <dcterms:modified xsi:type="dcterms:W3CDTF">2026-03-26T13:53:00Z</dcterms:modified>
</cp:coreProperties>
</file>