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E46F7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E46F7E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E46F7E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E46F7E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E46F7E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E46F7E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E46F7E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E46F7E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E46F7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E46F7E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E46F7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E46F7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E46F7E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E46F7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4D2C91" w:rsidRDefault="000A31FC" w:rsidP="00E46F7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E46F7E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</w:tbl>
    <w:p w:rsidR="007A68F7" w:rsidRPr="007A68F7" w:rsidRDefault="007A68F7">
      <w:pPr>
        <w:rPr>
          <w:sz w:val="8"/>
          <w:szCs w:val="8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</w:tbl>
    <w:p w:rsidR="007A68F7" w:rsidRPr="007A68F7" w:rsidRDefault="007A68F7">
      <w:pPr>
        <w:rPr>
          <w:sz w:val="8"/>
          <w:szCs w:val="8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E46F7E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E46F7E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E46F7E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F9" w:rsidRDefault="001F25F9">
      <w:r>
        <w:separator/>
      </w:r>
    </w:p>
  </w:endnote>
  <w:endnote w:type="continuationSeparator" w:id="0">
    <w:p w:rsidR="001F25F9" w:rsidRDefault="001F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F7" w:rsidRDefault="007A68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7A68F7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F7" w:rsidRDefault="007A68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F9" w:rsidRDefault="001F25F9">
      <w:r>
        <w:separator/>
      </w:r>
    </w:p>
  </w:footnote>
  <w:footnote w:type="continuationSeparator" w:id="0">
    <w:p w:rsidR="001F25F9" w:rsidRDefault="001F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F7" w:rsidRDefault="007A68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D053EF">
            <w:rPr>
              <w:sz w:val="26"/>
              <w:szCs w:val="26"/>
              <w:u w:val="single"/>
            </w:rPr>
            <w:t>3566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A4641" w:rsidRPr="00D053EF">
            <w:rPr>
              <w:sz w:val="26"/>
              <w:szCs w:val="26"/>
              <w:u w:val="single"/>
            </w:rPr>
            <w:t>1</w:t>
          </w:r>
          <w:r w:rsidR="00D053EF" w:rsidRPr="00D053EF">
            <w:rPr>
              <w:sz w:val="26"/>
              <w:szCs w:val="26"/>
              <w:u w:val="single"/>
            </w:rPr>
            <w:t>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D053EF" w:rsidRPr="00D053EF">
            <w:rPr>
              <w:sz w:val="26"/>
              <w:szCs w:val="26"/>
              <w:u w:val="single"/>
            </w:rPr>
            <w:t>ноября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7A68F7" w:rsidRPr="007A68F7">
            <w:rPr>
              <w:b/>
              <w:sz w:val="26"/>
              <w:szCs w:val="26"/>
              <w:u w:val="single"/>
            </w:rPr>
            <w:t>3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791CFE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D053E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Гродненского частного унитарного строительно-реставрационного предприятия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УЛИС</w:t>
    </w:r>
    <w:r w:rsidR="009D62BA" w:rsidRPr="009D62BA">
      <w:rPr>
        <w:b/>
        <w:sz w:val="26"/>
        <w:szCs w:val="26"/>
      </w:rPr>
      <w:t>»</w:t>
    </w:r>
    <w:r>
      <w:rPr>
        <w:b/>
        <w:sz w:val="26"/>
        <w:szCs w:val="26"/>
      </w:rPr>
      <w:t xml:space="preserve"> Синицы И.Н.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F7" w:rsidRDefault="007A68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25F9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1CFE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8F7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3EF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6F7E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4D08B5C-ED05-4171-B4F5-D89FC708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D545-62C0-480F-B185-ACEFB37E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2025-11-18T10:05:00Z</cp:lastPrinted>
  <dcterms:created xsi:type="dcterms:W3CDTF">2026-03-27T06:39:00Z</dcterms:created>
  <dcterms:modified xsi:type="dcterms:W3CDTF">2026-03-27T06:39:00Z</dcterms:modified>
</cp:coreProperties>
</file>