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</w:t>
            </w: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AD7C1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AD7C1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AD7C1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0150965A" w:rsidR="006570C8" w:rsidRPr="00AD7C1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AD7C1F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139A8BD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 w:rsidR="000E24A1"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зонах</w:t>
            </w:r>
            <w:r w:rsidRPr="00AD7C1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;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102B94C1" w14:textId="10A11217" w:rsidR="006570C8" w:rsidRPr="006570C8" w:rsidRDefault="00AD7C1F" w:rsidP="00AD7C1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A8AD7FB" w14:textId="77777777" w:rsidTr="006E7B0F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3F7EFD" w:rsidRPr="006570C8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DC1DF" w14:textId="77777777" w:rsidR="006570C8" w:rsidRDefault="006570C8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6570C8" w:rsidRDefault="006570C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4F9F" w14:textId="77777777" w:rsidR="006570C8" w:rsidRDefault="006570C8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6570C8" w:rsidRDefault="006570C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436732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436732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436732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436732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C69E337" w:rsidR="006570C8" w:rsidRPr="00436732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436732">
            <w:rPr>
              <w:rFonts w:ascii="Times New Roman" w:hAnsi="Times New Roman" w:cs="Times New Roman"/>
              <w:sz w:val="24"/>
            </w:rPr>
            <w:t>37372989</w:t>
          </w:r>
          <w:r w:rsidR="00436732" w:rsidRPr="00436732">
            <w:rPr>
              <w:rFonts w:ascii="Times New Roman" w:hAnsi="Times New Roman" w:cs="Times New Roman"/>
              <w:sz w:val="24"/>
            </w:rPr>
            <w:t>5000</w:t>
          </w:r>
          <w:r w:rsidRPr="00436732">
            <w:rPr>
              <w:rFonts w:ascii="Times New Roman" w:hAnsi="Times New Roman" w:cs="Times New Roman"/>
              <w:sz w:val="24"/>
            </w:rPr>
            <w:t>.6</w:t>
          </w:r>
          <w:r w:rsidR="000D1575" w:rsidRPr="00436732">
            <w:rPr>
              <w:rFonts w:ascii="Times New Roman" w:hAnsi="Times New Roman" w:cs="Times New Roman"/>
              <w:sz w:val="24"/>
            </w:rPr>
            <w:t>028</w:t>
          </w:r>
          <w:r w:rsidRPr="00436732">
            <w:rPr>
              <w:rFonts w:ascii="Times New Roman" w:hAnsi="Times New Roman" w:cs="Times New Roman"/>
              <w:sz w:val="24"/>
            </w:rPr>
            <w:t>-202</w:t>
          </w:r>
          <w:r w:rsidR="000D1575" w:rsidRPr="00436732">
            <w:rPr>
              <w:rFonts w:ascii="Times New Roman" w:hAnsi="Times New Roman" w:cs="Times New Roman"/>
              <w:sz w:val="24"/>
            </w:rPr>
            <w:t>2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436732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436732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3FF2396A" w:rsidR="006570C8" w:rsidRPr="00436732" w:rsidRDefault="000D157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436732">
            <w:rPr>
              <w:rFonts w:ascii="Times New Roman" w:hAnsi="Times New Roman" w:cs="Times New Roman"/>
              <w:sz w:val="24"/>
              <w:szCs w:val="24"/>
            </w:rPr>
            <w:t>31</w:t>
          </w:r>
        </w:p>
      </w:tc>
      <w:tc>
        <w:tcPr>
          <w:tcW w:w="282" w:type="dxa"/>
          <w:vAlign w:val="bottom"/>
        </w:tcPr>
        <w:p w14:paraId="37BA9F9F" w14:textId="77777777" w:rsidR="006570C8" w:rsidRPr="00436732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436732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65E21F1" w:rsidR="006570C8" w:rsidRPr="00436732" w:rsidRDefault="000D157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436732"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6570C8" w:rsidRPr="00436732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436732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436732">
            <w:rPr>
              <w:rFonts w:ascii="Times New Roman" w:hAnsi="Times New Roman" w:cs="Times New Roman"/>
              <w:sz w:val="24"/>
            </w:rPr>
            <w:t>2025</w:t>
          </w:r>
          <w:r w:rsidRPr="00436732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436732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436732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95F9C4E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D7C1F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3A7C99B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AD7C1F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3B7D81B" w:rsidR="006570C8" w:rsidRPr="006570C8" w:rsidRDefault="000D157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З</w:t>
          </w:r>
          <w:r w:rsidR="006570C8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АО «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БЕЛИНТЕГРА</w:t>
          </w:r>
          <w:r w:rsidR="006570C8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D1575"/>
    <w:rsid w:val="000E1EFE"/>
    <w:rsid w:val="000E24A1"/>
    <w:rsid w:val="001A4213"/>
    <w:rsid w:val="003F7EFD"/>
    <w:rsid w:val="00436732"/>
    <w:rsid w:val="006570C8"/>
    <w:rsid w:val="006E7B0F"/>
    <w:rsid w:val="009533AD"/>
    <w:rsid w:val="00A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4</cp:revision>
  <cp:lastPrinted>2025-12-31T08:41:00Z</cp:lastPrinted>
  <dcterms:created xsi:type="dcterms:W3CDTF">2025-12-22T08:17:00Z</dcterms:created>
  <dcterms:modified xsi:type="dcterms:W3CDTF">2025-12-31T08:41:00Z</dcterms:modified>
</cp:coreProperties>
</file>