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C943B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:rsidR="000A31FC" w:rsidRPr="004D2C91" w:rsidRDefault="00652CB9" w:rsidP="00C943BB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:rsidR="000A31FC" w:rsidRPr="004D2C91" w:rsidRDefault="00652CB9" w:rsidP="00C943BB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:rsidR="00652CB9" w:rsidRPr="004D2C91" w:rsidRDefault="00652CB9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:rsidR="000A31FC" w:rsidRPr="004D2C91" w:rsidRDefault="000A31FC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0A31FC" w:rsidRPr="004D2C91" w:rsidRDefault="000A31FC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C943B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C943BB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C943BB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C943BB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</w:t>
            </w:r>
            <w:r w:rsidR="00AA5DFA">
              <w:rPr>
                <w:sz w:val="18"/>
                <w:szCs w:val="18"/>
              </w:rPr>
              <w:t>одопонижение, организация поверхностного</w:t>
            </w:r>
            <w:r w:rsidR="00E53401">
              <w:rPr>
                <w:sz w:val="18"/>
                <w:szCs w:val="18"/>
              </w:rPr>
              <w:t xml:space="preserve"> стока, дренаж</w:t>
            </w:r>
          </w:p>
        </w:tc>
        <w:tc>
          <w:tcPr>
            <w:tcW w:w="1842" w:type="dxa"/>
          </w:tcPr>
          <w:p w:rsidR="00D663BC" w:rsidRDefault="00822B70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E53401" w:rsidRPr="00E26EF6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E26EF6">
              <w:rPr>
                <w:sz w:val="18"/>
                <w:szCs w:val="18"/>
              </w:rPr>
              <w:t xml:space="preserve">ГОСТ 26433.0-85 </w:t>
            </w:r>
          </w:p>
          <w:p w:rsidR="00E53401" w:rsidRPr="000A4988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E26EF6">
              <w:rPr>
                <w:sz w:val="18"/>
                <w:szCs w:val="18"/>
              </w:rPr>
              <w:t>ГОСТ 26433.2-94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C943B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C943BB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C943BB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C943BB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C943BB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C943BB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C943B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C943B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</w:t>
            </w:r>
            <w:r w:rsidR="00E26EF6">
              <w:rPr>
                <w:sz w:val="18"/>
                <w:szCs w:val="18"/>
              </w:rPr>
              <w:t xml:space="preserve">из </w:t>
            </w:r>
            <w:r w:rsidR="009F5665" w:rsidRPr="000A4988">
              <w:rPr>
                <w:sz w:val="18"/>
                <w:szCs w:val="18"/>
              </w:rPr>
              <w:t>буронабивных свай</w:t>
            </w:r>
          </w:p>
        </w:tc>
        <w:tc>
          <w:tcPr>
            <w:tcW w:w="1842" w:type="dxa"/>
          </w:tcPr>
          <w:p w:rsidR="00F342ED" w:rsidRPr="000A4988" w:rsidRDefault="001464DF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C943B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  <w:vMerge w:val="restart"/>
          </w:tcPr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  <w:vMerge w:val="restart"/>
          </w:tcPr>
          <w:p w:rsidR="00E53401" w:rsidRPr="004D2C91" w:rsidRDefault="00E53401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  <w:vMerge/>
          </w:tcPr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E53401" w:rsidRPr="004D2C91" w:rsidRDefault="00E53401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Прочность бетона</w:t>
            </w:r>
          </w:p>
        </w:tc>
        <w:tc>
          <w:tcPr>
            <w:tcW w:w="1842" w:type="dxa"/>
          </w:tcPr>
          <w:p w:rsidR="00E5340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  <w:r>
              <w:rPr>
                <w:sz w:val="18"/>
                <w:szCs w:val="18"/>
              </w:rPr>
              <w:t xml:space="preserve"> </w:t>
            </w:r>
          </w:p>
          <w:p w:rsidR="00E5340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(п. 6.3.6)</w:t>
            </w:r>
          </w:p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22690</w:t>
            </w:r>
            <w:r w:rsidR="00E26EF6">
              <w:rPr>
                <w:sz w:val="18"/>
                <w:szCs w:val="18"/>
              </w:rPr>
              <w:t>-2015</w:t>
            </w:r>
            <w:r>
              <w:rPr>
                <w:sz w:val="18"/>
                <w:szCs w:val="18"/>
              </w:rPr>
              <w:t xml:space="preserve"> (метод ударного импульса)</w:t>
            </w: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E53401" w:rsidRPr="004D2C91" w:rsidRDefault="00E53401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вентиляционных блоков, объемных шахт лифтов,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</w:tbl>
    <w:p w:rsidR="00B3490A" w:rsidRPr="00B3490A" w:rsidRDefault="00B3490A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E53401" w:rsidRPr="004D2C91" w:rsidRDefault="00E53401" w:rsidP="00C943BB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монтажных соединений элементов конструкций на высокопрочных дюбелях и самонарезающих винтах</w:t>
            </w:r>
          </w:p>
        </w:tc>
        <w:tc>
          <w:tcPr>
            <w:tcW w:w="1842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E53401" w:rsidRPr="004D2C91" w:rsidRDefault="00E53401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E53401" w:rsidRPr="004D2C91" w:rsidRDefault="00E53401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4D2C91" w:rsidRDefault="00E53401" w:rsidP="00C943BB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E53401" w:rsidRPr="004D2C91" w:rsidRDefault="00E53401" w:rsidP="00C943BB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E53401" w:rsidRPr="004D2C91" w:rsidRDefault="00E53401" w:rsidP="00C943BB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E53401" w:rsidRPr="004D2C91" w:rsidRDefault="00E53401" w:rsidP="00C943BB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E53401" w:rsidRPr="004D2C91" w:rsidRDefault="00E53401" w:rsidP="00C943BB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842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E53401" w:rsidRPr="004D2C91" w:rsidRDefault="00E53401" w:rsidP="00C943BB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 xml:space="preserve">(битумной, лакокрасочной, полимерной, битумно-полимерной, полимерцементной); гидроизоляции из цементных растворов; </w:t>
            </w:r>
            <w:r w:rsidR="00B61C8D" w:rsidRPr="004D2C91">
              <w:rPr>
                <w:spacing w:val="-4"/>
                <w:sz w:val="18"/>
                <w:szCs w:val="18"/>
              </w:rPr>
              <w:t>сопряжения изоляции с инженерными коммуникациями</w:t>
            </w:r>
            <w:r w:rsidR="00B61C8D">
              <w:rPr>
                <w:spacing w:val="-4"/>
                <w:sz w:val="18"/>
                <w:szCs w:val="18"/>
              </w:rPr>
              <w:t>;</w:t>
            </w:r>
            <w:r w:rsidR="00B61C8D" w:rsidRPr="004D2C91">
              <w:rPr>
                <w:spacing w:val="-4"/>
                <w:sz w:val="18"/>
                <w:szCs w:val="18"/>
              </w:rPr>
              <w:t xml:space="preserve"> </w:t>
            </w:r>
            <w:r w:rsidRPr="004D2C91">
              <w:rPr>
                <w:spacing w:val="-4"/>
                <w:sz w:val="18"/>
                <w:szCs w:val="18"/>
              </w:rPr>
              <w:t>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</w:tbl>
    <w:p w:rsidR="00E26EF6" w:rsidRPr="00E26EF6" w:rsidRDefault="00E26EF6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4D2C91" w:rsidRDefault="00E53401" w:rsidP="00C943BB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E53401" w:rsidRPr="004D2C91" w:rsidRDefault="00E53401" w:rsidP="00C943BB">
            <w:pPr>
              <w:pStyle w:val="a9"/>
              <w:suppressAutoHyphens/>
              <w:spacing w:line="180" w:lineRule="exac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E53401" w:rsidRPr="004D2C91" w:rsidRDefault="00E53401" w:rsidP="00C943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оклеечные</w:t>
            </w:r>
          </w:p>
        </w:tc>
        <w:tc>
          <w:tcPr>
            <w:tcW w:w="1842" w:type="dxa"/>
          </w:tcPr>
          <w:p w:rsidR="00E53401" w:rsidRPr="00BA4641" w:rsidRDefault="00E53401" w:rsidP="00C943B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E53401" w:rsidRPr="00BA4641" w:rsidRDefault="00E53401" w:rsidP="00C943B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4D2C91" w:rsidRDefault="00E53401" w:rsidP="00E5340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E53401" w:rsidRPr="004D2C91" w:rsidRDefault="00E53401" w:rsidP="00E5340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E53401" w:rsidRPr="004D2C91" w:rsidRDefault="00E53401" w:rsidP="00E5340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:rsidR="00E53401" w:rsidRPr="004D2C91" w:rsidRDefault="00E53401" w:rsidP="00387D40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E53401" w:rsidRPr="00BA4641" w:rsidRDefault="00E53401" w:rsidP="00E5340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E53401" w:rsidRPr="00BA4641" w:rsidRDefault="00E53401" w:rsidP="00E5340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E53401" w:rsidRPr="00BA4641" w:rsidRDefault="00E53401" w:rsidP="00E5340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E53401" w:rsidRPr="004D2C91" w:rsidTr="00266E8F">
        <w:trPr>
          <w:trHeight w:val="134"/>
          <w:jc w:val="center"/>
        </w:trPr>
        <w:tc>
          <w:tcPr>
            <w:tcW w:w="2942" w:type="dxa"/>
          </w:tcPr>
          <w:p w:rsidR="00E53401" w:rsidRPr="009840C7" w:rsidRDefault="00E53401" w:rsidP="00E5340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</w:tcPr>
          <w:p w:rsidR="00E53401" w:rsidRPr="009840C7" w:rsidRDefault="00E53401" w:rsidP="00E5340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E53401" w:rsidRPr="009840C7" w:rsidRDefault="00E53401" w:rsidP="00E5340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E53401" w:rsidRPr="009840C7" w:rsidRDefault="00E53401" w:rsidP="00387D40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E53401" w:rsidRPr="009840C7" w:rsidRDefault="00E53401" w:rsidP="00387D40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E53401" w:rsidRPr="009840C7" w:rsidRDefault="00E53401" w:rsidP="00387D40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E53401" w:rsidRPr="009840C7" w:rsidRDefault="00E53401" w:rsidP="00E5340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E53401" w:rsidRPr="009840C7" w:rsidRDefault="00E53401" w:rsidP="00E5340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4657B" w:rsidRPr="004D2C91" w:rsidTr="00266E8F">
        <w:trPr>
          <w:trHeight w:val="70"/>
          <w:jc w:val="center"/>
        </w:trPr>
        <w:tc>
          <w:tcPr>
            <w:tcW w:w="2942" w:type="dxa"/>
            <w:vMerge w:val="restart"/>
          </w:tcPr>
          <w:p w:rsidR="00C4657B" w:rsidRPr="004D2C91" w:rsidRDefault="00C4657B" w:rsidP="00E5340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4657B" w:rsidRPr="004D2C91" w:rsidRDefault="00C4657B" w:rsidP="00E5340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</w:tcPr>
          <w:p w:rsidR="00C4657B" w:rsidRPr="004D2C91" w:rsidRDefault="00C4657B" w:rsidP="00E5340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4657B" w:rsidRPr="004D2C91" w:rsidRDefault="00C4657B" w:rsidP="00387D40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гравия; устройство стяжки; устройство гидроизоляции пола; тепло- и звукоизоляции; монолитных покрытий полов</w:t>
            </w:r>
          </w:p>
        </w:tc>
        <w:tc>
          <w:tcPr>
            <w:tcW w:w="1842" w:type="dxa"/>
          </w:tcPr>
          <w:p w:rsidR="00C4657B" w:rsidRPr="004D2C91" w:rsidRDefault="00C4657B" w:rsidP="00E5340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C4657B" w:rsidRPr="004D2C91" w:rsidTr="00266E8F">
        <w:trPr>
          <w:trHeight w:val="70"/>
          <w:jc w:val="center"/>
        </w:trPr>
        <w:tc>
          <w:tcPr>
            <w:tcW w:w="2942" w:type="dxa"/>
            <w:vMerge/>
          </w:tcPr>
          <w:p w:rsidR="00C4657B" w:rsidRPr="004D2C91" w:rsidRDefault="00C4657B" w:rsidP="00E5340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C4657B" w:rsidRPr="004D2C91" w:rsidRDefault="00C4657B" w:rsidP="00E5340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C4657B" w:rsidRPr="00C4657B" w:rsidRDefault="00C4657B" w:rsidP="00387D40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Коэффициент уплотнения грунта ускоренным методом динамического зондирования </w:t>
            </w:r>
          </w:p>
        </w:tc>
        <w:tc>
          <w:tcPr>
            <w:tcW w:w="1842" w:type="dxa"/>
          </w:tcPr>
          <w:p w:rsidR="00C4657B" w:rsidRDefault="00C4657B" w:rsidP="00E5340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СТБ 2176-2011 </w:t>
            </w:r>
          </w:p>
          <w:p w:rsidR="00C4657B" w:rsidRDefault="00C4657B" w:rsidP="00E5340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(п. 6.3)</w:t>
            </w:r>
          </w:p>
          <w:p w:rsidR="00C4657B" w:rsidRPr="004D2C91" w:rsidRDefault="00C4657B" w:rsidP="00E5340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4D2C91" w:rsidRDefault="00E53401" w:rsidP="00E53401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53401" w:rsidRPr="004D2C91" w:rsidRDefault="00E53401" w:rsidP="00E5340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53401" w:rsidRPr="004D2C91" w:rsidRDefault="00E53401" w:rsidP="00387D40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53401" w:rsidRPr="004D2C91" w:rsidRDefault="00E53401" w:rsidP="00E5340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E53401" w:rsidRPr="004D2C91" w:rsidTr="00266E8F">
        <w:trPr>
          <w:trHeight w:val="70"/>
          <w:jc w:val="center"/>
        </w:trPr>
        <w:tc>
          <w:tcPr>
            <w:tcW w:w="2942" w:type="dxa"/>
          </w:tcPr>
          <w:p w:rsidR="00E53401" w:rsidRPr="009840C7" w:rsidRDefault="00E53401" w:rsidP="00E5340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E53401" w:rsidRPr="009840C7" w:rsidRDefault="00E53401" w:rsidP="00E53401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E53401" w:rsidRPr="009840C7" w:rsidRDefault="00E53401" w:rsidP="00E5340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E53401" w:rsidRPr="009840C7" w:rsidRDefault="00E53401" w:rsidP="00387D40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E53401" w:rsidRPr="009840C7" w:rsidRDefault="00E53401" w:rsidP="00387D40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:rsidR="00E53401" w:rsidRPr="009840C7" w:rsidRDefault="00E53401" w:rsidP="00E53401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817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364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5A" w:rsidRDefault="0029005A">
      <w:r>
        <w:separator/>
      </w:r>
    </w:p>
  </w:endnote>
  <w:endnote w:type="continuationSeparator" w:id="0">
    <w:p w:rsidR="0029005A" w:rsidRDefault="0029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3F" w:rsidRDefault="004265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3F" w:rsidRDefault="00426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5A" w:rsidRDefault="0029005A">
      <w:r>
        <w:separator/>
      </w:r>
    </w:p>
  </w:footnote>
  <w:footnote w:type="continuationSeparator" w:id="0">
    <w:p w:rsidR="0029005A" w:rsidRDefault="0029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3F" w:rsidRDefault="004265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9A672E">
            <w:rPr>
              <w:sz w:val="26"/>
              <w:szCs w:val="26"/>
              <w:u w:val="single"/>
            </w:rPr>
            <w:t>3553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AA5DFA" w:rsidRPr="0042653F">
            <w:rPr>
              <w:sz w:val="26"/>
              <w:szCs w:val="26"/>
              <w:u w:val="single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AA5DFA" w:rsidRPr="0042653F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A321E3" w:rsidRPr="00A321E3">
            <w:rPr>
              <w:b/>
              <w:sz w:val="26"/>
              <w:szCs w:val="26"/>
              <w:u w:val="single"/>
            </w:rPr>
            <w:t>20</w:t>
          </w:r>
          <w:r w:rsidRPr="00A321E3">
            <w:rPr>
              <w:b/>
              <w:sz w:val="26"/>
              <w:szCs w:val="26"/>
              <w:u w:val="single"/>
            </w:rPr>
            <w:t>,</w:t>
          </w:r>
          <w:r w:rsidRPr="009D62BA">
            <w:t xml:space="preserve"> лист № </w:t>
          </w:r>
          <w:r w:rsidR="0081769E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81769E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81769E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D2015">
            <w:rPr>
              <w:rStyle w:val="af"/>
              <w:b/>
              <w:noProof/>
              <w:sz w:val="26"/>
              <w:szCs w:val="26"/>
              <w:u w:val="single"/>
            </w:rPr>
            <w:t>10</w:t>
          </w:r>
          <w:r w:rsidR="0081769E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AA5DFA" w:rsidRPr="004D5F50" w:rsidRDefault="00AA5DF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филиала «Строительное управление № 26»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AA5DFA">
      <w:rPr>
        <w:b/>
        <w:sz w:val="26"/>
        <w:szCs w:val="26"/>
      </w:rPr>
      <w:t>ткрытого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 w:rsidR="00AA5DFA">
      <w:rPr>
        <w:b/>
        <w:sz w:val="26"/>
        <w:szCs w:val="26"/>
      </w:rPr>
      <w:t>СТРОИТЕЛЬНЫЙ ТРЕСТ № 4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3F" w:rsidRDefault="004265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015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6EEC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CA4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293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05A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4FF7"/>
    <w:rsid w:val="0038551E"/>
    <w:rsid w:val="00385980"/>
    <w:rsid w:val="00385AB1"/>
    <w:rsid w:val="0038641F"/>
    <w:rsid w:val="00387732"/>
    <w:rsid w:val="0038783D"/>
    <w:rsid w:val="00387A83"/>
    <w:rsid w:val="00387D40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53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08B8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69E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BA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672E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1AB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1E3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5DFA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5FEF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90A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1C8D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57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3BB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07B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DB5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6EF6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401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989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30E3548-496A-43A8-9F6D-F7DA2D5B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2025-10-27T07:21:00Z</cp:lastPrinted>
  <dcterms:created xsi:type="dcterms:W3CDTF">2026-03-30T09:49:00Z</dcterms:created>
  <dcterms:modified xsi:type="dcterms:W3CDTF">2026-03-30T09:49:00Z</dcterms:modified>
</cp:coreProperties>
</file>