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2126"/>
      </w:tblGrid>
      <w:tr w:rsidR="00DF7E73" w:rsidRPr="00591E5A" w:rsidTr="00DF7E73">
        <w:trPr>
          <w:trHeight w:val="7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894BF7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894BF7">
              <w:rPr>
                <w:b/>
                <w:sz w:val="20"/>
                <w:szCs w:val="20"/>
              </w:rPr>
              <w:t xml:space="preserve">Блоки дверные входные из </w:t>
            </w:r>
            <w:r w:rsidR="00877A6D">
              <w:rPr>
                <w:b/>
                <w:sz w:val="20"/>
                <w:szCs w:val="20"/>
              </w:rPr>
              <w:t>алюминиевого профиля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C302C3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302C3">
              <w:rPr>
                <w:sz w:val="18"/>
                <w:szCs w:val="18"/>
              </w:rPr>
              <w:t>СТБ 2433-2015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BB6FA5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Предельные отклонения от номинальных размеров дверных блоков</w:t>
            </w:r>
          </w:p>
          <w:p w:rsidR="00DF7E73" w:rsidRPr="00BB6FA5" w:rsidRDefault="00DF7E73" w:rsidP="00DF7E73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Отклонения от плоскостности и прямолинейности дверных бл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>ков и их элеме</w:t>
            </w:r>
            <w:r w:rsidRPr="00BB6FA5">
              <w:rPr>
                <w:sz w:val="18"/>
                <w:szCs w:val="18"/>
              </w:rPr>
              <w:t>н</w:t>
            </w:r>
            <w:r w:rsidRPr="00BB6FA5">
              <w:rPr>
                <w:sz w:val="18"/>
                <w:szCs w:val="18"/>
              </w:rPr>
              <w:t>тов</w:t>
            </w:r>
          </w:p>
          <w:p w:rsidR="00DF7E73" w:rsidRPr="00BB6FA5" w:rsidRDefault="00DF7E73" w:rsidP="00DF7E73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Разность длин диагоналей две</w:t>
            </w:r>
            <w:r w:rsidRPr="00BB6FA5">
              <w:rPr>
                <w:sz w:val="18"/>
                <w:szCs w:val="18"/>
              </w:rPr>
              <w:t>р</w:t>
            </w:r>
            <w:r w:rsidRPr="00BB6FA5">
              <w:rPr>
                <w:sz w:val="18"/>
                <w:szCs w:val="18"/>
              </w:rPr>
              <w:t>ных блоков и их элеме</w:t>
            </w:r>
            <w:r w:rsidRPr="00BB6FA5">
              <w:rPr>
                <w:sz w:val="18"/>
                <w:szCs w:val="18"/>
              </w:rPr>
              <w:t>н</w:t>
            </w:r>
            <w:r w:rsidRPr="00BB6FA5">
              <w:rPr>
                <w:sz w:val="18"/>
                <w:szCs w:val="18"/>
              </w:rPr>
              <w:t>тов</w:t>
            </w:r>
          </w:p>
          <w:p w:rsidR="00DF7E73" w:rsidRPr="00BB6FA5" w:rsidRDefault="00DF7E73" w:rsidP="00DF7E73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Провесы деталей Предельные отклонения от пл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 xml:space="preserve">скостности лицевой поверхности </w:t>
            </w:r>
            <w:r w:rsidRPr="00877A6D">
              <w:rPr>
                <w:sz w:val="18"/>
                <w:szCs w:val="18"/>
              </w:rPr>
              <w:t>алюмини</w:t>
            </w:r>
            <w:r w:rsidRPr="00877A6D">
              <w:rPr>
                <w:sz w:val="18"/>
                <w:szCs w:val="18"/>
              </w:rPr>
              <w:t>е</w:t>
            </w:r>
            <w:r w:rsidRPr="00877A6D">
              <w:rPr>
                <w:sz w:val="18"/>
                <w:szCs w:val="18"/>
              </w:rPr>
              <w:t>вых</w:t>
            </w:r>
            <w:r w:rsidRPr="00BB6FA5">
              <w:rPr>
                <w:sz w:val="18"/>
                <w:szCs w:val="18"/>
              </w:rPr>
              <w:t xml:space="preserve"> элементов в узлах соедин</w:t>
            </w:r>
            <w:r w:rsidRPr="00BB6FA5">
              <w:rPr>
                <w:sz w:val="18"/>
                <w:szCs w:val="18"/>
              </w:rPr>
              <w:t>е</w:t>
            </w:r>
            <w:r w:rsidRPr="00BB6FA5">
              <w:rPr>
                <w:sz w:val="18"/>
                <w:szCs w:val="18"/>
              </w:rPr>
              <w:t>ний сопрягаемых одн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>типных профилей</w:t>
            </w:r>
          </w:p>
          <w:p w:rsidR="00DF7E73" w:rsidRPr="00BB6FA5" w:rsidRDefault="00DF7E73" w:rsidP="00DF7E73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Зазоры в местах соединений эл</w:t>
            </w:r>
            <w:r w:rsidRPr="00BB6FA5">
              <w:rPr>
                <w:sz w:val="18"/>
                <w:szCs w:val="18"/>
              </w:rPr>
              <w:t>е</w:t>
            </w:r>
            <w:r w:rsidRPr="00BB6FA5">
              <w:rPr>
                <w:sz w:val="18"/>
                <w:szCs w:val="18"/>
              </w:rPr>
              <w:t>ментов блоков</w:t>
            </w:r>
          </w:p>
          <w:p w:rsidR="00DF7E73" w:rsidRPr="00BB6FA5" w:rsidRDefault="00DF7E73" w:rsidP="00DF7E73">
            <w:pPr>
              <w:autoSpaceDE w:val="0"/>
              <w:autoSpaceDN w:val="0"/>
              <w:adjustRightInd w:val="0"/>
              <w:ind w:left="-41"/>
              <w:rPr>
                <w:sz w:val="18"/>
                <w:szCs w:val="18"/>
              </w:rPr>
            </w:pPr>
            <w:r w:rsidRPr="00BB6FA5">
              <w:rPr>
                <w:sz w:val="18"/>
                <w:szCs w:val="18"/>
              </w:rPr>
              <w:t>Качество установки головок п</w:t>
            </w:r>
            <w:r w:rsidRPr="00BB6FA5">
              <w:rPr>
                <w:sz w:val="18"/>
                <w:szCs w:val="18"/>
              </w:rPr>
              <w:t>о</w:t>
            </w:r>
            <w:r w:rsidRPr="00BB6FA5">
              <w:rPr>
                <w:sz w:val="18"/>
                <w:szCs w:val="18"/>
              </w:rPr>
              <w:t>тайных винтов и шур</w:t>
            </w:r>
            <w:r w:rsidRPr="00BB6FA5">
              <w:rPr>
                <w:sz w:val="18"/>
                <w:szCs w:val="18"/>
              </w:rPr>
              <w:t>у</w:t>
            </w:r>
            <w:r w:rsidRPr="00BB6FA5">
              <w:rPr>
                <w:sz w:val="18"/>
                <w:szCs w:val="18"/>
              </w:rPr>
              <w:t>пов</w:t>
            </w:r>
          </w:p>
          <w:p w:rsidR="00DF7E73" w:rsidRPr="00BB6FA5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Внешний вид и качество поверхностей</w:t>
            </w:r>
          </w:p>
          <w:p w:rsidR="00DF7E73" w:rsidRPr="00BB6FA5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Комплектность</w:t>
            </w:r>
          </w:p>
          <w:p w:rsidR="00DF7E73" w:rsidRPr="00BB6FA5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Маркировка</w:t>
            </w:r>
          </w:p>
          <w:p w:rsidR="00DF7E73" w:rsidRPr="00C302C3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B6FA5">
              <w:rPr>
                <w:bCs/>
                <w:sz w:val="18"/>
                <w:szCs w:val="18"/>
              </w:rPr>
              <w:t>Упаковка</w:t>
            </w:r>
            <w:r w:rsidRPr="00C302C3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Default="00DF7E73" w:rsidP="00DF7E7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>СТБ 2433-2015</w:t>
            </w:r>
          </w:p>
          <w:p w:rsidR="00DF7E73" w:rsidRDefault="00DF7E73" w:rsidP="00DF7E7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DF7E73" w:rsidRPr="00C302C3" w:rsidRDefault="00DF7E73" w:rsidP="00DF7E7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</w:tc>
      </w:tr>
      <w:tr w:rsidR="00DF7E73" w:rsidRPr="00591E5A" w:rsidTr="00DF7E73">
        <w:trPr>
          <w:trHeight w:val="7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555A1F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555A1F">
              <w:rPr>
                <w:b/>
                <w:sz w:val="20"/>
                <w:szCs w:val="20"/>
              </w:rPr>
              <w:t xml:space="preserve">Элементы остекления балконов и лоджий из </w:t>
            </w:r>
            <w:r w:rsidR="00877A6D">
              <w:rPr>
                <w:b/>
                <w:sz w:val="20"/>
                <w:szCs w:val="20"/>
              </w:rPr>
              <w:t>алюминиевого</w:t>
            </w:r>
            <w:r w:rsidRPr="00555A1F">
              <w:rPr>
                <w:b/>
                <w:sz w:val="20"/>
                <w:szCs w:val="20"/>
              </w:rPr>
              <w:t xml:space="preserve"> профиля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C302C3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302C3">
              <w:rPr>
                <w:sz w:val="18"/>
                <w:szCs w:val="18"/>
              </w:rPr>
              <w:t xml:space="preserve">СТБ 1912-2008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555A1F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Отклонение от номинал</w:t>
            </w:r>
            <w:r w:rsidRPr="00555A1F">
              <w:rPr>
                <w:sz w:val="18"/>
                <w:szCs w:val="18"/>
              </w:rPr>
              <w:t>ь</w:t>
            </w:r>
            <w:r w:rsidRPr="00555A1F">
              <w:rPr>
                <w:sz w:val="18"/>
                <w:szCs w:val="18"/>
              </w:rPr>
              <w:t>ных размеров, плоскостности, пе</w:t>
            </w:r>
            <w:r w:rsidRPr="00555A1F">
              <w:rPr>
                <w:sz w:val="18"/>
                <w:szCs w:val="18"/>
              </w:rPr>
              <w:t>р</w:t>
            </w:r>
            <w:r w:rsidRPr="00555A1F">
              <w:rPr>
                <w:sz w:val="18"/>
                <w:szCs w:val="18"/>
              </w:rPr>
              <w:t>пендикулярности и прямолине</w:t>
            </w:r>
            <w:r w:rsidRPr="00555A1F">
              <w:rPr>
                <w:sz w:val="18"/>
                <w:szCs w:val="18"/>
              </w:rPr>
              <w:t>й</w:t>
            </w:r>
            <w:r w:rsidRPr="00555A1F">
              <w:rPr>
                <w:sz w:val="18"/>
                <w:szCs w:val="18"/>
              </w:rPr>
              <w:t>ности изделий, величина пров</w:t>
            </w:r>
            <w:r w:rsidRPr="00555A1F"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>сов</w:t>
            </w:r>
            <w:r w:rsidR="00877A6D">
              <w:rPr>
                <w:sz w:val="18"/>
                <w:szCs w:val="18"/>
              </w:rPr>
              <w:t>; в</w:t>
            </w:r>
            <w:r w:rsidRPr="00555A1F">
              <w:rPr>
                <w:sz w:val="18"/>
                <w:szCs w:val="18"/>
              </w:rPr>
              <w:t>нешний вид изделия</w:t>
            </w:r>
          </w:p>
          <w:p w:rsidR="00DF7E73" w:rsidRPr="00555A1F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Комплектность</w:t>
            </w:r>
          </w:p>
          <w:p w:rsidR="00DF7E73" w:rsidRPr="00555A1F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Маркировка</w:t>
            </w:r>
          </w:p>
          <w:p w:rsidR="00DF7E73" w:rsidRPr="00555A1F" w:rsidRDefault="00DF7E73" w:rsidP="00DF7E73">
            <w:pPr>
              <w:suppressAutoHyphens/>
              <w:ind w:right="-23"/>
              <w:jc w:val="both"/>
              <w:rPr>
                <w:bCs/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Упаковка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C302C3" w:rsidRDefault="00DF7E73" w:rsidP="00DF7E73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ТБ 1912-2008  </w:t>
            </w:r>
          </w:p>
          <w:p w:rsidR="00DF7E73" w:rsidRDefault="00DF7E73" w:rsidP="00DF7E73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DF7E73" w:rsidRPr="00C302C3" w:rsidRDefault="00DF7E73" w:rsidP="00DF7E73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  <w:p w:rsidR="00DF7E73" w:rsidRPr="00C302C3" w:rsidRDefault="00DF7E73" w:rsidP="00DF7E73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7E73" w:rsidRPr="00591E5A" w:rsidTr="00DF7E73">
        <w:trPr>
          <w:trHeight w:val="7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555A1F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555A1F">
              <w:rPr>
                <w:b/>
                <w:sz w:val="20"/>
                <w:szCs w:val="20"/>
              </w:rPr>
              <w:t xml:space="preserve">Витрины, витражи и ограждения фасадов из алюминиевого профиля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Default="00BA4DD7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1609-2020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555A1F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555A1F">
              <w:rPr>
                <w:sz w:val="18"/>
                <w:szCs w:val="18"/>
              </w:rPr>
              <w:t>оответстви</w:t>
            </w:r>
            <w:r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 xml:space="preserve"> размеров изд</w:t>
            </w:r>
            <w:r w:rsidRPr="00555A1F"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>лий рабочим чертежам</w:t>
            </w:r>
          </w:p>
          <w:p w:rsidR="00DF7E73" w:rsidRPr="00555A1F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тклонени</w:t>
            </w:r>
            <w:r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 xml:space="preserve"> от геометрич</w:t>
            </w:r>
            <w:r w:rsidRPr="00555A1F"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>ских параметров</w:t>
            </w:r>
          </w:p>
          <w:p w:rsidR="00DF7E73" w:rsidRPr="00555A1F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555A1F">
              <w:rPr>
                <w:sz w:val="18"/>
                <w:szCs w:val="18"/>
              </w:rPr>
              <w:t>ачеств</w:t>
            </w:r>
            <w:r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 xml:space="preserve"> сварных соедин</w:t>
            </w:r>
            <w:r w:rsidRPr="00555A1F"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>ний;</w:t>
            </w:r>
          </w:p>
          <w:p w:rsidR="00DF7E73" w:rsidRPr="00555A1F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555A1F">
              <w:rPr>
                <w:sz w:val="18"/>
                <w:szCs w:val="18"/>
              </w:rPr>
              <w:t>ачеств</w:t>
            </w:r>
            <w:r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 xml:space="preserve"> подготовки поверхн</w:t>
            </w:r>
            <w:r w:rsidRPr="00555A1F"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сти конструкций под антикорр</w:t>
            </w:r>
            <w:r w:rsidRPr="00555A1F"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зионное покр</w:t>
            </w:r>
            <w:r w:rsidRPr="00555A1F">
              <w:rPr>
                <w:sz w:val="18"/>
                <w:szCs w:val="18"/>
              </w:rPr>
              <w:t>ы</w:t>
            </w:r>
            <w:r w:rsidRPr="00555A1F">
              <w:rPr>
                <w:sz w:val="18"/>
                <w:szCs w:val="18"/>
              </w:rPr>
              <w:t>тие</w:t>
            </w:r>
          </w:p>
          <w:p w:rsidR="00DF7E73" w:rsidRPr="00555A1F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555A1F">
              <w:rPr>
                <w:sz w:val="18"/>
                <w:szCs w:val="18"/>
              </w:rPr>
              <w:t>рочност</w:t>
            </w:r>
            <w:r>
              <w:rPr>
                <w:sz w:val="18"/>
                <w:szCs w:val="18"/>
              </w:rPr>
              <w:t>ь</w:t>
            </w:r>
            <w:r w:rsidRPr="00555A1F">
              <w:rPr>
                <w:sz w:val="18"/>
                <w:szCs w:val="18"/>
              </w:rPr>
              <w:t xml:space="preserve"> сцепления лакокр</w:t>
            </w:r>
            <w:r w:rsidRPr="00555A1F">
              <w:rPr>
                <w:sz w:val="18"/>
                <w:szCs w:val="18"/>
              </w:rPr>
              <w:t>а</w:t>
            </w:r>
            <w:r w:rsidRPr="00555A1F">
              <w:rPr>
                <w:sz w:val="18"/>
                <w:szCs w:val="18"/>
              </w:rPr>
              <w:t>сочных (полимерных) п</w:t>
            </w:r>
            <w:r w:rsidRPr="00555A1F"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крытий с отделываемой п</w:t>
            </w:r>
            <w:r w:rsidRPr="00555A1F"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верхностью</w:t>
            </w:r>
          </w:p>
          <w:p w:rsidR="00DF7E73" w:rsidRPr="00555A1F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555A1F">
              <w:rPr>
                <w:sz w:val="18"/>
                <w:szCs w:val="18"/>
              </w:rPr>
              <w:t>нешн</w:t>
            </w:r>
            <w:r>
              <w:rPr>
                <w:sz w:val="18"/>
                <w:szCs w:val="18"/>
              </w:rPr>
              <w:t>ий</w:t>
            </w:r>
            <w:r w:rsidRPr="00555A1F">
              <w:rPr>
                <w:sz w:val="18"/>
                <w:szCs w:val="18"/>
              </w:rPr>
              <w:t xml:space="preserve"> вид и толщин</w:t>
            </w:r>
            <w:r>
              <w:rPr>
                <w:sz w:val="18"/>
                <w:szCs w:val="18"/>
              </w:rPr>
              <w:t>а</w:t>
            </w:r>
            <w:r w:rsidRPr="00555A1F">
              <w:rPr>
                <w:sz w:val="18"/>
                <w:szCs w:val="18"/>
              </w:rPr>
              <w:t xml:space="preserve"> ант</w:t>
            </w:r>
            <w:r w:rsidRPr="00555A1F">
              <w:rPr>
                <w:sz w:val="18"/>
                <w:szCs w:val="18"/>
              </w:rPr>
              <w:t>и</w:t>
            </w:r>
            <w:r w:rsidRPr="00555A1F">
              <w:rPr>
                <w:sz w:val="18"/>
                <w:szCs w:val="18"/>
              </w:rPr>
              <w:t>коррозионного п</w:t>
            </w:r>
            <w:r w:rsidRPr="00555A1F"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крытия</w:t>
            </w:r>
          </w:p>
          <w:p w:rsidR="00DF7E73" w:rsidRPr="00555A1F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555A1F">
              <w:rPr>
                <w:sz w:val="18"/>
                <w:szCs w:val="18"/>
              </w:rPr>
              <w:t>аличи</w:t>
            </w:r>
            <w:r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 xml:space="preserve"> и правильност</w:t>
            </w:r>
            <w:r>
              <w:rPr>
                <w:sz w:val="18"/>
                <w:szCs w:val="18"/>
              </w:rPr>
              <w:t>ь</w:t>
            </w:r>
            <w:r w:rsidRPr="00555A1F">
              <w:rPr>
                <w:sz w:val="18"/>
                <w:szCs w:val="18"/>
              </w:rPr>
              <w:t xml:space="preserve"> уст</w:t>
            </w:r>
            <w:r w:rsidRPr="00555A1F">
              <w:rPr>
                <w:sz w:val="18"/>
                <w:szCs w:val="18"/>
              </w:rPr>
              <w:t>а</w:t>
            </w:r>
            <w:r w:rsidRPr="00555A1F">
              <w:rPr>
                <w:sz w:val="18"/>
                <w:szCs w:val="18"/>
              </w:rPr>
              <w:t>новки опорных и фиксирующих пр</w:t>
            </w:r>
            <w:r w:rsidRPr="00555A1F"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кладок</w:t>
            </w:r>
          </w:p>
          <w:p w:rsidR="00DF7E73" w:rsidRPr="00555A1F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555A1F">
              <w:rPr>
                <w:sz w:val="18"/>
                <w:szCs w:val="18"/>
              </w:rPr>
              <w:t>омплектност</w:t>
            </w:r>
            <w:r>
              <w:rPr>
                <w:sz w:val="18"/>
                <w:szCs w:val="18"/>
              </w:rPr>
              <w:t>ь</w:t>
            </w:r>
          </w:p>
          <w:p w:rsidR="00DF7E73" w:rsidRPr="00877A6D" w:rsidRDefault="00DF7E73" w:rsidP="00877A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555A1F">
              <w:rPr>
                <w:sz w:val="18"/>
                <w:szCs w:val="18"/>
              </w:rPr>
              <w:t>аркировк</w:t>
            </w:r>
            <w:r>
              <w:rPr>
                <w:sz w:val="18"/>
                <w:szCs w:val="18"/>
              </w:rPr>
              <w:t>а</w:t>
            </w:r>
            <w:r w:rsidR="00877A6D">
              <w:rPr>
                <w:sz w:val="18"/>
                <w:szCs w:val="18"/>
              </w:rPr>
              <w:t>; у</w:t>
            </w:r>
            <w:r w:rsidRPr="00555A1F">
              <w:rPr>
                <w:sz w:val="18"/>
                <w:szCs w:val="18"/>
              </w:rPr>
              <w:t>паковк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Default="00BA4DD7" w:rsidP="00DF7E73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СТБ 1609-2020</w:t>
            </w:r>
          </w:p>
          <w:p w:rsidR="00DF7E73" w:rsidRDefault="00DF7E73" w:rsidP="00DF7E73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DF7E73" w:rsidRDefault="00DF7E73" w:rsidP="00DF7E73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</w:tc>
      </w:tr>
      <w:tr w:rsidR="00DF7E73" w:rsidRPr="00591E5A" w:rsidTr="00DF7E73">
        <w:trPr>
          <w:trHeight w:val="7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555A1F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Блоки оконные и дверные балконные </w:t>
            </w:r>
            <w:r w:rsidRPr="00555A1F">
              <w:rPr>
                <w:b/>
                <w:sz w:val="20"/>
                <w:szCs w:val="20"/>
              </w:rPr>
              <w:t>из алюминиевого профиля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939-2013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Предельное отклонение от ном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нальных размеров металлических элементов окон и балконных дверей;</w:t>
            </w:r>
          </w:p>
          <w:p w:rsidR="00DF7E73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Сопрягаемые размеры сборочных единиц;</w:t>
            </w:r>
          </w:p>
          <w:p w:rsidR="00DF7E73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Внутренние размеры облицовок коробок;</w:t>
            </w:r>
          </w:p>
          <w:p w:rsidR="00DF7E73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Внешние размеры створок и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лотен;</w:t>
            </w:r>
          </w:p>
          <w:p w:rsidR="00DF7E73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Плоскостность и прямолине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ность по высоте, ширине и ди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гонали элементов;</w:t>
            </w:r>
          </w:p>
          <w:p w:rsidR="00DF7E73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Разность длин диагоналей;</w:t>
            </w:r>
          </w:p>
          <w:p w:rsidR="00DF7E73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Зазоры в местах соединения алюминиевых элементов обл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цовки коробки;</w:t>
            </w:r>
          </w:p>
          <w:p w:rsidR="00DF7E73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Предельное отклонения на разр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зание профилей под углом 45ͦ  и 90ͦ ;</w:t>
            </w:r>
          </w:p>
          <w:p w:rsidR="00DF7E73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Комплектность;</w:t>
            </w:r>
          </w:p>
          <w:p w:rsidR="00DF7E73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Маркировка;</w:t>
            </w:r>
          </w:p>
          <w:p w:rsidR="00DF7E73" w:rsidRDefault="00DF7E73" w:rsidP="00DF7E7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Упаковка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Default="00DF7E73" w:rsidP="00DF7E73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 w:rsidRPr="009D732E">
              <w:rPr>
                <w:rFonts w:ascii="Times New Roman" w:hAnsi="Times New Roman"/>
                <w:sz w:val="18"/>
                <w:szCs w:val="18"/>
              </w:rPr>
              <w:t>СТБ 939-2013</w:t>
            </w:r>
          </w:p>
          <w:p w:rsidR="00DF7E73" w:rsidRDefault="00DF7E73" w:rsidP="00DF7E73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DF7E73" w:rsidRDefault="00DF7E73" w:rsidP="00DF7E73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</w:tc>
      </w:tr>
    </w:tbl>
    <w:p w:rsidR="0020640F" w:rsidRPr="00414265" w:rsidRDefault="0020640F" w:rsidP="00414265"/>
    <w:sectPr w:rsidR="0020640F" w:rsidRPr="00414265" w:rsidSect="006D1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965" w:rsidRDefault="003C3965">
      <w:r>
        <w:separator/>
      </w:r>
    </w:p>
  </w:endnote>
  <w:endnote w:type="continuationSeparator" w:id="0">
    <w:p w:rsidR="003C3965" w:rsidRDefault="003C3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DE" w:rsidRDefault="00DE35D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908" w:rsidRPr="009D62BA" w:rsidRDefault="0034490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344908" w:rsidRPr="004D5F50" w:rsidRDefault="0034490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910266">
      <w:rPr>
        <w:sz w:val="26"/>
        <w:szCs w:val="26"/>
      </w:rPr>
      <w:t>М</w:t>
    </w:r>
    <w:r>
      <w:rPr>
        <w:sz w:val="26"/>
        <w:szCs w:val="26"/>
      </w:rPr>
      <w:t>.</w:t>
    </w:r>
    <w:r w:rsidR="00910266">
      <w:rPr>
        <w:sz w:val="26"/>
        <w:szCs w:val="26"/>
      </w:rPr>
      <w:t>В</w:t>
    </w:r>
    <w:r>
      <w:rPr>
        <w:sz w:val="26"/>
        <w:szCs w:val="26"/>
      </w:rPr>
      <w:t xml:space="preserve">. </w:t>
    </w:r>
    <w:r w:rsidR="00910266">
      <w:rPr>
        <w:sz w:val="26"/>
        <w:szCs w:val="26"/>
      </w:rPr>
      <w:t>Шамак</w:t>
    </w:r>
  </w:p>
  <w:p w:rsidR="00344908" w:rsidRPr="00BB085B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Pr="003C5754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DE" w:rsidRDefault="00DE35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965" w:rsidRDefault="003C3965">
      <w:r>
        <w:separator/>
      </w:r>
    </w:p>
  </w:footnote>
  <w:footnote w:type="continuationSeparator" w:id="0">
    <w:p w:rsidR="003C3965" w:rsidRDefault="003C3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DE" w:rsidRDefault="00DE35D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344908" w:rsidRPr="00B06B9C" w:rsidTr="00B06B9C">
      <w:tc>
        <w:tcPr>
          <w:tcW w:w="5068" w:type="dxa"/>
        </w:tcPr>
        <w:p w:rsidR="00344908" w:rsidRPr="00B06B9C" w:rsidRDefault="0034490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344908" w:rsidRPr="00877A6D" w:rsidRDefault="00344908" w:rsidP="00B06B9C">
          <w:pPr>
            <w:pStyle w:val="a3"/>
            <w:tabs>
              <w:tab w:val="left" w:pos="4962"/>
            </w:tabs>
            <w:jc w:val="both"/>
            <w:rPr>
              <w:color w:val="FF0000"/>
              <w:sz w:val="26"/>
              <w:szCs w:val="26"/>
              <w:u w:val="single"/>
            </w:rPr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 w:rsidR="00877A6D" w:rsidRPr="00877A6D">
            <w:rPr>
              <w:sz w:val="26"/>
              <w:szCs w:val="26"/>
              <w:u w:val="single"/>
            </w:rPr>
            <w:t>1265-2021</w:t>
          </w:r>
          <w:bookmarkEnd w:id="0"/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>
            <w:t xml:space="preserve">Дополнение №1   </w:t>
          </w:r>
          <w:r w:rsidRPr="009D62BA">
            <w:t xml:space="preserve">от </w:t>
          </w:r>
          <w:r>
            <w:t xml:space="preserve">  </w:t>
          </w:r>
          <w:r w:rsidRPr="00877A6D">
            <w:rPr>
              <w:sz w:val="26"/>
              <w:szCs w:val="26"/>
            </w:rPr>
            <w:t>«</w:t>
          </w:r>
          <w:r w:rsidR="00877A6D">
            <w:rPr>
              <w:sz w:val="26"/>
              <w:szCs w:val="26"/>
              <w:u w:val="single"/>
            </w:rPr>
            <w:t>29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877A6D">
            <w:rPr>
              <w:sz w:val="26"/>
              <w:szCs w:val="26"/>
              <w:u w:val="single"/>
            </w:rPr>
            <w:t>ноя</w:t>
          </w:r>
          <w:r w:rsidR="00FC1278">
            <w:rPr>
              <w:sz w:val="26"/>
              <w:szCs w:val="26"/>
              <w:u w:val="single"/>
            </w:rPr>
            <w:t>бря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2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C53117">
              <w:rPr>
                <w:sz w:val="26"/>
                <w:szCs w:val="26"/>
                <w:u w:val="single"/>
              </w:rPr>
              <w:t>2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344908" w:rsidRPr="00B06B9C" w:rsidRDefault="0034490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DE35DE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DE35DE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344908" w:rsidRDefault="0034490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44908" w:rsidRPr="004D5F50" w:rsidRDefault="0034490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344908" w:rsidRPr="00877A6D" w:rsidRDefault="00877A6D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877A6D">
      <w:rPr>
        <w:b/>
        <w:sz w:val="26"/>
        <w:szCs w:val="26"/>
      </w:rPr>
      <w:t>Частное предприятие «Миркарис»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2126"/>
    </w:tblGrid>
    <w:tr w:rsidR="007B10E1" w:rsidTr="009D62BA">
      <w:trPr>
        <w:cantSplit/>
      </w:trPr>
      <w:tc>
        <w:tcPr>
          <w:tcW w:w="2694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B10E1" w:rsidRPr="00833690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344908" w:rsidRPr="003E2E88" w:rsidRDefault="0034490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DE" w:rsidRDefault="00DE35D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E9F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111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D8A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AE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29A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0D3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7DC"/>
    <w:rsid w:val="00140B45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23D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6BA1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243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6D46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DD5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1C8"/>
    <w:rsid w:val="001F0AAF"/>
    <w:rsid w:val="001F125C"/>
    <w:rsid w:val="001F177A"/>
    <w:rsid w:val="001F198F"/>
    <w:rsid w:val="001F3147"/>
    <w:rsid w:val="001F350D"/>
    <w:rsid w:val="001F36B5"/>
    <w:rsid w:val="001F404F"/>
    <w:rsid w:val="001F426E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0F7"/>
    <w:rsid w:val="00213743"/>
    <w:rsid w:val="00213846"/>
    <w:rsid w:val="00213A1E"/>
    <w:rsid w:val="002144DB"/>
    <w:rsid w:val="00214EF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1EAD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4B4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908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5CB"/>
    <w:rsid w:val="00374692"/>
    <w:rsid w:val="003762BE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3F04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6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DBB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5561"/>
    <w:rsid w:val="003F6CE3"/>
    <w:rsid w:val="003F6DDE"/>
    <w:rsid w:val="003F7A4E"/>
    <w:rsid w:val="003F7B70"/>
    <w:rsid w:val="004002C1"/>
    <w:rsid w:val="00400752"/>
    <w:rsid w:val="00401A70"/>
    <w:rsid w:val="00401FAF"/>
    <w:rsid w:val="00402BF1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C17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5732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0"/>
    <w:rsid w:val="00480EBF"/>
    <w:rsid w:val="0048107A"/>
    <w:rsid w:val="004810E0"/>
    <w:rsid w:val="004818BC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D7DB1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2E54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CD8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56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36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8E8"/>
    <w:rsid w:val="005D39D7"/>
    <w:rsid w:val="005D3CE5"/>
    <w:rsid w:val="005D3EF8"/>
    <w:rsid w:val="005D44A4"/>
    <w:rsid w:val="005D4F1A"/>
    <w:rsid w:val="005D53CA"/>
    <w:rsid w:val="005D55FF"/>
    <w:rsid w:val="005D5C4A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2B5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B83"/>
    <w:rsid w:val="00614EDC"/>
    <w:rsid w:val="00614F3B"/>
    <w:rsid w:val="006151C7"/>
    <w:rsid w:val="00615309"/>
    <w:rsid w:val="006173D3"/>
    <w:rsid w:val="00620847"/>
    <w:rsid w:val="00621B21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6F20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39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5CA9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E91"/>
    <w:rsid w:val="006D1F2C"/>
    <w:rsid w:val="006D1FC1"/>
    <w:rsid w:val="006D2606"/>
    <w:rsid w:val="006D280D"/>
    <w:rsid w:val="006D2BF1"/>
    <w:rsid w:val="006D2E2D"/>
    <w:rsid w:val="006D3072"/>
    <w:rsid w:val="006D3780"/>
    <w:rsid w:val="006D390A"/>
    <w:rsid w:val="006D3DCF"/>
    <w:rsid w:val="006D3EB1"/>
    <w:rsid w:val="006D4E67"/>
    <w:rsid w:val="006D5296"/>
    <w:rsid w:val="006D58BF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0625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17D1E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0E1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4BC6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5F31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493"/>
    <w:rsid w:val="00855D6B"/>
    <w:rsid w:val="0085623E"/>
    <w:rsid w:val="00856343"/>
    <w:rsid w:val="008572E3"/>
    <w:rsid w:val="0085741A"/>
    <w:rsid w:val="00857984"/>
    <w:rsid w:val="00857AB1"/>
    <w:rsid w:val="00857DDC"/>
    <w:rsid w:val="00857EF8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6D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0BE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6CD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754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66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445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4E19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0F1E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AF8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08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9EF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080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B10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1D3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BA0"/>
    <w:rsid w:val="00AB4424"/>
    <w:rsid w:val="00AB5DF7"/>
    <w:rsid w:val="00AB6693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3B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041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12E2"/>
    <w:rsid w:val="00B51693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4DD7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A3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541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2E"/>
    <w:rsid w:val="00C16C34"/>
    <w:rsid w:val="00C16F2D"/>
    <w:rsid w:val="00C210B8"/>
    <w:rsid w:val="00C21CEF"/>
    <w:rsid w:val="00C21FAB"/>
    <w:rsid w:val="00C222AA"/>
    <w:rsid w:val="00C227EB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158C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11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6EC9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57B6F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2D56"/>
    <w:rsid w:val="00DE33FD"/>
    <w:rsid w:val="00DE35DE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C23"/>
    <w:rsid w:val="00E20F05"/>
    <w:rsid w:val="00E20F86"/>
    <w:rsid w:val="00E214A7"/>
    <w:rsid w:val="00E214F3"/>
    <w:rsid w:val="00E2190A"/>
    <w:rsid w:val="00E21E03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2BC7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3E8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60B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6856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8F8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B22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3A6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3A2D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278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66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50954-1D2A-437A-8F97-2BAE0FC0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Subtle Emphasis"/>
    <w:basedOn w:val="a0"/>
    <w:qFormat/>
    <w:rsid w:val="006E0625"/>
    <w:rPr>
      <w:i/>
      <w:iCs/>
      <w:color w:val="808080"/>
    </w:rPr>
  </w:style>
  <w:style w:type="paragraph" w:styleId="af6">
    <w:name w:val="No Spacing"/>
    <w:qFormat/>
    <w:rsid w:val="009A1A08"/>
    <w:rPr>
      <w:sz w:val="24"/>
      <w:szCs w:val="24"/>
    </w:rPr>
  </w:style>
  <w:style w:type="character" w:customStyle="1" w:styleId="apple-converted-space">
    <w:name w:val="apple-converted-space"/>
    <w:basedOn w:val="a0"/>
    <w:rsid w:val="00EB78F8"/>
  </w:style>
  <w:style w:type="character" w:customStyle="1" w:styleId="wmi-callto">
    <w:name w:val="wmi-callto"/>
    <w:basedOn w:val="a0"/>
    <w:rsid w:val="00EB78F8"/>
  </w:style>
  <w:style w:type="character" w:styleId="af7">
    <w:name w:val="Hyperlink"/>
    <w:basedOn w:val="a0"/>
    <w:unhideWhenUsed/>
    <w:locked/>
    <w:rsid w:val="00414265"/>
    <w:rPr>
      <w:color w:val="0000FF"/>
      <w:u w:val="single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414265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2022-11-29T13:58:00Z</cp:lastPrinted>
  <dcterms:created xsi:type="dcterms:W3CDTF">2026-05-10T19:10:00Z</dcterms:created>
  <dcterms:modified xsi:type="dcterms:W3CDTF">2026-05-10T19:10:00Z</dcterms:modified>
</cp:coreProperties>
</file>