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75F53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стальных конструкций</w:t>
            </w:r>
          </w:p>
          <w:p w:rsidR="00946583" w:rsidRPr="009D62BA" w:rsidRDefault="00946583" w:rsidP="00975F53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E47096" w:rsidRDefault="00BD39BB" w:rsidP="00975F53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DB554B" w:rsidP="00975F53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Подготовительные работы; укру</w:t>
            </w:r>
            <w:r w:rsidRPr="00897918">
              <w:rPr>
                <w:sz w:val="18"/>
                <w:szCs w:val="18"/>
              </w:rPr>
              <w:t>п</w:t>
            </w:r>
            <w:r w:rsidRPr="00897918">
              <w:rPr>
                <w:sz w:val="18"/>
                <w:szCs w:val="18"/>
              </w:rPr>
              <w:t>нительная сборка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ций; монтаж колонн; монтаж подкран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вых балок; монтаж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 покрытия; сборка и закрепление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болтах без контролируем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го натяжения; Сборка и закрепл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высокопрочных бо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тах с контролируемым натяжен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ем; Сборка и закрепление мо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тажных соединений на высок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прочных дюбелях и самонареза</w:t>
            </w:r>
            <w:r w:rsidRPr="00897918">
              <w:rPr>
                <w:sz w:val="18"/>
                <w:szCs w:val="18"/>
              </w:rPr>
              <w:t>ю</w:t>
            </w:r>
            <w:r w:rsidRPr="00897918">
              <w:rPr>
                <w:sz w:val="18"/>
                <w:szCs w:val="18"/>
              </w:rPr>
              <w:t>щих винтах; предварительное напряжение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струкций; монтаж стальных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рукций одноэтажных и многоэта</w:t>
            </w:r>
            <w:r w:rsidRPr="00897918">
              <w:rPr>
                <w:sz w:val="18"/>
                <w:szCs w:val="18"/>
              </w:rPr>
              <w:t>ж</w:t>
            </w:r>
            <w:r w:rsidRPr="00897918">
              <w:rPr>
                <w:sz w:val="18"/>
                <w:szCs w:val="18"/>
              </w:rPr>
              <w:t>ных зданий</w:t>
            </w:r>
          </w:p>
        </w:tc>
        <w:tc>
          <w:tcPr>
            <w:tcW w:w="2041" w:type="dxa"/>
          </w:tcPr>
          <w:p w:rsidR="00946583" w:rsidRPr="009D62BA" w:rsidRDefault="00946583" w:rsidP="00975F53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1749-2007</w:t>
            </w:r>
          </w:p>
          <w:p w:rsidR="00946583" w:rsidRPr="009D62BA" w:rsidRDefault="00946583" w:rsidP="00975F53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946583" w:rsidRPr="009D62BA" w:rsidRDefault="00946583" w:rsidP="00975F53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75F53">
            <w:pPr>
              <w:pStyle w:val="21"/>
              <w:suppressAutoHyphens/>
              <w:spacing w:line="228" w:lineRule="auto"/>
              <w:ind w:left="-57" w:right="-57"/>
              <w:rPr>
                <w:b/>
                <w:sz w:val="20"/>
                <w:szCs w:val="20"/>
              </w:rPr>
            </w:pPr>
            <w:r w:rsidRPr="009D62BA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9D62BA">
              <w:rPr>
                <w:b/>
                <w:sz w:val="20"/>
                <w:szCs w:val="20"/>
              </w:rPr>
              <w:t xml:space="preserve"> </w:t>
            </w:r>
          </w:p>
          <w:p w:rsidR="00946583" w:rsidRPr="009D62BA" w:rsidRDefault="00946583" w:rsidP="00975F53">
            <w:pPr>
              <w:pStyle w:val="21"/>
              <w:suppressAutoHyphens/>
              <w:spacing w:line="228" w:lineRule="auto"/>
              <w:ind w:left="-57" w:right="-57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E47096" w:rsidRDefault="00BD39BB" w:rsidP="00975F53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DB554B" w:rsidP="00975F53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Монтаж гипсобетонных перегор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док; монтаж каркасно-обшивных перегородок; монтаж стен из мета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лических панелей с утеплит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лем или способом пол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стовой сборки; монтаж конструкций из асбестоц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ментных экструзионных панелей и плит</w:t>
            </w:r>
          </w:p>
        </w:tc>
        <w:tc>
          <w:tcPr>
            <w:tcW w:w="2041" w:type="dxa"/>
          </w:tcPr>
          <w:p w:rsidR="00946583" w:rsidRPr="009D62BA" w:rsidRDefault="00946583" w:rsidP="00975F53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946583" w:rsidRPr="009D62BA" w:rsidRDefault="00946583" w:rsidP="00975F53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1970-2009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DB554B" w:rsidRDefault="00946583" w:rsidP="00975F53">
            <w:pPr>
              <w:suppressAutoHyphens/>
              <w:spacing w:line="228" w:lineRule="auto"/>
              <w:ind w:left="-57" w:right="-57"/>
              <w:jc w:val="both"/>
              <w:rPr>
                <w:b/>
                <w:color w:val="000000"/>
                <w:sz w:val="20"/>
                <w:szCs w:val="20"/>
              </w:rPr>
            </w:pPr>
            <w:r w:rsidRPr="00DB554B">
              <w:rPr>
                <w:b/>
                <w:color w:val="000000"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2126" w:type="dxa"/>
          </w:tcPr>
          <w:p w:rsidR="00946583" w:rsidRPr="009D62BA" w:rsidRDefault="00946583" w:rsidP="00975F53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ТКП 45-5.09-33-2006</w:t>
            </w:r>
          </w:p>
        </w:tc>
        <w:tc>
          <w:tcPr>
            <w:tcW w:w="2920" w:type="dxa"/>
          </w:tcPr>
          <w:p w:rsidR="00946583" w:rsidRPr="00897918" w:rsidRDefault="00946583" w:rsidP="00975F53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color w:val="000000"/>
                <w:sz w:val="18"/>
                <w:szCs w:val="18"/>
              </w:rPr>
              <w:t>Покрытия лакокрасочные; мастичные, шпатлевочные и наливные</w:t>
            </w:r>
            <w:r w:rsidRPr="00975F53">
              <w:rPr>
                <w:sz w:val="18"/>
                <w:szCs w:val="18"/>
              </w:rPr>
              <w:t>; оклеечные; облицовочные и футеровочные</w:t>
            </w:r>
          </w:p>
        </w:tc>
        <w:tc>
          <w:tcPr>
            <w:tcW w:w="2041" w:type="dxa"/>
          </w:tcPr>
          <w:p w:rsidR="00946583" w:rsidRPr="009D62BA" w:rsidRDefault="00946583" w:rsidP="00975F53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:rsidR="00946583" w:rsidRPr="009D62BA" w:rsidRDefault="00946583" w:rsidP="00975F53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9.302-88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75F53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946583" w:rsidRPr="009D62BA" w:rsidRDefault="00946583" w:rsidP="00975F53">
            <w:pPr>
              <w:pStyle w:val="21"/>
              <w:suppressAutoHyphens/>
              <w:spacing w:line="228" w:lineRule="auto"/>
              <w:ind w:left="-57" w:right="-57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E92849" w:rsidRPr="00E47096" w:rsidRDefault="00E92849" w:rsidP="00975F53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47096">
              <w:rPr>
                <w:sz w:val="18"/>
                <w:szCs w:val="18"/>
              </w:rPr>
              <w:t xml:space="preserve">СН 5.08.01-2019 </w:t>
            </w:r>
          </w:p>
        </w:tc>
        <w:tc>
          <w:tcPr>
            <w:tcW w:w="2920" w:type="dxa"/>
          </w:tcPr>
          <w:p w:rsidR="00946583" w:rsidRPr="00897918" w:rsidRDefault="00946583" w:rsidP="00975F53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Рулонные и мастичные, из асбестовых и цементно-волокнистых (безасбестовых) волнистых листов, из мелкоштучных материалов (черепицы, битумно-полимерных плиток), из листовой стали, металлического профилированного настила, металлочерепицы, волнистых и профилированных металлических листов</w:t>
            </w:r>
          </w:p>
        </w:tc>
        <w:tc>
          <w:tcPr>
            <w:tcW w:w="2041" w:type="dxa"/>
          </w:tcPr>
          <w:p w:rsidR="00946583" w:rsidRPr="009D62BA" w:rsidRDefault="00946583" w:rsidP="00975F53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1991-2009</w:t>
            </w:r>
          </w:p>
          <w:p w:rsidR="00946583" w:rsidRPr="009D62BA" w:rsidRDefault="00946583" w:rsidP="00975F53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1992-2009</w:t>
            </w:r>
          </w:p>
          <w:p w:rsidR="00946583" w:rsidRPr="009D62BA" w:rsidRDefault="00946583" w:rsidP="00975F53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2040-2010</w:t>
            </w:r>
          </w:p>
        </w:tc>
      </w:tr>
      <w:tr w:rsidR="00975F53" w:rsidRPr="009D62BA" w:rsidTr="00540089">
        <w:trPr>
          <w:trHeight w:val="70"/>
        </w:trPr>
        <w:tc>
          <w:tcPr>
            <w:tcW w:w="2695" w:type="dxa"/>
          </w:tcPr>
          <w:p w:rsidR="00975F53" w:rsidRPr="009D62BA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975F53" w:rsidRPr="009D62BA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975F53" w:rsidRPr="009D62BA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45-3.02-114-2009</w:t>
            </w:r>
          </w:p>
        </w:tc>
        <w:tc>
          <w:tcPr>
            <w:tcW w:w="2920" w:type="dxa"/>
          </w:tcPr>
          <w:p w:rsidR="00975F53" w:rsidRPr="00897918" w:rsidRDefault="00975F53" w:rsidP="00540089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2041" w:type="dxa"/>
          </w:tcPr>
          <w:p w:rsidR="00975F53" w:rsidRPr="009D62BA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2031-2010</w:t>
            </w:r>
          </w:p>
          <w:p w:rsidR="00975F53" w:rsidRPr="009D62BA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2032-2010</w:t>
            </w:r>
          </w:p>
          <w:p w:rsidR="00975F53" w:rsidRPr="009D62BA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2034-2010</w:t>
            </w:r>
          </w:p>
          <w:p w:rsidR="00975F53" w:rsidRPr="009D62BA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2088-2010</w:t>
            </w:r>
          </w:p>
        </w:tc>
      </w:tr>
      <w:tr w:rsidR="00975F53" w:rsidRPr="009D62BA" w:rsidTr="00540089">
        <w:trPr>
          <w:trHeight w:val="70"/>
        </w:trPr>
        <w:tc>
          <w:tcPr>
            <w:tcW w:w="2695" w:type="dxa"/>
          </w:tcPr>
          <w:p w:rsidR="00975F53" w:rsidRPr="009D62BA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оконных проемов</w:t>
            </w:r>
          </w:p>
        </w:tc>
        <w:tc>
          <w:tcPr>
            <w:tcW w:w="2126" w:type="dxa"/>
          </w:tcPr>
          <w:p w:rsidR="00975F53" w:rsidRPr="009D62BA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975F53" w:rsidRPr="00897918" w:rsidRDefault="00975F53" w:rsidP="00540089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75F53" w:rsidRPr="009D62BA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975F53" w:rsidRPr="009D62BA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975F53" w:rsidRPr="009D62BA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ГОСТ 21718-84 </w:t>
            </w:r>
          </w:p>
        </w:tc>
      </w:tr>
    </w:tbl>
    <w:p w:rsidR="00975F53" w:rsidRDefault="00975F53"/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975F53" w:rsidRPr="009D62BA" w:rsidTr="00540089">
        <w:trPr>
          <w:trHeight w:val="70"/>
        </w:trPr>
        <w:tc>
          <w:tcPr>
            <w:tcW w:w="2695" w:type="dxa"/>
          </w:tcPr>
          <w:p w:rsidR="00975F53" w:rsidRPr="009D62BA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lastRenderedPageBreak/>
              <w:t>Заполнение дверных проемов</w:t>
            </w:r>
          </w:p>
        </w:tc>
        <w:tc>
          <w:tcPr>
            <w:tcW w:w="2126" w:type="dxa"/>
          </w:tcPr>
          <w:p w:rsidR="00975F53" w:rsidRPr="009D62BA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975F53" w:rsidRPr="00897918" w:rsidRDefault="00975F53" w:rsidP="00540089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75F53" w:rsidRPr="009D62BA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975F53" w:rsidRPr="009D62BA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975F53" w:rsidRPr="009D62BA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21718-84</w:t>
            </w:r>
          </w:p>
        </w:tc>
      </w:tr>
      <w:tr w:rsidR="00975F53" w:rsidRPr="009D62BA" w:rsidTr="00540089">
        <w:trPr>
          <w:trHeight w:val="70"/>
        </w:trPr>
        <w:tc>
          <w:tcPr>
            <w:tcW w:w="2695" w:type="dxa"/>
          </w:tcPr>
          <w:p w:rsidR="00975F53" w:rsidRPr="009D62BA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26" w:type="dxa"/>
          </w:tcPr>
          <w:p w:rsidR="00975F53" w:rsidRPr="00AF18D0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975F53" w:rsidRPr="00FB504B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75F53" w:rsidRPr="00897918" w:rsidRDefault="00975F53" w:rsidP="00540089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75F53" w:rsidRPr="009D62BA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75F53" w:rsidRPr="009D62BA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975F53" w:rsidRPr="009D62BA" w:rsidTr="00540089">
        <w:trPr>
          <w:trHeight w:val="70"/>
        </w:trPr>
        <w:tc>
          <w:tcPr>
            <w:tcW w:w="2695" w:type="dxa"/>
          </w:tcPr>
          <w:p w:rsidR="00975F53" w:rsidRPr="009D62BA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26" w:type="dxa"/>
          </w:tcPr>
          <w:p w:rsidR="00975F53" w:rsidRPr="00AF18D0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975F53" w:rsidRPr="00FB504B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75F53" w:rsidRPr="00897918" w:rsidRDefault="00975F53" w:rsidP="00540089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75F53" w:rsidRPr="009D62BA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75F53" w:rsidRPr="009D62BA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975F53" w:rsidRPr="009D62BA" w:rsidTr="00540089">
        <w:trPr>
          <w:trHeight w:val="70"/>
        </w:trPr>
        <w:tc>
          <w:tcPr>
            <w:tcW w:w="2695" w:type="dxa"/>
          </w:tcPr>
          <w:p w:rsidR="00975F53" w:rsidRPr="009D62BA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6" w:type="dxa"/>
          </w:tcPr>
          <w:p w:rsidR="00975F53" w:rsidRPr="00AF18D0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975F53" w:rsidRPr="00FB504B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75F53" w:rsidRPr="00897918" w:rsidRDefault="00975F53" w:rsidP="00540089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75F53" w:rsidRPr="009D62BA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75F53" w:rsidRPr="009D62BA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975F53" w:rsidRPr="009D62BA" w:rsidTr="00540089">
        <w:trPr>
          <w:trHeight w:val="70"/>
        </w:trPr>
        <w:tc>
          <w:tcPr>
            <w:tcW w:w="2695" w:type="dxa"/>
          </w:tcPr>
          <w:p w:rsidR="00975F53" w:rsidRPr="009D62BA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6" w:type="dxa"/>
          </w:tcPr>
          <w:p w:rsidR="00975F53" w:rsidRPr="00AF18D0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975F53" w:rsidRPr="00FB504B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75F53" w:rsidRPr="00897918" w:rsidRDefault="00975F53" w:rsidP="00540089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75F53" w:rsidRPr="009D62BA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75F53" w:rsidRPr="009D62BA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975F53" w:rsidRPr="009D62BA" w:rsidTr="00540089">
        <w:trPr>
          <w:trHeight w:val="70"/>
        </w:trPr>
        <w:tc>
          <w:tcPr>
            <w:tcW w:w="2695" w:type="dxa"/>
          </w:tcPr>
          <w:p w:rsidR="00975F53" w:rsidRPr="009D62BA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Стекольные работы</w:t>
            </w:r>
          </w:p>
        </w:tc>
        <w:tc>
          <w:tcPr>
            <w:tcW w:w="2126" w:type="dxa"/>
          </w:tcPr>
          <w:p w:rsidR="00975F53" w:rsidRPr="00AF18D0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975F53" w:rsidRPr="00FB504B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75F53" w:rsidRPr="00897918" w:rsidRDefault="00975F53" w:rsidP="00540089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75F53" w:rsidRPr="009D62BA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75F53" w:rsidRPr="009D62BA" w:rsidRDefault="00975F53" w:rsidP="00540089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1475-2004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75F53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изоляционных покрытий</w:t>
            </w:r>
          </w:p>
          <w:p w:rsidR="00946583" w:rsidRPr="009D62BA" w:rsidRDefault="00946583" w:rsidP="00975F53">
            <w:pPr>
              <w:suppressAutoHyphens/>
              <w:spacing w:line="228" w:lineRule="auto"/>
              <w:ind w:left="-57" w:right="-57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9D62BA" w:rsidRDefault="00946583" w:rsidP="00975F53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45-5.08-75-2007</w:t>
            </w:r>
          </w:p>
        </w:tc>
        <w:tc>
          <w:tcPr>
            <w:tcW w:w="2920" w:type="dxa"/>
          </w:tcPr>
          <w:p w:rsidR="00946583" w:rsidRPr="00897918" w:rsidRDefault="00946583" w:rsidP="00975F53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  <w:r w:rsidRPr="00897918">
              <w:rPr>
                <w:spacing w:val="-4"/>
                <w:sz w:val="18"/>
                <w:szCs w:val="18"/>
              </w:rPr>
              <w:t>(битумной, лакокра</w:t>
            </w:r>
            <w:r w:rsidR="00975F53">
              <w:rPr>
                <w:spacing w:val="-4"/>
                <w:sz w:val="18"/>
                <w:szCs w:val="18"/>
              </w:rPr>
              <w:t>-</w:t>
            </w:r>
            <w:r w:rsidRPr="00897918">
              <w:rPr>
                <w:spacing w:val="-4"/>
                <w:sz w:val="18"/>
                <w:szCs w:val="18"/>
              </w:rPr>
              <w:t>сочной, полимерной, битумно-поли</w:t>
            </w:r>
            <w:r w:rsidR="00975F53">
              <w:rPr>
                <w:spacing w:val="-4"/>
                <w:sz w:val="18"/>
                <w:szCs w:val="18"/>
              </w:rPr>
              <w:t>-</w:t>
            </w:r>
            <w:r w:rsidRPr="00897918">
              <w:rPr>
                <w:spacing w:val="-4"/>
                <w:sz w:val="18"/>
                <w:szCs w:val="18"/>
              </w:rPr>
              <w:t>мерной, полимерцементной); гидро</w:t>
            </w:r>
            <w:r w:rsidR="00975F53">
              <w:rPr>
                <w:spacing w:val="-4"/>
                <w:sz w:val="18"/>
                <w:szCs w:val="18"/>
              </w:rPr>
              <w:t>-</w:t>
            </w:r>
            <w:r w:rsidRPr="00897918">
              <w:rPr>
                <w:spacing w:val="-4"/>
                <w:sz w:val="18"/>
                <w:szCs w:val="18"/>
              </w:rPr>
              <w:t>изоляции из цементных раство</w:t>
            </w:r>
            <w:r w:rsidR="00975F53">
              <w:rPr>
                <w:spacing w:val="-4"/>
                <w:sz w:val="18"/>
                <w:szCs w:val="18"/>
              </w:rPr>
              <w:t>-</w:t>
            </w:r>
            <w:r w:rsidRPr="00897918">
              <w:rPr>
                <w:spacing w:val="-4"/>
                <w:sz w:val="18"/>
                <w:szCs w:val="18"/>
              </w:rPr>
              <w:t>ров, горячих асфальтовых смесей и литой гидроизоляции; гидроизоляции из металлических листов; гидроизо</w:t>
            </w:r>
            <w:r w:rsidR="00975F53">
              <w:rPr>
                <w:spacing w:val="-4"/>
                <w:sz w:val="18"/>
                <w:szCs w:val="18"/>
              </w:rPr>
              <w:t>-</w:t>
            </w:r>
            <w:r w:rsidRPr="00897918">
              <w:rPr>
                <w:spacing w:val="-4"/>
                <w:sz w:val="18"/>
                <w:szCs w:val="18"/>
              </w:rPr>
              <w:t>ляции из полимерных листовых материалов; сопряжения изоляции с инженерными коммуникациями; сопряжений различных видов гидро</w:t>
            </w:r>
            <w:r w:rsidR="00975F53">
              <w:rPr>
                <w:spacing w:val="-4"/>
                <w:sz w:val="18"/>
                <w:szCs w:val="18"/>
              </w:rPr>
              <w:t>-</w:t>
            </w:r>
            <w:r w:rsidRPr="00897918">
              <w:rPr>
                <w:spacing w:val="-4"/>
                <w:sz w:val="18"/>
                <w:szCs w:val="18"/>
              </w:rPr>
              <w:t>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2041" w:type="dxa"/>
          </w:tcPr>
          <w:p w:rsidR="00946583" w:rsidRPr="009D62BA" w:rsidRDefault="00946583" w:rsidP="00975F53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1846-2008</w:t>
            </w:r>
          </w:p>
        </w:tc>
      </w:tr>
      <w:tr w:rsidR="00167900" w:rsidRPr="005E199F" w:rsidTr="00897918">
        <w:trPr>
          <w:trHeight w:val="914"/>
        </w:trPr>
        <w:tc>
          <w:tcPr>
            <w:tcW w:w="2695" w:type="dxa"/>
          </w:tcPr>
          <w:p w:rsidR="00167900" w:rsidRPr="00975F53" w:rsidRDefault="00167900" w:rsidP="00975F53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75F53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167900" w:rsidRPr="00975F53" w:rsidRDefault="00167900" w:rsidP="00975F53">
            <w:pPr>
              <w:suppressAutoHyphens/>
              <w:spacing w:line="228" w:lineRule="auto"/>
              <w:ind w:left="-57" w:right="-57"/>
              <w:jc w:val="both"/>
              <w:rPr>
                <w:b/>
                <w:iCs/>
                <w:sz w:val="20"/>
                <w:szCs w:val="20"/>
              </w:rPr>
            </w:pPr>
            <w:r w:rsidRPr="00975F53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26" w:type="dxa"/>
          </w:tcPr>
          <w:p w:rsidR="00167900" w:rsidRPr="009D62BA" w:rsidRDefault="00167900" w:rsidP="00975F53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167900" w:rsidRPr="009D62BA" w:rsidRDefault="00167900" w:rsidP="00975F53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167900" w:rsidRPr="00897918" w:rsidRDefault="00167900" w:rsidP="00975F53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975F53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975F53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975F53" w:rsidRDefault="00167900" w:rsidP="00975F53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75F53">
              <w:rPr>
                <w:b/>
                <w:sz w:val="20"/>
                <w:szCs w:val="20"/>
              </w:rPr>
              <w:t>Монтаж инженерных сетей:</w:t>
            </w:r>
          </w:p>
          <w:p w:rsidR="00167900" w:rsidRPr="00975F53" w:rsidRDefault="00167900" w:rsidP="00975F53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75F53">
              <w:rPr>
                <w:b/>
                <w:sz w:val="20"/>
                <w:szCs w:val="20"/>
              </w:rPr>
              <w:t>линейно-кабельные сооружения электросвязи</w:t>
            </w:r>
          </w:p>
        </w:tc>
        <w:tc>
          <w:tcPr>
            <w:tcW w:w="2126" w:type="dxa"/>
          </w:tcPr>
          <w:p w:rsidR="00167900" w:rsidRPr="009D62BA" w:rsidRDefault="00167900" w:rsidP="00975F53">
            <w:pPr>
              <w:widowControl w:val="0"/>
              <w:autoSpaceDE w:val="0"/>
              <w:autoSpaceDN w:val="0"/>
              <w:adjustRightInd w:val="0"/>
              <w:spacing w:line="228" w:lineRule="auto"/>
              <w:ind w:left="-57" w:right="-57"/>
              <w:jc w:val="both"/>
              <w:rPr>
                <w:bCs/>
                <w:color w:val="000000"/>
                <w:sz w:val="18"/>
                <w:szCs w:val="18"/>
              </w:rPr>
            </w:pPr>
            <w:bookmarkStart w:id="0" w:name="OLE_LINK1"/>
            <w:bookmarkStart w:id="1" w:name="OLE_LINK2"/>
            <w:r w:rsidRPr="009D62BA">
              <w:rPr>
                <w:bCs/>
                <w:color w:val="000000"/>
                <w:sz w:val="18"/>
                <w:szCs w:val="18"/>
              </w:rPr>
              <w:t>ТКП 211-2010</w:t>
            </w:r>
            <w:bookmarkEnd w:id="0"/>
            <w:bookmarkEnd w:id="1"/>
          </w:p>
        </w:tc>
        <w:tc>
          <w:tcPr>
            <w:tcW w:w="2920" w:type="dxa"/>
          </w:tcPr>
          <w:p w:rsidR="00167900" w:rsidRPr="00897918" w:rsidRDefault="00167900" w:rsidP="00975F53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Прокладка кабелей электросвязи в грунте;</w:t>
            </w:r>
            <w:r w:rsidR="00975F53">
              <w:rPr>
                <w:bCs/>
                <w:iCs/>
                <w:sz w:val="18"/>
                <w:szCs w:val="18"/>
              </w:rPr>
              <w:t xml:space="preserve"> </w:t>
            </w:r>
            <w:r w:rsidRPr="00897918">
              <w:rPr>
                <w:bCs/>
                <w:iCs/>
                <w:sz w:val="18"/>
                <w:szCs w:val="18"/>
              </w:rPr>
              <w:t>прокладка кабелей электр</w:t>
            </w:r>
            <w:r w:rsidRPr="00897918">
              <w:rPr>
                <w:bCs/>
                <w:iCs/>
                <w:sz w:val="18"/>
                <w:szCs w:val="18"/>
              </w:rPr>
              <w:t>о</w:t>
            </w:r>
            <w:r w:rsidRPr="00897918">
              <w:rPr>
                <w:bCs/>
                <w:iCs/>
                <w:sz w:val="18"/>
                <w:szCs w:val="18"/>
              </w:rPr>
              <w:t>связи в кабельной канализации;</w:t>
            </w:r>
          </w:p>
          <w:p w:rsidR="00167900" w:rsidRPr="00897918" w:rsidRDefault="00167900" w:rsidP="00975F53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строительство кабельной канализ</w:t>
            </w:r>
            <w:r w:rsidRPr="00897918">
              <w:rPr>
                <w:bCs/>
                <w:iCs/>
                <w:sz w:val="18"/>
                <w:szCs w:val="18"/>
              </w:rPr>
              <w:t>а</w:t>
            </w:r>
            <w:r w:rsidRPr="00897918">
              <w:rPr>
                <w:bCs/>
                <w:iCs/>
                <w:sz w:val="18"/>
                <w:szCs w:val="18"/>
              </w:rPr>
              <w:t>ции;</w:t>
            </w:r>
            <w:r w:rsidR="00975F53">
              <w:rPr>
                <w:bCs/>
                <w:iCs/>
                <w:sz w:val="18"/>
                <w:szCs w:val="18"/>
              </w:rPr>
              <w:t xml:space="preserve"> </w:t>
            </w:r>
            <w:r w:rsidRPr="00897918">
              <w:rPr>
                <w:bCs/>
                <w:iCs/>
                <w:sz w:val="18"/>
                <w:szCs w:val="18"/>
              </w:rPr>
              <w:t>вводы кабелей в здания орг</w:t>
            </w:r>
            <w:r w:rsidRPr="00897918">
              <w:rPr>
                <w:bCs/>
                <w:iCs/>
                <w:sz w:val="18"/>
                <w:szCs w:val="18"/>
              </w:rPr>
              <w:t>а</w:t>
            </w:r>
            <w:r w:rsidRPr="00897918">
              <w:rPr>
                <w:bCs/>
                <w:iCs/>
                <w:sz w:val="18"/>
                <w:szCs w:val="18"/>
              </w:rPr>
              <w:t>низаций электросвязи;</w:t>
            </w:r>
            <w:r w:rsidR="00975F53">
              <w:rPr>
                <w:bCs/>
                <w:iCs/>
                <w:sz w:val="18"/>
                <w:szCs w:val="18"/>
              </w:rPr>
              <w:t xml:space="preserve"> </w:t>
            </w:r>
            <w:r w:rsidRPr="00897918">
              <w:rPr>
                <w:bCs/>
                <w:iCs/>
                <w:sz w:val="18"/>
                <w:szCs w:val="18"/>
              </w:rPr>
              <w:t>защита к</w:t>
            </w:r>
            <w:r w:rsidRPr="00897918">
              <w:rPr>
                <w:bCs/>
                <w:iCs/>
                <w:sz w:val="18"/>
                <w:szCs w:val="18"/>
              </w:rPr>
              <w:t>а</w:t>
            </w:r>
            <w:r w:rsidRPr="00897918">
              <w:rPr>
                <w:bCs/>
                <w:iCs/>
                <w:sz w:val="18"/>
                <w:szCs w:val="18"/>
              </w:rPr>
              <w:t>бельных линий электр</w:t>
            </w:r>
            <w:r w:rsidRPr="00897918">
              <w:rPr>
                <w:bCs/>
                <w:iCs/>
                <w:sz w:val="18"/>
                <w:szCs w:val="18"/>
              </w:rPr>
              <w:t>о</w:t>
            </w:r>
            <w:r w:rsidRPr="00897918">
              <w:rPr>
                <w:bCs/>
                <w:iCs/>
                <w:sz w:val="18"/>
                <w:szCs w:val="18"/>
              </w:rPr>
              <w:t>связи;</w:t>
            </w:r>
          </w:p>
          <w:p w:rsidR="00167900" w:rsidRPr="00897918" w:rsidRDefault="00167900" w:rsidP="00975F53">
            <w:pPr>
              <w:spacing w:line="228" w:lineRule="auto"/>
              <w:ind w:left="-57" w:right="-57"/>
              <w:rPr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заземляющие устройства</w:t>
            </w:r>
          </w:p>
        </w:tc>
        <w:tc>
          <w:tcPr>
            <w:tcW w:w="2041" w:type="dxa"/>
          </w:tcPr>
          <w:p w:rsidR="00167900" w:rsidRPr="009D62BA" w:rsidRDefault="00167900" w:rsidP="00975F53">
            <w:pPr>
              <w:spacing w:line="228" w:lineRule="auto"/>
              <w:ind w:left="-57" w:right="-57"/>
              <w:jc w:val="both"/>
              <w:rPr>
                <w:iCs/>
                <w:sz w:val="18"/>
                <w:szCs w:val="18"/>
              </w:rPr>
            </w:pPr>
            <w:r w:rsidRPr="009D62BA">
              <w:rPr>
                <w:iCs/>
                <w:sz w:val="18"/>
                <w:szCs w:val="18"/>
              </w:rPr>
              <w:t>ГОСТ 26433.0-85</w:t>
            </w:r>
          </w:p>
          <w:p w:rsidR="00167900" w:rsidRPr="009D62BA" w:rsidRDefault="00167900" w:rsidP="00975F53">
            <w:pPr>
              <w:spacing w:line="228" w:lineRule="auto"/>
              <w:ind w:left="-57" w:right="-57"/>
              <w:jc w:val="both"/>
              <w:rPr>
                <w:iCs/>
                <w:sz w:val="18"/>
                <w:szCs w:val="18"/>
              </w:rPr>
            </w:pPr>
            <w:r w:rsidRPr="009D62BA">
              <w:rPr>
                <w:iCs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975F53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:rsidR="00167900" w:rsidRPr="00056A01" w:rsidRDefault="00167900" w:rsidP="00975F53">
            <w:pPr>
              <w:suppressAutoHyphens/>
              <w:spacing w:line="228" w:lineRule="auto"/>
              <w:ind w:left="-57" w:right="-57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кабельные линии</w:t>
            </w:r>
          </w:p>
        </w:tc>
        <w:tc>
          <w:tcPr>
            <w:tcW w:w="2126" w:type="dxa"/>
          </w:tcPr>
          <w:p w:rsidR="00167900" w:rsidRPr="009D62BA" w:rsidRDefault="00167900" w:rsidP="00975F53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167900" w:rsidRPr="009D62BA" w:rsidRDefault="00167900" w:rsidP="00975F53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167900" w:rsidRPr="00897918" w:rsidRDefault="00167900" w:rsidP="00975F53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975F53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975F53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975F53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:rsidR="00167900" w:rsidRPr="00056A01" w:rsidRDefault="00167900" w:rsidP="00975F53">
            <w:pPr>
              <w:suppressAutoHyphens/>
              <w:spacing w:line="228" w:lineRule="auto"/>
              <w:ind w:left="-57" w:right="-57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воздушные линии электропередачи</w:t>
            </w:r>
          </w:p>
        </w:tc>
        <w:tc>
          <w:tcPr>
            <w:tcW w:w="2126" w:type="dxa"/>
          </w:tcPr>
          <w:p w:rsidR="00167900" w:rsidRPr="009D62BA" w:rsidRDefault="00167900" w:rsidP="00975F53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:rsidR="00167900" w:rsidRPr="009D62BA" w:rsidRDefault="00167900" w:rsidP="00975F53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СНиП 3.05.06-85</w:t>
            </w:r>
          </w:p>
          <w:p w:rsidR="00167900" w:rsidRPr="009D62BA" w:rsidRDefault="00167900" w:rsidP="00975F53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167900" w:rsidRPr="00897918" w:rsidRDefault="00167900" w:rsidP="00975F53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975F53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975F53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167900" w:rsidRPr="009D62BA" w:rsidRDefault="00167900" w:rsidP="00975F53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975F53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сетей электроснабжения:</w:t>
            </w:r>
          </w:p>
          <w:p w:rsidR="00167900" w:rsidRPr="00056A01" w:rsidRDefault="00167900" w:rsidP="00975F53">
            <w:pPr>
              <w:suppressAutoHyphens/>
              <w:spacing w:line="228" w:lineRule="auto"/>
              <w:ind w:left="-57" w:right="-57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распределительные устройства и подстанции</w:t>
            </w:r>
          </w:p>
        </w:tc>
        <w:tc>
          <w:tcPr>
            <w:tcW w:w="2126" w:type="dxa"/>
          </w:tcPr>
          <w:p w:rsidR="00167900" w:rsidRPr="009D62BA" w:rsidRDefault="00167900" w:rsidP="00975F53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:rsidR="00167900" w:rsidRPr="009D62BA" w:rsidRDefault="00167900" w:rsidP="00975F53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167900" w:rsidRPr="009D62BA" w:rsidRDefault="00167900" w:rsidP="00975F53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167900" w:rsidRPr="00897918" w:rsidRDefault="00167900" w:rsidP="00975F53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975F53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975F53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167900" w:rsidRPr="009D62BA" w:rsidRDefault="00167900" w:rsidP="00975F53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:rsidR="00A41ABE" w:rsidRPr="00975F53" w:rsidRDefault="00A41ABE" w:rsidP="00975F53">
      <w:pPr>
        <w:spacing w:line="228" w:lineRule="auto"/>
        <w:ind w:left="-57" w:right="-57"/>
        <w:rPr>
          <w:sz w:val="2"/>
          <w:szCs w:val="2"/>
        </w:rPr>
      </w:pPr>
    </w:p>
    <w:sectPr w:rsidR="00A41ABE" w:rsidRPr="00975F53" w:rsidSect="00975F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2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AF4" w:rsidRDefault="00527AF4">
      <w:r>
        <w:separator/>
      </w:r>
    </w:p>
  </w:endnote>
  <w:endnote w:type="continuationSeparator" w:id="0">
    <w:p w:rsidR="00527AF4" w:rsidRDefault="00527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C1E" w:rsidRDefault="00284C1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B53" w:rsidRPr="009D62BA" w:rsidRDefault="00007B53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007B53" w:rsidRPr="004D5F50" w:rsidRDefault="00007B53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007B53" w:rsidRPr="00897918" w:rsidRDefault="00007B53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007B53" w:rsidRPr="00897918" w:rsidRDefault="00007B53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Pr="003C5754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C1E" w:rsidRDefault="00284C1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AF4" w:rsidRDefault="00527AF4">
      <w:r>
        <w:separator/>
      </w:r>
    </w:p>
  </w:footnote>
  <w:footnote w:type="continuationSeparator" w:id="0">
    <w:p w:rsidR="00527AF4" w:rsidRDefault="00527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C1E" w:rsidRDefault="00284C1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02"/>
      <w:gridCol w:w="4962"/>
    </w:tblGrid>
    <w:tr w:rsidR="00007B53" w:rsidRPr="00B06B9C" w:rsidTr="00B06B9C">
      <w:tc>
        <w:tcPr>
          <w:tcW w:w="5068" w:type="dxa"/>
        </w:tcPr>
        <w:p w:rsidR="00007B53" w:rsidRPr="00B06B9C" w:rsidRDefault="00007B53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bookmarkStart w:id="2" w:name="_GoBack"/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</w:t>
          </w:r>
          <w:r w:rsidR="00975F53">
            <w:rPr>
              <w:sz w:val="26"/>
              <w:szCs w:val="26"/>
              <w:u w:val="single"/>
            </w:rPr>
            <w:t>271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</w:t>
          </w:r>
          <w:r w:rsidR="00030A5B">
            <w:rPr>
              <w:sz w:val="26"/>
              <w:szCs w:val="26"/>
              <w:u w:val="single"/>
            </w:rPr>
            <w:t>1</w:t>
          </w:r>
          <w:bookmarkEnd w:id="2"/>
        </w:p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 w:rsidR="00975F53">
            <w:rPr>
              <w:sz w:val="26"/>
              <w:szCs w:val="26"/>
              <w:u w:val="single"/>
            </w:rPr>
            <w:t>04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975F53">
            <w:rPr>
              <w:sz w:val="26"/>
              <w:szCs w:val="26"/>
              <w:u w:val="single"/>
            </w:rPr>
            <w:t>июн</w:t>
          </w:r>
          <w:r>
            <w:rPr>
              <w:sz w:val="26"/>
              <w:szCs w:val="26"/>
              <w:u w:val="single"/>
            </w:rPr>
            <w:t>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</w:t>
            </w:r>
            <w:r w:rsidR="00030A5B">
              <w:rPr>
                <w:sz w:val="26"/>
                <w:szCs w:val="26"/>
                <w:u w:val="single"/>
              </w:rPr>
              <w:t>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007B53" w:rsidRPr="00B06B9C" w:rsidRDefault="00007B53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284C1E">
            <w:rPr>
              <w:rStyle w:val="af"/>
              <w:b/>
              <w:noProof/>
              <w:sz w:val="26"/>
              <w:szCs w:val="26"/>
              <w:u w:val="single"/>
            </w:rPr>
            <w:t>2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284C1E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007B53" w:rsidRDefault="00007B53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007B53" w:rsidRPr="004D5F50" w:rsidRDefault="00007B5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007B53" w:rsidRPr="009D62BA" w:rsidRDefault="00007B5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9D62BA">
      <w:rPr>
        <w:b/>
        <w:sz w:val="26"/>
        <w:szCs w:val="26"/>
      </w:rPr>
      <w:t>ООО «</w:t>
    </w:r>
    <w:r w:rsidR="00975F53" w:rsidRPr="00975F53">
      <w:rPr>
        <w:b/>
        <w:sz w:val="26"/>
        <w:szCs w:val="26"/>
      </w:rPr>
      <w:t>СевенАльпСтрой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007B53" w:rsidTr="00897918">
      <w:trPr>
        <w:cantSplit/>
      </w:trPr>
      <w:tc>
        <w:tcPr>
          <w:tcW w:w="2694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007B53" w:rsidRPr="00433C9C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007B53" w:rsidRDefault="00007B5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007B53" w:rsidRPr="00433C9C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007B53" w:rsidRPr="00433C9C" w:rsidRDefault="00007B5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 w:rsidR="00795BE4"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 w:rsidR="00795BE4">
            <w:rPr>
              <w:sz w:val="16"/>
              <w:szCs w:val="16"/>
            </w:rPr>
            <w:br/>
          </w:r>
          <w:r>
            <w:rPr>
              <w:sz w:val="16"/>
              <w:szCs w:val="16"/>
            </w:rPr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007B53" w:rsidRPr="00833690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007B53" w:rsidRPr="003E2E88" w:rsidRDefault="00007B53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C1E" w:rsidRDefault="00284C1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C1E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AF4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089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5F53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F4B64C-C878-4DED-9668-699D96EE8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nhideWhenUsed/>
    <w:locked/>
    <w:rsid w:val="00C302C3"/>
    <w:rPr>
      <w:color w:val="0000FF"/>
      <w:u w:val="single"/>
    </w:rPr>
  </w:style>
  <w:style w:type="character" w:styleId="af6">
    <w:name w:val="Subtle Emphasis"/>
    <w:basedOn w:val="a0"/>
    <w:qFormat/>
    <w:rsid w:val="00804B65"/>
    <w:rPr>
      <w:i/>
      <w:iCs/>
      <w:color w:val="808080"/>
    </w:rPr>
  </w:style>
  <w:style w:type="paragraph" w:styleId="af7">
    <w:name w:val="No Spacing"/>
    <w:qFormat/>
    <w:rsid w:val="00F7314B"/>
    <w:rPr>
      <w:sz w:val="24"/>
      <w:szCs w:val="24"/>
    </w:rPr>
  </w:style>
  <w:style w:type="character" w:customStyle="1" w:styleId="apple-converted-space">
    <w:name w:val="apple-converted-space"/>
    <w:basedOn w:val="a0"/>
    <w:rsid w:val="00C74CF2"/>
  </w:style>
  <w:style w:type="character" w:customStyle="1" w:styleId="wmi-callto">
    <w:name w:val="wmi-callto"/>
    <w:basedOn w:val="a0"/>
    <w:rsid w:val="00C74CF2"/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9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User</cp:lastModifiedBy>
  <cp:revision>2</cp:revision>
  <cp:lastPrinted>2021-06-07T18:14:00Z</cp:lastPrinted>
  <dcterms:created xsi:type="dcterms:W3CDTF">2026-05-11T10:38:00Z</dcterms:created>
  <dcterms:modified xsi:type="dcterms:W3CDTF">2026-05-11T10:38:00Z</dcterms:modified>
</cp:coreProperties>
</file>