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0C2C69" w:rsidRPr="00365E45" w:rsidTr="00365E45">
        <w:trPr>
          <w:trHeight w:val="2833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5.01.0</w:t>
            </w:r>
            <w:r w:rsidRPr="00365E45">
              <w:rPr>
                <w:sz w:val="18"/>
                <w:szCs w:val="18"/>
                <w:lang w:val="en-US"/>
              </w:rPr>
              <w:t>2</w:t>
            </w:r>
            <w:r w:rsidRPr="00365E45">
              <w:rPr>
                <w:sz w:val="18"/>
                <w:szCs w:val="18"/>
              </w:rPr>
              <w:t>-2023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Вертикальная планировка, разработка выемок и котлованов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Водопонижение, организация поверхностного стока, дренаж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насыпей и обратных засыпок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Гидромеханизированные и дноуглубительные работы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Коэффициент уплотнения грунта ускоренным методом динамического зондирования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армированных оснований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оснований из грунтов, уплотненных тяжелыми трамбовками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оснований из насыпных, малопрочных и слабых грунтов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оснований из намывных грунтов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оснований из геомассивов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1.03.14-2024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СТБ 1377-2003</w:t>
            </w:r>
          </w:p>
        </w:tc>
      </w:tr>
      <w:tr w:rsidR="000C2C69" w:rsidRPr="00365E45" w:rsidTr="00E970B8">
        <w:trPr>
          <w:trHeight w:val="1115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5.01.0</w:t>
            </w:r>
            <w:r w:rsidRPr="00365E45">
              <w:rPr>
                <w:sz w:val="18"/>
                <w:szCs w:val="18"/>
                <w:lang w:val="en-US"/>
              </w:rPr>
              <w:t>2</w:t>
            </w:r>
            <w:r w:rsidRPr="00365E45">
              <w:rPr>
                <w:sz w:val="18"/>
                <w:szCs w:val="18"/>
              </w:rPr>
              <w:t>-2023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bCs/>
                <w:sz w:val="17"/>
                <w:szCs w:val="17"/>
              </w:rPr>
              <w:t>Устройство плитных фундаментов (ленточных, столбчатых, сплошная плита)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bCs/>
                <w:sz w:val="17"/>
                <w:szCs w:val="17"/>
              </w:rPr>
              <w:t>Устройство свайных фундаментов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bCs/>
                <w:sz w:val="17"/>
                <w:szCs w:val="17"/>
              </w:rPr>
              <w:t>Устройство щелевых фундаментов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bCs/>
                <w:sz w:val="17"/>
                <w:szCs w:val="17"/>
              </w:rPr>
              <w:t>Устройство фундаментов в пучинистых при промерзании грунтах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1.03.14-2024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365E45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5.01.0</w:t>
            </w:r>
            <w:r w:rsidRPr="00365E45">
              <w:rPr>
                <w:sz w:val="18"/>
                <w:szCs w:val="18"/>
                <w:lang w:val="en-US"/>
              </w:rPr>
              <w:t>2</w:t>
            </w:r>
            <w:r w:rsidRPr="00365E45">
              <w:rPr>
                <w:sz w:val="18"/>
                <w:szCs w:val="18"/>
              </w:rPr>
              <w:t>-2023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bCs/>
                <w:iCs/>
                <w:sz w:val="17"/>
                <w:szCs w:val="17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1.03.14-2024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Опалубочные работы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Арматурные р</w:t>
            </w:r>
            <w:r w:rsidRPr="00365E45">
              <w:rPr>
                <w:sz w:val="17"/>
                <w:szCs w:val="17"/>
              </w:rPr>
              <w:t>а</w:t>
            </w:r>
            <w:r w:rsidRPr="00365E45">
              <w:rPr>
                <w:sz w:val="17"/>
                <w:szCs w:val="17"/>
              </w:rPr>
              <w:t xml:space="preserve">боты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Бетонные работы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Специальные методы бетонир</w:t>
            </w:r>
            <w:r w:rsidRPr="00365E45"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>вания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Производство бетонных работ при выс</w:t>
            </w:r>
            <w:r w:rsidRPr="00365E45"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>кой температуре воздуха и низкой влажн</w:t>
            </w:r>
            <w:r w:rsidRPr="00365E45"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 xml:space="preserve">сти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Производство бетонных работ при отриц</w:t>
            </w:r>
            <w:r w:rsidRPr="00365E45">
              <w:rPr>
                <w:sz w:val="17"/>
                <w:szCs w:val="17"/>
              </w:rPr>
              <w:t>а</w:t>
            </w:r>
            <w:r w:rsidRPr="00365E45">
              <w:rPr>
                <w:sz w:val="17"/>
                <w:szCs w:val="17"/>
              </w:rPr>
              <w:t xml:space="preserve">тельных температурах воздуха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Уход за бетоном и контроль качества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Распалубка монолитных конструкций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1.03.09-2023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блоков фундаментов и стен подзе</w:t>
            </w:r>
            <w:r w:rsidRPr="00365E45">
              <w:rPr>
                <w:sz w:val="17"/>
                <w:szCs w:val="17"/>
              </w:rPr>
              <w:t>м</w:t>
            </w:r>
            <w:r w:rsidRPr="00365E45">
              <w:rPr>
                <w:sz w:val="17"/>
                <w:szCs w:val="17"/>
              </w:rPr>
              <w:t xml:space="preserve">ной части зданий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колонн, рам, полурам и ди</w:t>
            </w:r>
            <w:r w:rsidRPr="00365E45">
              <w:rPr>
                <w:sz w:val="17"/>
                <w:szCs w:val="17"/>
              </w:rPr>
              <w:t>а</w:t>
            </w:r>
            <w:r w:rsidRPr="00365E45">
              <w:rPr>
                <w:sz w:val="17"/>
                <w:szCs w:val="17"/>
              </w:rPr>
              <w:t xml:space="preserve">фрагм жесткости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Монтаж ригелей, балок, ферм, плит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Монтаж панелей стен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вентиляционных блоков, шахт ли</w:t>
            </w:r>
            <w:r w:rsidRPr="00365E45">
              <w:rPr>
                <w:sz w:val="17"/>
                <w:szCs w:val="17"/>
              </w:rPr>
              <w:t>ф</w:t>
            </w:r>
            <w:r w:rsidRPr="00365E45">
              <w:rPr>
                <w:sz w:val="17"/>
                <w:szCs w:val="17"/>
              </w:rPr>
              <w:t>тов, санитарно-технических кабин, лестни</w:t>
            </w:r>
            <w:r w:rsidRPr="00365E45">
              <w:rPr>
                <w:sz w:val="17"/>
                <w:szCs w:val="17"/>
              </w:rPr>
              <w:t>ч</w:t>
            </w:r>
            <w:r w:rsidRPr="00365E45">
              <w:rPr>
                <w:sz w:val="17"/>
                <w:szCs w:val="17"/>
              </w:rPr>
              <w:t>ных маршей и площадок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Сварка и антикоррозионная защита стал</w:t>
            </w:r>
            <w:r w:rsidRPr="00365E45">
              <w:rPr>
                <w:sz w:val="17"/>
                <w:szCs w:val="17"/>
              </w:rPr>
              <w:t>ь</w:t>
            </w:r>
            <w:r w:rsidRPr="00365E45">
              <w:rPr>
                <w:sz w:val="17"/>
                <w:szCs w:val="17"/>
              </w:rPr>
              <w:t xml:space="preserve">ных элементов стыков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Замонол</w:t>
            </w:r>
            <w:r w:rsidRPr="00365E45">
              <w:rPr>
                <w:sz w:val="17"/>
                <w:szCs w:val="17"/>
              </w:rPr>
              <w:t>и</w:t>
            </w:r>
            <w:r w:rsidRPr="00365E45">
              <w:rPr>
                <w:sz w:val="17"/>
                <w:szCs w:val="17"/>
              </w:rPr>
              <w:t>чивание стыков и швов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Водо-, воздухо- и теплоизоляция стыков н</w:t>
            </w:r>
            <w:r w:rsidRPr="00365E45">
              <w:rPr>
                <w:sz w:val="17"/>
                <w:szCs w:val="17"/>
              </w:rPr>
              <w:t>а</w:t>
            </w:r>
            <w:r w:rsidRPr="00365E45">
              <w:rPr>
                <w:sz w:val="17"/>
                <w:szCs w:val="17"/>
              </w:rPr>
              <w:t>ружных стен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1.03.09-2023</w:t>
            </w:r>
          </w:p>
        </w:tc>
      </w:tr>
    </w:tbl>
    <w:p w:rsidR="000C2C69" w:rsidRDefault="000C2C69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Подготовительные работы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Укрупнительная сборка констру</w:t>
            </w:r>
            <w:r w:rsidRPr="00365E45">
              <w:rPr>
                <w:sz w:val="17"/>
                <w:szCs w:val="17"/>
              </w:rPr>
              <w:t>к</w:t>
            </w:r>
            <w:r w:rsidRPr="00365E45">
              <w:rPr>
                <w:sz w:val="17"/>
                <w:szCs w:val="17"/>
              </w:rPr>
              <w:t>ций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Монтаж колонн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Монтаж подкрановых балок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Монтаж конструкций покрытия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Сборка и закрепление монтажных соедин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ний конструкций на болтах без контрол</w:t>
            </w:r>
            <w:r w:rsidRPr="00365E45">
              <w:rPr>
                <w:sz w:val="17"/>
                <w:szCs w:val="17"/>
              </w:rPr>
              <w:t>и</w:t>
            </w:r>
            <w:r w:rsidRPr="00365E45">
              <w:rPr>
                <w:sz w:val="17"/>
                <w:szCs w:val="17"/>
              </w:rPr>
              <w:t>руемого натяжения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Сборка и закрепление монтажных соедин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ний конструкций на высокопро</w:t>
            </w:r>
            <w:r w:rsidRPr="00365E45">
              <w:rPr>
                <w:sz w:val="17"/>
                <w:szCs w:val="17"/>
              </w:rPr>
              <w:t>ч</w:t>
            </w:r>
            <w:r w:rsidRPr="00365E45">
              <w:rPr>
                <w:sz w:val="17"/>
                <w:szCs w:val="17"/>
              </w:rPr>
              <w:t>ных болтах с контролируемым натяж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 xml:space="preserve">нием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Сборка и закрепление монтажных соедин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ний на высокопрочных дюбелях и самонар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зающих винтах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Предварительное напряжение констру</w:t>
            </w:r>
            <w:r w:rsidRPr="00365E45">
              <w:rPr>
                <w:sz w:val="17"/>
                <w:szCs w:val="17"/>
              </w:rPr>
              <w:t>к</w:t>
            </w:r>
            <w:r w:rsidRPr="00365E45">
              <w:rPr>
                <w:sz w:val="17"/>
                <w:szCs w:val="17"/>
              </w:rPr>
              <w:t>ций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стальных конструкций одноэта</w:t>
            </w:r>
            <w:r w:rsidRPr="00365E45">
              <w:rPr>
                <w:sz w:val="17"/>
                <w:szCs w:val="17"/>
              </w:rPr>
              <w:t>ж</w:t>
            </w:r>
            <w:r w:rsidRPr="00365E45">
              <w:rPr>
                <w:sz w:val="17"/>
                <w:szCs w:val="17"/>
              </w:rPr>
              <w:t xml:space="preserve">ных и многоэтажных зданий 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Кладка из кирпича и изделий правил</w:t>
            </w:r>
            <w:r w:rsidRPr="00365E45">
              <w:rPr>
                <w:sz w:val="17"/>
                <w:szCs w:val="17"/>
              </w:rPr>
              <w:t>ь</w:t>
            </w:r>
            <w:r w:rsidRPr="00365E45">
              <w:rPr>
                <w:sz w:val="17"/>
                <w:szCs w:val="17"/>
              </w:rPr>
              <w:t>ной формы для кирпи</w:t>
            </w:r>
            <w:r w:rsidRPr="00365E45">
              <w:rPr>
                <w:sz w:val="17"/>
                <w:szCs w:val="17"/>
              </w:rPr>
              <w:t>ч</w:t>
            </w:r>
            <w:r w:rsidRPr="00365E45">
              <w:rPr>
                <w:sz w:val="17"/>
                <w:szCs w:val="17"/>
              </w:rPr>
              <w:t>ной кладки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Арки и перемычки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Стены из мелких блоков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Возведение каменных и армокаменных ко</w:t>
            </w:r>
            <w:r w:rsidRPr="00365E45">
              <w:rPr>
                <w:sz w:val="17"/>
                <w:szCs w:val="17"/>
              </w:rPr>
              <w:t>н</w:t>
            </w:r>
            <w:r w:rsidRPr="00365E45">
              <w:rPr>
                <w:sz w:val="17"/>
                <w:szCs w:val="17"/>
              </w:rPr>
              <w:t>струкций при отрицательных темпер</w:t>
            </w:r>
            <w:r w:rsidRPr="00365E45">
              <w:rPr>
                <w:sz w:val="17"/>
                <w:szCs w:val="17"/>
              </w:rPr>
              <w:t>а</w:t>
            </w:r>
            <w:r w:rsidRPr="00365E45">
              <w:rPr>
                <w:sz w:val="17"/>
                <w:szCs w:val="17"/>
              </w:rPr>
              <w:t>турах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Возведение каменных и армокаменных ко</w:t>
            </w:r>
            <w:r w:rsidRPr="00365E45">
              <w:rPr>
                <w:sz w:val="17"/>
                <w:szCs w:val="17"/>
              </w:rPr>
              <w:t>н</w:t>
            </w:r>
            <w:r w:rsidRPr="00365E45">
              <w:rPr>
                <w:sz w:val="17"/>
                <w:szCs w:val="17"/>
              </w:rPr>
              <w:t>струкций в условиях высокой темпер</w:t>
            </w:r>
            <w:r w:rsidRPr="00365E45">
              <w:rPr>
                <w:sz w:val="17"/>
                <w:szCs w:val="17"/>
              </w:rPr>
              <w:t>а</w:t>
            </w:r>
            <w:r w:rsidRPr="00365E45">
              <w:rPr>
                <w:sz w:val="17"/>
                <w:szCs w:val="17"/>
              </w:rPr>
              <w:t>туры и низкой влажн</w:t>
            </w:r>
            <w:r w:rsidRPr="00365E45"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>сти воздуха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1.03.13-2024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м</w:t>
            </w:r>
            <w:r w:rsidRPr="00365E45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365E45">
              <w:rPr>
                <w:bCs/>
                <w:sz w:val="17"/>
                <w:szCs w:val="17"/>
              </w:rPr>
              <w:t>Производство монтажных работ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СН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Монтаж гипсобетонных перегородок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каркасно-обшивных перегор</w:t>
            </w:r>
            <w:r w:rsidRPr="00365E45"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 xml:space="preserve">док 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стен из мета</w:t>
            </w:r>
            <w:r w:rsidRPr="00365E45">
              <w:rPr>
                <w:sz w:val="17"/>
                <w:szCs w:val="17"/>
              </w:rPr>
              <w:t>л</w:t>
            </w:r>
            <w:r w:rsidRPr="00365E45">
              <w:rPr>
                <w:sz w:val="17"/>
                <w:szCs w:val="17"/>
              </w:rPr>
              <w:t>лических панелей с утеплителем или способом полистовой сбо</w:t>
            </w:r>
            <w:r w:rsidRPr="00365E45">
              <w:rPr>
                <w:sz w:val="17"/>
                <w:szCs w:val="17"/>
              </w:rPr>
              <w:t>р</w:t>
            </w:r>
            <w:r w:rsidRPr="00365E45">
              <w:rPr>
                <w:sz w:val="17"/>
                <w:szCs w:val="17"/>
              </w:rPr>
              <w:t>ки</w:t>
            </w:r>
          </w:p>
          <w:p w:rsidR="000C2C69" w:rsidRPr="00365E45" w:rsidRDefault="000C2C69" w:rsidP="00365E4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Монтаж конструкций из асбестоцемен</w:t>
            </w:r>
            <w:r w:rsidRPr="00365E45">
              <w:rPr>
                <w:sz w:val="17"/>
                <w:szCs w:val="17"/>
              </w:rPr>
              <w:t>т</w:t>
            </w:r>
            <w:r w:rsidRPr="00365E45">
              <w:rPr>
                <w:sz w:val="17"/>
                <w:szCs w:val="17"/>
              </w:rPr>
              <w:t>ных экструзионных пан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лей и плит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0C2C69" w:rsidRPr="00365E45" w:rsidRDefault="000C2C69" w:rsidP="00365E45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Кровли из рулонных и мастичных материалов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Кровли из мелкоштучных материалов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Кровли из битумно- полимерных, волнистых кровельных и хризотилцементных волнистых листов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Кровли из светопрозрачных материалов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1.03.05-2023</w:t>
            </w:r>
          </w:p>
        </w:tc>
      </w:tr>
    </w:tbl>
    <w:p w:rsidR="000C2C69" w:rsidRPr="00365E45" w:rsidRDefault="000C2C69">
      <w:pPr>
        <w:rPr>
          <w:sz w:val="2"/>
          <w:szCs w:val="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>Изоляционные покрытия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45-5.08-75-2007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гидроизоляции из рулонных материалов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окрасочной гидроизоляции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гидроизоляции из металлических листов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гидроизоляции из полимерных листовых материалов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сопряжения изоляции с инженерными коммуникациями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сопряжений различных видов гидроизоляции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защитных ограждений гидроизоляции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</w:t>
            </w:r>
            <w:r w:rsidRPr="00365E45">
              <w:rPr>
                <w:spacing w:val="-4"/>
                <w:sz w:val="17"/>
                <w:szCs w:val="17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СТБ 1846-2008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1.03.03-2022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штукатурных систем утепл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ния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вентилируемых систем утепл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 xml:space="preserve">ния 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систем утепл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ния на основе комплексных теплоизоляционных изд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лий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систем утепления на основе монолитных утеплителей 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тепловой изоляции надземн</w:t>
            </w:r>
            <w:r w:rsidRPr="00365E45"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>го этажа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систем утепления крыш и пер</w:t>
            </w:r>
            <w:r w:rsidRPr="00365E45">
              <w:rPr>
                <w:sz w:val="17"/>
                <w:szCs w:val="17"/>
              </w:rPr>
              <w:t>е</w:t>
            </w:r>
            <w:r w:rsidRPr="00365E45">
              <w:rPr>
                <w:sz w:val="17"/>
                <w:szCs w:val="17"/>
              </w:rPr>
              <w:t>крытий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79" w:type="dxa"/>
            <w:tcBorders>
              <w:top w:val="nil"/>
            </w:tcBorders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bCs/>
                <w:iCs/>
                <w:sz w:val="18"/>
                <w:szCs w:val="18"/>
              </w:rPr>
              <w:t>СП 4.02.04-2023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4.02.09-2024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365E45">
              <w:rPr>
                <w:sz w:val="18"/>
                <w:szCs w:val="18"/>
              </w:rPr>
              <w:t>СП 3.02.08-2024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Установка и крепление элементов остекления балконов и лоджий на относе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монтажных швов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Установка отливов</w:t>
            </w:r>
            <w:r>
              <w:rPr>
                <w:sz w:val="17"/>
                <w:szCs w:val="17"/>
              </w:rPr>
              <w:t>;</w:t>
            </w:r>
            <w:r w:rsidRPr="00365E45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о</w:t>
            </w:r>
            <w:r w:rsidRPr="00365E45">
              <w:rPr>
                <w:sz w:val="17"/>
                <w:szCs w:val="17"/>
              </w:rPr>
              <w:t>тделка откосов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Установка подоконной доски 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СТБ 1476-2004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0C2C69" w:rsidRPr="00365E45" w:rsidTr="005A7293">
        <w:trPr>
          <w:trHeight w:val="441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Отделочные работы:</w:t>
            </w:r>
            <w:r w:rsidRPr="00365E45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Отделочные работы:</w:t>
            </w:r>
            <w:r w:rsidRPr="00365E45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Отделочные работы:</w:t>
            </w:r>
            <w:r w:rsidRPr="00365E45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Отделочные работы:</w:t>
            </w:r>
            <w:r w:rsidRPr="00365E45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Отделочные работы:</w:t>
            </w:r>
            <w:r w:rsidRPr="00365E45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Установка листового стекла, стеклоблоков, стеклопакетов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65E45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65E45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65E45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грунтового основания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стяжки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гидроизоляции пола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тепло- и звукоизоляции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покрытий полов из древесины и изделий на ее основе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365E45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СП 1.03.06-2023</w:t>
            </w:r>
          </w:p>
        </w:tc>
      </w:tr>
      <w:tr w:rsidR="000C2C69" w:rsidRPr="00365E45" w:rsidTr="00B5312A">
        <w:trPr>
          <w:trHeight w:val="70"/>
        </w:trPr>
        <w:tc>
          <w:tcPr>
            <w:tcW w:w="2341" w:type="dxa"/>
          </w:tcPr>
          <w:p w:rsidR="000C2C69" w:rsidRPr="00365E45" w:rsidRDefault="000C2C69" w:rsidP="00365E45">
            <w:pPr>
              <w:spacing w:line="228" w:lineRule="auto"/>
              <w:ind w:left="-57" w:right="-57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  <w:shd w:val="clear" w:color="auto" w:fill="FFFFFF"/>
              </w:rPr>
              <w:t>Улицы населенных пун</w:t>
            </w:r>
            <w:r w:rsidRPr="00365E45">
              <w:rPr>
                <w:b/>
                <w:sz w:val="20"/>
                <w:szCs w:val="20"/>
                <w:shd w:val="clear" w:color="auto" w:fill="FFFFFF"/>
              </w:rPr>
              <w:t>к</w:t>
            </w:r>
            <w:r w:rsidRPr="00365E45">
              <w:rPr>
                <w:b/>
                <w:sz w:val="20"/>
                <w:szCs w:val="20"/>
                <w:shd w:val="clear" w:color="auto" w:fill="FFFFFF"/>
              </w:rPr>
              <w:t>тов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365E45">
              <w:rPr>
                <w:spacing w:val="-6"/>
                <w:sz w:val="18"/>
                <w:szCs w:val="18"/>
              </w:rPr>
              <w:t xml:space="preserve">СН 3.03.06-2022 </w:t>
            </w:r>
          </w:p>
        </w:tc>
        <w:tc>
          <w:tcPr>
            <w:tcW w:w="3421" w:type="dxa"/>
          </w:tcPr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Основные параметры улиц населенных пун</w:t>
            </w:r>
            <w:r w:rsidRPr="00365E45">
              <w:rPr>
                <w:spacing w:val="-6"/>
                <w:sz w:val="17"/>
                <w:szCs w:val="17"/>
              </w:rPr>
              <w:t>к</w:t>
            </w:r>
            <w:r w:rsidRPr="00365E45">
              <w:rPr>
                <w:spacing w:val="-6"/>
                <w:sz w:val="17"/>
                <w:szCs w:val="17"/>
              </w:rPr>
              <w:t>тов;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поперечный профиль;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план и продольный пр</w:t>
            </w:r>
            <w:r w:rsidRPr="00365E45">
              <w:rPr>
                <w:spacing w:val="-6"/>
                <w:sz w:val="17"/>
                <w:szCs w:val="17"/>
              </w:rPr>
              <w:t>о</w:t>
            </w:r>
            <w:r w:rsidRPr="00365E45">
              <w:rPr>
                <w:spacing w:val="-6"/>
                <w:sz w:val="17"/>
                <w:szCs w:val="17"/>
              </w:rPr>
              <w:t>филь;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тротуары, пешеходные улицы и д</w:t>
            </w:r>
            <w:r w:rsidRPr="00365E45">
              <w:rPr>
                <w:spacing w:val="-6"/>
                <w:sz w:val="17"/>
                <w:szCs w:val="17"/>
              </w:rPr>
              <w:t>о</w:t>
            </w:r>
            <w:r w:rsidRPr="00365E45">
              <w:rPr>
                <w:spacing w:val="-6"/>
                <w:sz w:val="17"/>
                <w:szCs w:val="17"/>
              </w:rPr>
              <w:t>рожки;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велосипедные дорожки;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остановочные пункты маршрутных пассажи</w:t>
            </w:r>
            <w:r w:rsidRPr="00365E45">
              <w:rPr>
                <w:spacing w:val="-6"/>
                <w:sz w:val="17"/>
                <w:szCs w:val="17"/>
              </w:rPr>
              <w:t>р</w:t>
            </w:r>
            <w:r w:rsidRPr="00365E45">
              <w:rPr>
                <w:spacing w:val="-6"/>
                <w:sz w:val="17"/>
                <w:szCs w:val="17"/>
              </w:rPr>
              <w:t>ских транспортных средств;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автомобильные стоянки и парковки;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пересечения и примыкания;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365E45">
              <w:rPr>
                <w:spacing w:val="-6"/>
                <w:sz w:val="17"/>
                <w:szCs w:val="17"/>
              </w:rPr>
              <w:t>водоотводные системы и устройства.</w:t>
            </w:r>
          </w:p>
        </w:tc>
        <w:tc>
          <w:tcPr>
            <w:tcW w:w="1979" w:type="dxa"/>
          </w:tcPr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365E45">
              <w:rPr>
                <w:spacing w:val="-6"/>
                <w:sz w:val="18"/>
                <w:szCs w:val="18"/>
              </w:rPr>
              <w:t xml:space="preserve">ГОСТ 26433.0-85 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365E45">
              <w:rPr>
                <w:spacing w:val="-6"/>
                <w:sz w:val="18"/>
                <w:szCs w:val="18"/>
              </w:rPr>
              <w:t>ГОСТ 26433.2-94</w:t>
            </w:r>
          </w:p>
        </w:tc>
      </w:tr>
      <w:tr w:rsidR="000C2C69" w:rsidRPr="00365E45" w:rsidTr="00B53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>Устройство автомобил</w:t>
            </w:r>
            <w:r w:rsidRPr="00365E45">
              <w:rPr>
                <w:b/>
                <w:sz w:val="20"/>
                <w:szCs w:val="20"/>
              </w:rPr>
              <w:t>ь</w:t>
            </w:r>
            <w:r w:rsidRPr="00365E45">
              <w:rPr>
                <w:b/>
                <w:sz w:val="20"/>
                <w:szCs w:val="20"/>
              </w:rPr>
              <w:t>ных дорог, улиц и дорог городов, поселков и сельских нас</w:t>
            </w:r>
            <w:r w:rsidRPr="00365E45">
              <w:rPr>
                <w:b/>
                <w:sz w:val="20"/>
                <w:szCs w:val="20"/>
              </w:rPr>
              <w:t>е</w:t>
            </w:r>
            <w:r w:rsidRPr="00365E45">
              <w:rPr>
                <w:b/>
                <w:sz w:val="20"/>
                <w:szCs w:val="20"/>
              </w:rPr>
              <w:t>ленных пунктов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059.1-2020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pacing w:val="-6"/>
                <w:sz w:val="18"/>
                <w:szCs w:val="18"/>
              </w:rPr>
              <w:t>СН 3.03.06-2022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pStyle w:val="BodyText"/>
              <w:spacing w:line="228" w:lineRule="auto"/>
              <w:ind w:left="-57" w:right="-57"/>
              <w:rPr>
                <w:color w:val="auto"/>
                <w:sz w:val="17"/>
                <w:szCs w:val="17"/>
              </w:rPr>
            </w:pPr>
            <w:r w:rsidRPr="00365E45">
              <w:rPr>
                <w:color w:val="auto"/>
                <w:sz w:val="17"/>
                <w:szCs w:val="17"/>
              </w:rPr>
              <w:t>Сооружение земляного полотна; устройс</w:t>
            </w:r>
            <w:r w:rsidRPr="00365E45">
              <w:rPr>
                <w:color w:val="auto"/>
                <w:sz w:val="17"/>
                <w:szCs w:val="17"/>
              </w:rPr>
              <w:t>т</w:t>
            </w:r>
            <w:r w:rsidRPr="00365E45">
              <w:rPr>
                <w:color w:val="auto"/>
                <w:sz w:val="17"/>
                <w:szCs w:val="17"/>
              </w:rPr>
              <w:t>во щебеночных, гравийных, шлаковых основ</w:t>
            </w:r>
            <w:r w:rsidRPr="00365E45">
              <w:rPr>
                <w:color w:val="auto"/>
                <w:sz w:val="17"/>
                <w:szCs w:val="17"/>
              </w:rPr>
              <w:t>а</w:t>
            </w:r>
            <w:r w:rsidRPr="00365E45">
              <w:rPr>
                <w:color w:val="auto"/>
                <w:sz w:val="17"/>
                <w:szCs w:val="17"/>
              </w:rPr>
              <w:t>ний и покрытий, в т.ч. обработанных песч</w:t>
            </w:r>
            <w:r w:rsidRPr="00365E45">
              <w:rPr>
                <w:color w:val="auto"/>
                <w:sz w:val="17"/>
                <w:szCs w:val="17"/>
              </w:rPr>
              <w:t>а</w:t>
            </w:r>
            <w:r w:rsidRPr="00365E45">
              <w:rPr>
                <w:color w:val="auto"/>
                <w:sz w:val="17"/>
                <w:szCs w:val="17"/>
              </w:rPr>
              <w:t>но-цементной смесью, укрепленных неорганич</w:t>
            </w:r>
            <w:r w:rsidRPr="00365E45">
              <w:rPr>
                <w:color w:val="auto"/>
                <w:sz w:val="17"/>
                <w:szCs w:val="17"/>
              </w:rPr>
              <w:t>е</w:t>
            </w:r>
            <w:r w:rsidRPr="00365E45">
              <w:rPr>
                <w:color w:val="auto"/>
                <w:sz w:val="17"/>
                <w:szCs w:val="17"/>
              </w:rPr>
              <w:t>скими вяжущими, обработанных органич</w:t>
            </w:r>
            <w:r w:rsidRPr="00365E45">
              <w:rPr>
                <w:color w:val="auto"/>
                <w:sz w:val="17"/>
                <w:szCs w:val="17"/>
              </w:rPr>
              <w:t>е</w:t>
            </w:r>
            <w:r w:rsidRPr="00365E45">
              <w:rPr>
                <w:color w:val="auto"/>
                <w:sz w:val="17"/>
                <w:szCs w:val="17"/>
              </w:rPr>
              <w:t>скими вяжущими; устройство асфальтобето</w:t>
            </w:r>
            <w:r w:rsidRPr="00365E45">
              <w:rPr>
                <w:color w:val="auto"/>
                <w:sz w:val="17"/>
                <w:szCs w:val="17"/>
              </w:rPr>
              <w:t>н</w:t>
            </w:r>
            <w:r w:rsidRPr="00365E45">
              <w:rPr>
                <w:color w:val="auto"/>
                <w:sz w:val="17"/>
                <w:szCs w:val="17"/>
              </w:rPr>
              <w:t>ных, цементобетонных оснований и покр</w:t>
            </w:r>
            <w:r w:rsidRPr="00365E45">
              <w:rPr>
                <w:color w:val="auto"/>
                <w:sz w:val="17"/>
                <w:szCs w:val="17"/>
              </w:rPr>
              <w:t>ы</w:t>
            </w:r>
            <w:r w:rsidRPr="00365E45">
              <w:rPr>
                <w:color w:val="auto"/>
                <w:sz w:val="17"/>
                <w:szCs w:val="17"/>
              </w:rPr>
              <w:t>тий; устройство поверхностной о</w:t>
            </w:r>
            <w:r w:rsidRPr="00365E45">
              <w:rPr>
                <w:color w:val="auto"/>
                <w:sz w:val="17"/>
                <w:szCs w:val="17"/>
              </w:rPr>
              <w:t>б</w:t>
            </w:r>
            <w:r w:rsidRPr="00365E45">
              <w:rPr>
                <w:color w:val="auto"/>
                <w:sz w:val="17"/>
                <w:szCs w:val="17"/>
              </w:rPr>
              <w:t>работки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059.1-2020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0C2C69" w:rsidRPr="00365E45" w:rsidTr="00B53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>Установка элементов обус</w:t>
            </w:r>
            <w:r w:rsidRPr="00365E45">
              <w:rPr>
                <w:b/>
                <w:sz w:val="20"/>
                <w:szCs w:val="20"/>
              </w:rPr>
              <w:t>т</w:t>
            </w:r>
            <w:r w:rsidRPr="00365E45">
              <w:rPr>
                <w:b/>
                <w:sz w:val="20"/>
                <w:szCs w:val="20"/>
              </w:rPr>
              <w:t>ройства дороги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059.1-2020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pacing w:val="-6"/>
                <w:sz w:val="18"/>
                <w:szCs w:val="18"/>
              </w:rPr>
              <w:t>СН 3.03.06-2022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pStyle w:val="BodyText"/>
              <w:spacing w:line="228" w:lineRule="auto"/>
              <w:ind w:left="-57" w:right="-57"/>
              <w:rPr>
                <w:color w:val="auto"/>
                <w:sz w:val="17"/>
                <w:szCs w:val="17"/>
              </w:rPr>
            </w:pPr>
            <w:r w:rsidRPr="00365E45">
              <w:rPr>
                <w:color w:val="auto"/>
                <w:sz w:val="17"/>
                <w:szCs w:val="17"/>
              </w:rPr>
              <w:t>Дорожные знаки, дорожные огра</w:t>
            </w:r>
            <w:r w:rsidRPr="00365E45">
              <w:rPr>
                <w:color w:val="auto"/>
                <w:sz w:val="17"/>
                <w:szCs w:val="17"/>
              </w:rPr>
              <w:t>ж</w:t>
            </w:r>
            <w:r w:rsidRPr="00365E45">
              <w:rPr>
                <w:color w:val="auto"/>
                <w:sz w:val="17"/>
                <w:szCs w:val="17"/>
              </w:rPr>
              <w:t>дения 1-ой, группы, сигнальные столбики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059.1-2020</w:t>
            </w:r>
          </w:p>
        </w:tc>
      </w:tr>
      <w:tr w:rsidR="000C2C69" w:rsidRPr="00365E45" w:rsidTr="00B53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365E45">
              <w:rPr>
                <w:b/>
                <w:sz w:val="20"/>
                <w:szCs w:val="20"/>
              </w:rPr>
              <w:t>Нанесение дорожной ра</w:t>
            </w:r>
            <w:r w:rsidRPr="00365E45">
              <w:rPr>
                <w:b/>
                <w:sz w:val="20"/>
                <w:szCs w:val="20"/>
              </w:rPr>
              <w:t>з</w:t>
            </w:r>
            <w:r w:rsidRPr="00365E45">
              <w:rPr>
                <w:b/>
                <w:sz w:val="20"/>
                <w:szCs w:val="20"/>
              </w:rPr>
              <w:t>метки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365E45">
              <w:rPr>
                <w:spacing w:val="-6"/>
                <w:sz w:val="18"/>
                <w:szCs w:val="18"/>
              </w:rPr>
              <w:t>СН 3.03.06-2022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452-2018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365E45">
              <w:rPr>
                <w:sz w:val="18"/>
                <w:szCs w:val="18"/>
              </w:rPr>
              <w:t>ТКП 059.1-2020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124-2008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pStyle w:val="BodyText"/>
              <w:spacing w:line="228" w:lineRule="auto"/>
              <w:ind w:left="-57" w:right="-57"/>
              <w:rPr>
                <w:color w:val="auto"/>
                <w:sz w:val="17"/>
                <w:szCs w:val="17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452-2018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ТКП 059.1-2020</w:t>
            </w:r>
          </w:p>
          <w:p w:rsidR="000C2C69" w:rsidRPr="00365E45" w:rsidRDefault="000C2C69" w:rsidP="00365E45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65E45">
              <w:rPr>
                <w:sz w:val="18"/>
                <w:szCs w:val="18"/>
              </w:rPr>
              <w:t>СТБ 1231-2000</w:t>
            </w:r>
          </w:p>
        </w:tc>
      </w:tr>
    </w:tbl>
    <w:p w:rsidR="000C2C69" w:rsidRPr="00365E45" w:rsidRDefault="000C2C69" w:rsidP="00365E45">
      <w:pPr>
        <w:spacing w:line="228" w:lineRule="auto"/>
        <w:ind w:left="-57" w:right="-57"/>
        <w:rPr>
          <w:sz w:val="2"/>
          <w:szCs w:val="2"/>
        </w:rPr>
      </w:pPr>
    </w:p>
    <w:sectPr w:rsidR="000C2C69" w:rsidRPr="00365E45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C69" w:rsidRDefault="000C2C69">
      <w:r>
        <w:separator/>
      </w:r>
    </w:p>
  </w:endnote>
  <w:endnote w:type="continuationSeparator" w:id="0">
    <w:p w:rsidR="000C2C69" w:rsidRDefault="000C2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0C2C69" w:rsidRPr="006D2B97" w:rsidTr="006F6BC2">
      <w:tc>
        <w:tcPr>
          <w:tcW w:w="4320" w:type="dxa"/>
        </w:tcPr>
        <w:p w:rsidR="000C2C69" w:rsidRPr="00643FAA" w:rsidRDefault="000C2C6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0C2C69" w:rsidRPr="00643FAA" w:rsidRDefault="000C2C6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0C2C69" w:rsidRPr="006D2B97" w:rsidRDefault="000C2C6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0C2C69" w:rsidRPr="000843E8" w:rsidRDefault="000C2C69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0C2C69" w:rsidRPr="000843E8" w:rsidRDefault="000C2C69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0C2C69" w:rsidRPr="000843E8" w:rsidRDefault="000C2C69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0C2C69" w:rsidRPr="006D2B97" w:rsidTr="009F323F">
      <w:trPr>
        <w:trHeight w:val="110"/>
      </w:trPr>
      <w:tc>
        <w:tcPr>
          <w:tcW w:w="4320" w:type="dxa"/>
        </w:tcPr>
        <w:p w:rsidR="000C2C69" w:rsidRPr="009F323F" w:rsidRDefault="000C2C69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0C2C69" w:rsidRPr="009F323F" w:rsidRDefault="000C2C6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0C2C69" w:rsidRPr="009F323F" w:rsidRDefault="000C2C6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0C2C69" w:rsidRPr="009F323F" w:rsidRDefault="000C2C6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0C2C69" w:rsidRPr="006D2B97" w:rsidTr="006F6BC2">
      <w:tc>
        <w:tcPr>
          <w:tcW w:w="4320" w:type="dxa"/>
        </w:tcPr>
        <w:p w:rsidR="000C2C69" w:rsidRPr="00092384" w:rsidRDefault="000C2C69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0C2C69" w:rsidRPr="00092384" w:rsidRDefault="000C2C69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0C2C69" w:rsidRPr="00092384" w:rsidRDefault="000C2C69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0C2C69" w:rsidRPr="00092384" w:rsidRDefault="000C2C69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0C2C69" w:rsidRDefault="000C2C6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0C2C69" w:rsidRDefault="000C2C6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0C2C69" w:rsidRDefault="000C2C6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0C2C69" w:rsidRPr="003C5754" w:rsidRDefault="000C2C6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C69" w:rsidRDefault="000C2C69">
      <w:r>
        <w:separator/>
      </w:r>
    </w:p>
  </w:footnote>
  <w:footnote w:type="continuationSeparator" w:id="0">
    <w:p w:rsidR="000C2C69" w:rsidRDefault="000C2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C69" w:rsidRPr="009F323F" w:rsidRDefault="000C2C69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0C2C69" w:rsidRPr="00B06B9C" w:rsidTr="009E32CC">
      <w:tc>
        <w:tcPr>
          <w:tcW w:w="4788" w:type="dxa"/>
        </w:tcPr>
        <w:p w:rsidR="000C2C69" w:rsidRPr="00B06B9C" w:rsidRDefault="000C2C69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0C2C69" w:rsidRPr="009E32CC" w:rsidRDefault="000C2C6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0C2C69" w:rsidRPr="009E32CC" w:rsidRDefault="000C2C6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0C2C69" w:rsidRDefault="000C2C69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0C2C69" w:rsidRPr="009E32CC" w:rsidRDefault="000C2C6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365E45">
            <w:rPr>
              <w:sz w:val="24"/>
              <w:szCs w:val="24"/>
            </w:rPr>
            <w:t>2246-2026</w:t>
          </w:r>
        </w:p>
        <w:p w:rsidR="000C2C69" w:rsidRPr="00B06B9C" w:rsidRDefault="000C2C6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4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4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0C2C69" w:rsidRDefault="000C2C69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0C2C69" w:rsidRPr="00D81A1E" w:rsidRDefault="000C2C6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0C2C69" w:rsidRPr="00D81A1E" w:rsidRDefault="000C2C6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0B2B6F">
      <w:rPr>
        <w:b/>
        <w:sz w:val="24"/>
        <w:szCs w:val="24"/>
      </w:rPr>
      <w:t>ШкловСтрой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0C2C69" w:rsidTr="00B5312A">
      <w:trPr>
        <w:cantSplit/>
      </w:trPr>
      <w:tc>
        <w:tcPr>
          <w:tcW w:w="2340" w:type="dxa"/>
          <w:vAlign w:val="center"/>
        </w:tcPr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0C2C69" w:rsidRPr="00433C9C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0C2C69" w:rsidRPr="00433C9C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0C2C69" w:rsidRPr="00D81A1E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0C2C69" w:rsidRPr="00433C9C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0C2C69" w:rsidRPr="00833690" w:rsidRDefault="000C2C6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0C2C69" w:rsidRPr="00D81A1E" w:rsidRDefault="000C2C69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B6F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2C69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E45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4796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66D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8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80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80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80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80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80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80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80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809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47809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809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809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7809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D47809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D47809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7809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809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809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47809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809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97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1172</Words>
  <Characters>6682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2026-05-18T09:34:00Z</dcterms:created>
  <dcterms:modified xsi:type="dcterms:W3CDTF">2026-05-18T09:34:00Z</dcterms:modified>
</cp:coreProperties>
</file>