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7262C7" w:rsidRPr="00F4665C" w14:paraId="5C32021A" w14:textId="77777777" w:rsidTr="00DC4525">
        <w:tblPrEx>
          <w:tblCellMar>
            <w:top w:w="0" w:type="dxa"/>
            <w:bottom w:w="0" w:type="dxa"/>
          </w:tblCellMar>
        </w:tblPrEx>
        <w:trPr>
          <w:cantSplit/>
          <w:trHeight w:val="279"/>
        </w:trPr>
        <w:tc>
          <w:tcPr>
            <w:tcW w:w="1560" w:type="dxa"/>
            <w:tcBorders>
              <w:top w:val="double" w:sz="6" w:space="0" w:color="auto"/>
            </w:tcBorders>
          </w:tcPr>
          <w:p w14:paraId="5F95E24E" w14:textId="77777777" w:rsidR="007262C7" w:rsidRPr="00F4665C" w:rsidRDefault="007262C7" w:rsidP="00F4665C">
            <w:pPr>
              <w:spacing w:line="216" w:lineRule="auto"/>
              <w:ind w:right="-65"/>
              <w:rPr>
                <w:b/>
              </w:rPr>
            </w:pPr>
            <w:bookmarkStart w:id="0" w:name="_GoBack"/>
            <w:bookmarkEnd w:id="0"/>
            <w:r w:rsidRPr="00F4665C">
              <w:rPr>
                <w:b/>
              </w:rPr>
              <w:t>Блоки дверные металлические</w:t>
            </w:r>
          </w:p>
          <w:p w14:paraId="1417B509" w14:textId="77777777" w:rsidR="007262C7" w:rsidRPr="00F4665C" w:rsidRDefault="007262C7" w:rsidP="00F4665C">
            <w:pPr>
              <w:spacing w:line="216" w:lineRule="auto"/>
              <w:ind w:right="-108"/>
              <w:rPr>
                <w:b/>
              </w:rPr>
            </w:pPr>
          </w:p>
        </w:tc>
        <w:tc>
          <w:tcPr>
            <w:tcW w:w="1701" w:type="dxa"/>
            <w:tcBorders>
              <w:top w:val="double" w:sz="6" w:space="0" w:color="auto"/>
            </w:tcBorders>
          </w:tcPr>
          <w:p w14:paraId="6C88E6EB" w14:textId="77777777" w:rsidR="007262C7" w:rsidRPr="00F4665C" w:rsidRDefault="007262C7" w:rsidP="00F4665C">
            <w:pPr>
              <w:spacing w:line="216" w:lineRule="auto"/>
              <w:ind w:left="-17" w:right="-17"/>
            </w:pPr>
            <w:r w:rsidRPr="00F4665C">
              <w:t>СТБ 2433-2015</w:t>
            </w:r>
          </w:p>
          <w:p w14:paraId="5B0FBE9B" w14:textId="77777777" w:rsidR="007262C7" w:rsidRPr="00F4665C" w:rsidRDefault="007262C7" w:rsidP="00F4665C">
            <w:pPr>
              <w:spacing w:line="216" w:lineRule="auto"/>
              <w:ind w:left="-17" w:right="-17"/>
            </w:pPr>
          </w:p>
        </w:tc>
        <w:tc>
          <w:tcPr>
            <w:tcW w:w="4394" w:type="dxa"/>
            <w:tcBorders>
              <w:top w:val="double" w:sz="6" w:space="0" w:color="auto"/>
              <w:bottom w:val="single" w:sz="8" w:space="0" w:color="auto"/>
            </w:tcBorders>
          </w:tcPr>
          <w:p w14:paraId="06101641" w14:textId="77777777" w:rsidR="007262C7" w:rsidRPr="00F4665C" w:rsidRDefault="007262C7" w:rsidP="00F4665C">
            <w:pPr>
              <w:spacing w:line="216" w:lineRule="auto"/>
              <w:ind w:right="68"/>
              <w:jc w:val="both"/>
            </w:pPr>
            <w:r w:rsidRPr="00F4665C">
              <w:t>Отбор образцов</w:t>
            </w:r>
            <w:r w:rsidR="00322C35" w:rsidRPr="00F4665C">
              <w:t>.</w:t>
            </w:r>
          </w:p>
          <w:p w14:paraId="32327C34" w14:textId="77777777" w:rsidR="007262C7" w:rsidRPr="00F4665C" w:rsidRDefault="007262C7" w:rsidP="00F4665C">
            <w:pPr>
              <w:spacing w:line="216" w:lineRule="auto"/>
              <w:ind w:right="68"/>
              <w:jc w:val="both"/>
            </w:pPr>
            <w:r w:rsidRPr="00F4665C">
              <w:t>Отклонения от номинальных ра</w:t>
            </w:r>
            <w:r w:rsidRPr="00F4665C">
              <w:t>з</w:t>
            </w:r>
            <w:r w:rsidRPr="00F4665C">
              <w:t>меров, плоскостности, прямолинейности дверных блоков и их элементов, разности длин ди</w:t>
            </w:r>
            <w:r w:rsidRPr="00F4665C">
              <w:t>а</w:t>
            </w:r>
            <w:r w:rsidRPr="00F4665C">
              <w:t>гоналей</w:t>
            </w:r>
            <w:r w:rsidR="00322C35" w:rsidRPr="00F4665C">
              <w:t>.</w:t>
            </w:r>
          </w:p>
          <w:p w14:paraId="55D3A065" w14:textId="77777777" w:rsidR="007262C7" w:rsidRPr="00F4665C" w:rsidRDefault="007262C7" w:rsidP="00F4665C">
            <w:pPr>
              <w:spacing w:line="216" w:lineRule="auto"/>
              <w:ind w:right="68"/>
              <w:jc w:val="both"/>
            </w:pPr>
            <w:r w:rsidRPr="00F4665C">
              <w:t>Внешний вид (отсутствие дефектов, видимых</w:t>
            </w:r>
            <w:r w:rsidR="007E1CBB" w:rsidRPr="00F4665C">
              <w:t xml:space="preserve"> </w:t>
            </w:r>
            <w:r w:rsidRPr="00F4665C">
              <w:t>нево</w:t>
            </w:r>
            <w:r w:rsidRPr="00F4665C">
              <w:t>о</w:t>
            </w:r>
            <w:r w:rsidRPr="00F4665C">
              <w:t>руженным глазом)</w:t>
            </w:r>
            <w:r w:rsidR="00322C35" w:rsidRPr="00F4665C">
              <w:t>.</w:t>
            </w:r>
          </w:p>
          <w:p w14:paraId="32BD23CD" w14:textId="77777777" w:rsidR="007262C7" w:rsidRPr="00F4665C" w:rsidRDefault="007262C7" w:rsidP="00F4665C">
            <w:pPr>
              <w:spacing w:line="216" w:lineRule="auto"/>
              <w:ind w:right="68"/>
              <w:jc w:val="both"/>
            </w:pPr>
            <w:r w:rsidRPr="00F4665C">
              <w:t>Комплектность</w:t>
            </w:r>
            <w:r w:rsidR="00322C35" w:rsidRPr="00F4665C">
              <w:t>.</w:t>
            </w:r>
          </w:p>
          <w:p w14:paraId="1D133289" w14:textId="77777777" w:rsidR="007262C7" w:rsidRPr="00F4665C" w:rsidRDefault="007262C7" w:rsidP="00F4665C">
            <w:pPr>
              <w:spacing w:line="216" w:lineRule="auto"/>
              <w:ind w:right="68"/>
              <w:jc w:val="both"/>
            </w:pPr>
            <w:r w:rsidRPr="00F4665C">
              <w:t>Маркировка</w:t>
            </w:r>
            <w:r w:rsidR="00322C35" w:rsidRPr="00F4665C">
              <w:t>.</w:t>
            </w:r>
          </w:p>
          <w:p w14:paraId="04867B0E" w14:textId="77777777" w:rsidR="007262C7" w:rsidRPr="00F4665C" w:rsidRDefault="007262C7" w:rsidP="00F4665C">
            <w:pPr>
              <w:spacing w:line="216" w:lineRule="auto"/>
              <w:ind w:right="68"/>
              <w:jc w:val="both"/>
            </w:pPr>
            <w:r w:rsidRPr="00F4665C">
              <w:t>Упаковка</w:t>
            </w:r>
            <w:r w:rsidR="00322C35" w:rsidRPr="00F4665C">
              <w:t>.</w:t>
            </w:r>
          </w:p>
        </w:tc>
        <w:tc>
          <w:tcPr>
            <w:tcW w:w="1843" w:type="dxa"/>
            <w:tcBorders>
              <w:top w:val="double" w:sz="6" w:space="0" w:color="auto"/>
            </w:tcBorders>
          </w:tcPr>
          <w:p w14:paraId="362B6DED" w14:textId="77777777" w:rsidR="007262C7" w:rsidRPr="00F4665C" w:rsidRDefault="007262C7" w:rsidP="00F4665C">
            <w:pPr>
              <w:spacing w:line="216" w:lineRule="auto"/>
              <w:ind w:left="-17" w:right="-17"/>
            </w:pPr>
            <w:r w:rsidRPr="00F4665C">
              <w:t>СТБ 2433-2015</w:t>
            </w:r>
          </w:p>
          <w:p w14:paraId="3B24EC86" w14:textId="77777777" w:rsidR="007262C7" w:rsidRPr="00F4665C" w:rsidRDefault="007262C7" w:rsidP="00F4665C">
            <w:pPr>
              <w:spacing w:line="216" w:lineRule="auto"/>
              <w:ind w:left="-17" w:right="-17"/>
            </w:pPr>
            <w:r w:rsidRPr="00F4665C">
              <w:t>СТБ 1457-2004</w:t>
            </w:r>
          </w:p>
          <w:p w14:paraId="129298D7" w14:textId="77777777" w:rsidR="007262C7" w:rsidRPr="00F4665C" w:rsidRDefault="007262C7" w:rsidP="00F4665C">
            <w:pPr>
              <w:spacing w:line="216" w:lineRule="auto"/>
              <w:ind w:left="-17" w:right="-17"/>
            </w:pPr>
            <w:r w:rsidRPr="00F4665C">
              <w:t>ГОСТ 26433.1-89</w:t>
            </w:r>
          </w:p>
          <w:p w14:paraId="1CFE2083" w14:textId="77777777" w:rsidR="007262C7" w:rsidRPr="00F4665C" w:rsidRDefault="007262C7" w:rsidP="00F4665C">
            <w:pPr>
              <w:spacing w:line="216" w:lineRule="auto"/>
              <w:ind w:left="-17" w:right="-108"/>
            </w:pPr>
          </w:p>
        </w:tc>
      </w:tr>
      <w:tr w:rsidR="007262C7" w:rsidRPr="00F4665C" w14:paraId="52ABD6B3" w14:textId="77777777" w:rsidTr="00DC4525">
        <w:tblPrEx>
          <w:tblCellMar>
            <w:top w:w="0" w:type="dxa"/>
            <w:bottom w:w="0" w:type="dxa"/>
          </w:tblCellMar>
        </w:tblPrEx>
        <w:trPr>
          <w:trHeight w:val="25"/>
        </w:trPr>
        <w:tc>
          <w:tcPr>
            <w:tcW w:w="1560" w:type="dxa"/>
            <w:tcBorders>
              <w:top w:val="double" w:sz="6" w:space="0" w:color="auto"/>
              <w:bottom w:val="double" w:sz="6" w:space="0" w:color="auto"/>
            </w:tcBorders>
          </w:tcPr>
          <w:p w14:paraId="05878859" w14:textId="77777777" w:rsidR="007262C7" w:rsidRPr="00F4665C" w:rsidRDefault="007262C7" w:rsidP="00F4665C">
            <w:pPr>
              <w:spacing w:line="216" w:lineRule="auto"/>
              <w:ind w:right="-65"/>
              <w:rPr>
                <w:b/>
              </w:rPr>
            </w:pPr>
            <w:r w:rsidRPr="00F4665C">
              <w:rPr>
                <w:b/>
              </w:rPr>
              <w:t>Двери</w:t>
            </w:r>
          </w:p>
          <w:p w14:paraId="3B867D33" w14:textId="77777777" w:rsidR="007262C7" w:rsidRPr="00F4665C" w:rsidRDefault="007262C7" w:rsidP="00F4665C">
            <w:pPr>
              <w:spacing w:line="216" w:lineRule="auto"/>
              <w:ind w:right="-65"/>
              <w:rPr>
                <w:b/>
              </w:rPr>
            </w:pPr>
            <w:r w:rsidRPr="00F4665C">
              <w:rPr>
                <w:b/>
              </w:rPr>
              <w:t>дымонепрон</w:t>
            </w:r>
            <w:r w:rsidRPr="00F4665C">
              <w:rPr>
                <w:b/>
              </w:rPr>
              <w:t>и</w:t>
            </w:r>
            <w:r w:rsidRPr="00F4665C">
              <w:rPr>
                <w:b/>
              </w:rPr>
              <w:t>цаемые</w:t>
            </w:r>
          </w:p>
        </w:tc>
        <w:tc>
          <w:tcPr>
            <w:tcW w:w="1701" w:type="dxa"/>
            <w:tcBorders>
              <w:top w:val="double" w:sz="6" w:space="0" w:color="auto"/>
              <w:bottom w:val="double" w:sz="6" w:space="0" w:color="auto"/>
            </w:tcBorders>
          </w:tcPr>
          <w:p w14:paraId="317DD037" w14:textId="77777777" w:rsidR="007262C7" w:rsidRPr="00F4665C" w:rsidRDefault="007262C7" w:rsidP="00F4665C">
            <w:pPr>
              <w:spacing w:line="216" w:lineRule="auto"/>
            </w:pPr>
            <w:r w:rsidRPr="00F4665C">
              <w:t>СТБ 1647-2006</w:t>
            </w:r>
          </w:p>
          <w:p w14:paraId="42A99AC8" w14:textId="77777777" w:rsidR="007262C7" w:rsidRPr="00F4665C" w:rsidRDefault="007262C7" w:rsidP="00F4665C">
            <w:pPr>
              <w:spacing w:line="216" w:lineRule="auto"/>
              <w:ind w:left="-17" w:right="-17"/>
            </w:pPr>
          </w:p>
        </w:tc>
        <w:tc>
          <w:tcPr>
            <w:tcW w:w="4394" w:type="dxa"/>
            <w:tcBorders>
              <w:top w:val="double" w:sz="6" w:space="0" w:color="auto"/>
              <w:bottom w:val="double" w:sz="6" w:space="0" w:color="auto"/>
            </w:tcBorders>
          </w:tcPr>
          <w:p w14:paraId="7FA3CB76" w14:textId="77777777" w:rsidR="007262C7" w:rsidRPr="00F4665C" w:rsidRDefault="007262C7" w:rsidP="00F4665C">
            <w:pPr>
              <w:spacing w:line="216" w:lineRule="auto"/>
              <w:ind w:right="68"/>
              <w:jc w:val="both"/>
            </w:pPr>
            <w:r w:rsidRPr="00F4665C">
              <w:t>Отбор образцов</w:t>
            </w:r>
            <w:r w:rsidR="00322C35" w:rsidRPr="00F4665C">
              <w:t>.</w:t>
            </w:r>
          </w:p>
          <w:p w14:paraId="49C161C8" w14:textId="77777777" w:rsidR="007262C7" w:rsidRPr="00F4665C" w:rsidRDefault="007262C7" w:rsidP="00F4665C">
            <w:pPr>
              <w:spacing w:line="216" w:lineRule="auto"/>
              <w:ind w:right="68"/>
              <w:jc w:val="both"/>
            </w:pPr>
            <w:r w:rsidRPr="00F4665C">
              <w:t>Отклонения от номинальных ра</w:t>
            </w:r>
            <w:r w:rsidRPr="00F4665C">
              <w:t>з</w:t>
            </w:r>
            <w:r w:rsidRPr="00F4665C">
              <w:t>меров, плоскостности, прямолинейности дверных блоков и их элементов, разности длин ди</w:t>
            </w:r>
            <w:r w:rsidRPr="00F4665C">
              <w:t>а</w:t>
            </w:r>
            <w:r w:rsidRPr="00F4665C">
              <w:t>гоналей</w:t>
            </w:r>
            <w:r w:rsidR="00322C35" w:rsidRPr="00F4665C">
              <w:t>.</w:t>
            </w:r>
          </w:p>
          <w:p w14:paraId="1AD10F7F" w14:textId="77777777" w:rsidR="007262C7" w:rsidRPr="00F4665C" w:rsidRDefault="007262C7" w:rsidP="00F4665C">
            <w:pPr>
              <w:spacing w:line="216" w:lineRule="auto"/>
              <w:ind w:right="68"/>
              <w:jc w:val="both"/>
            </w:pPr>
            <w:r w:rsidRPr="00F4665C">
              <w:t>Внешний вид (отсутствие дефектов, видимых</w:t>
            </w:r>
            <w:r w:rsidR="008D0EE7" w:rsidRPr="00F4665C">
              <w:t xml:space="preserve"> </w:t>
            </w:r>
            <w:r w:rsidRPr="00F4665C">
              <w:t>нево</w:t>
            </w:r>
            <w:r w:rsidRPr="00F4665C">
              <w:t>о</w:t>
            </w:r>
            <w:r w:rsidRPr="00F4665C">
              <w:t>руженным глазом)</w:t>
            </w:r>
            <w:r w:rsidR="00322C35" w:rsidRPr="00F4665C">
              <w:t>.</w:t>
            </w:r>
          </w:p>
          <w:p w14:paraId="614C4CCF" w14:textId="77777777" w:rsidR="007262C7" w:rsidRPr="00F4665C" w:rsidRDefault="007262C7" w:rsidP="00F4665C">
            <w:pPr>
              <w:tabs>
                <w:tab w:val="left" w:pos="13750"/>
              </w:tabs>
              <w:spacing w:line="216" w:lineRule="auto"/>
              <w:ind w:right="68"/>
              <w:jc w:val="both"/>
            </w:pPr>
            <w:r w:rsidRPr="00F4665C">
              <w:t>Оснащенность дверей запирающими ус</w:t>
            </w:r>
            <w:r w:rsidRPr="00F4665C">
              <w:t>т</w:t>
            </w:r>
            <w:r w:rsidRPr="00F4665C">
              <w:t>ройствами, устройствами для самоз</w:t>
            </w:r>
            <w:r w:rsidRPr="00F4665C">
              <w:t>а</w:t>
            </w:r>
            <w:r w:rsidR="00322C35" w:rsidRPr="00F4665C">
              <w:t>крывания и соответствие</w:t>
            </w:r>
            <w:r w:rsidRPr="00F4665C">
              <w:t xml:space="preserve"> способа их врезки и крепления рабочим че</w:t>
            </w:r>
            <w:r w:rsidRPr="00F4665C">
              <w:t>р</w:t>
            </w:r>
            <w:r w:rsidRPr="00F4665C">
              <w:t>тежам</w:t>
            </w:r>
            <w:r w:rsidR="00322C35" w:rsidRPr="00F4665C">
              <w:t>.</w:t>
            </w:r>
          </w:p>
          <w:p w14:paraId="472B7A97" w14:textId="77777777" w:rsidR="007262C7" w:rsidRPr="00F4665C" w:rsidRDefault="007262C7" w:rsidP="00F4665C">
            <w:pPr>
              <w:tabs>
                <w:tab w:val="left" w:pos="13750"/>
              </w:tabs>
              <w:spacing w:line="216" w:lineRule="auto"/>
              <w:ind w:right="68"/>
              <w:jc w:val="both"/>
            </w:pPr>
            <w:r w:rsidRPr="00F4665C">
              <w:t>Наличие в комплекте наличника и соответствие</w:t>
            </w:r>
            <w:r w:rsidR="007E1CBB" w:rsidRPr="00F4665C">
              <w:t xml:space="preserve"> </w:t>
            </w:r>
            <w:r w:rsidRPr="00F4665C">
              <w:t>способа его крепления требованиям рабочих черт</w:t>
            </w:r>
            <w:r w:rsidRPr="00F4665C">
              <w:t>е</w:t>
            </w:r>
            <w:r w:rsidRPr="00F4665C">
              <w:t>жей</w:t>
            </w:r>
            <w:r w:rsidR="00322C35" w:rsidRPr="00F4665C">
              <w:t>.</w:t>
            </w:r>
          </w:p>
          <w:p w14:paraId="6A0AC114" w14:textId="77777777" w:rsidR="007262C7" w:rsidRPr="00F4665C" w:rsidRDefault="007262C7" w:rsidP="00F4665C">
            <w:pPr>
              <w:tabs>
                <w:tab w:val="left" w:pos="13750"/>
              </w:tabs>
              <w:spacing w:line="216" w:lineRule="auto"/>
              <w:ind w:right="68"/>
              <w:jc w:val="both"/>
            </w:pPr>
            <w:r w:rsidRPr="00F4665C">
              <w:t>Наличие уплотнительных прокладок по п</w:t>
            </w:r>
            <w:r w:rsidRPr="00F4665C">
              <w:t>е</w:t>
            </w:r>
            <w:r w:rsidRPr="00F4665C">
              <w:t>риметру притвора полотна двери</w:t>
            </w:r>
            <w:r w:rsidR="00322C35" w:rsidRPr="00F4665C">
              <w:t>.</w:t>
            </w:r>
          </w:p>
          <w:p w14:paraId="399E0E62" w14:textId="77777777" w:rsidR="007262C7" w:rsidRPr="00F4665C" w:rsidRDefault="007262C7" w:rsidP="00F4665C">
            <w:pPr>
              <w:tabs>
                <w:tab w:val="left" w:pos="13750"/>
              </w:tabs>
              <w:spacing w:line="216" w:lineRule="auto"/>
              <w:ind w:right="68"/>
              <w:jc w:val="both"/>
            </w:pPr>
            <w:r w:rsidRPr="00F4665C">
              <w:t>Комплектность</w:t>
            </w:r>
            <w:r w:rsidR="00322C35" w:rsidRPr="00F4665C">
              <w:t>.</w:t>
            </w:r>
          </w:p>
          <w:p w14:paraId="7F9A9193" w14:textId="77777777" w:rsidR="007262C7" w:rsidRPr="00F4665C" w:rsidRDefault="007262C7" w:rsidP="00F4665C">
            <w:pPr>
              <w:tabs>
                <w:tab w:val="left" w:pos="13750"/>
              </w:tabs>
              <w:spacing w:line="216" w:lineRule="auto"/>
              <w:ind w:right="68"/>
              <w:jc w:val="both"/>
            </w:pPr>
            <w:r w:rsidRPr="00F4665C">
              <w:t>Маркировка</w:t>
            </w:r>
            <w:r w:rsidR="00322C35" w:rsidRPr="00F4665C">
              <w:t>.</w:t>
            </w:r>
          </w:p>
          <w:p w14:paraId="67CFBBA5" w14:textId="77777777" w:rsidR="007262C7" w:rsidRPr="00F4665C" w:rsidRDefault="007262C7" w:rsidP="00F4665C">
            <w:pPr>
              <w:spacing w:line="216" w:lineRule="auto"/>
              <w:ind w:right="68"/>
              <w:jc w:val="both"/>
            </w:pPr>
            <w:r w:rsidRPr="00F4665C">
              <w:t>Упаковка</w:t>
            </w:r>
            <w:r w:rsidR="00322C35" w:rsidRPr="00F4665C">
              <w:t>.</w:t>
            </w:r>
          </w:p>
        </w:tc>
        <w:tc>
          <w:tcPr>
            <w:tcW w:w="1843" w:type="dxa"/>
            <w:tcBorders>
              <w:top w:val="double" w:sz="6" w:space="0" w:color="auto"/>
              <w:bottom w:val="double" w:sz="6" w:space="0" w:color="auto"/>
            </w:tcBorders>
          </w:tcPr>
          <w:p w14:paraId="275EA3E7" w14:textId="77777777" w:rsidR="007262C7" w:rsidRPr="00F4665C" w:rsidRDefault="007262C7" w:rsidP="00F4665C">
            <w:pPr>
              <w:spacing w:line="216" w:lineRule="auto"/>
              <w:ind w:left="-17" w:right="-17"/>
            </w:pPr>
            <w:r w:rsidRPr="00F4665C">
              <w:t>СТБ 1647-2006</w:t>
            </w:r>
          </w:p>
          <w:p w14:paraId="74C28B2A" w14:textId="77777777" w:rsidR="007262C7" w:rsidRPr="00F4665C" w:rsidRDefault="007262C7" w:rsidP="00F4665C">
            <w:pPr>
              <w:tabs>
                <w:tab w:val="left" w:pos="13750"/>
              </w:tabs>
              <w:spacing w:line="216" w:lineRule="auto"/>
              <w:ind w:left="-17" w:right="-17"/>
            </w:pPr>
            <w:r w:rsidRPr="00F4665C">
              <w:t>СТБ 1457-2004</w:t>
            </w:r>
          </w:p>
          <w:p w14:paraId="6661B794" w14:textId="77777777" w:rsidR="007262C7" w:rsidRPr="00F4665C" w:rsidRDefault="007262C7" w:rsidP="00F4665C">
            <w:pPr>
              <w:spacing w:line="216" w:lineRule="auto"/>
              <w:ind w:left="-17" w:right="-17"/>
            </w:pPr>
            <w:r w:rsidRPr="00F4665C">
              <w:t>СТБ 2433-2015</w:t>
            </w:r>
          </w:p>
          <w:p w14:paraId="4DCC8334" w14:textId="77777777" w:rsidR="007262C7" w:rsidRPr="00F4665C" w:rsidRDefault="007262C7" w:rsidP="00F4665C">
            <w:pPr>
              <w:spacing w:line="216" w:lineRule="auto"/>
              <w:ind w:left="-17" w:right="-17"/>
            </w:pPr>
            <w:r w:rsidRPr="00F4665C">
              <w:t>ГОСТ 26433.1-89</w:t>
            </w:r>
          </w:p>
          <w:p w14:paraId="39D244F2" w14:textId="77777777" w:rsidR="007262C7" w:rsidRPr="00F4665C" w:rsidRDefault="007262C7" w:rsidP="00F4665C">
            <w:pPr>
              <w:spacing w:line="216" w:lineRule="auto"/>
              <w:ind w:left="-17" w:right="-17"/>
            </w:pPr>
          </w:p>
        </w:tc>
      </w:tr>
      <w:tr w:rsidR="001E44AD" w:rsidRPr="00F4665C" w14:paraId="58A5926C" w14:textId="77777777" w:rsidTr="00DC4525">
        <w:tblPrEx>
          <w:tblCellMar>
            <w:top w:w="0" w:type="dxa"/>
            <w:bottom w:w="0" w:type="dxa"/>
          </w:tblCellMar>
        </w:tblPrEx>
        <w:trPr>
          <w:trHeight w:val="25"/>
        </w:trPr>
        <w:tc>
          <w:tcPr>
            <w:tcW w:w="1560" w:type="dxa"/>
            <w:tcBorders>
              <w:top w:val="double" w:sz="6" w:space="0" w:color="auto"/>
              <w:bottom w:val="double" w:sz="6" w:space="0" w:color="auto"/>
            </w:tcBorders>
          </w:tcPr>
          <w:p w14:paraId="25586240" w14:textId="77777777" w:rsidR="001E44AD" w:rsidRPr="001E44AD" w:rsidRDefault="001E44AD" w:rsidP="001E44AD">
            <w:pPr>
              <w:spacing w:line="216" w:lineRule="auto"/>
              <w:ind w:right="-65"/>
            </w:pPr>
            <w:r w:rsidRPr="00F4665C">
              <w:rPr>
                <w:b/>
              </w:rPr>
              <w:t>Двери, ворота и люки противопожа</w:t>
            </w:r>
            <w:r w:rsidRPr="00F4665C">
              <w:rPr>
                <w:b/>
              </w:rPr>
              <w:t>р</w:t>
            </w:r>
            <w:r w:rsidRPr="00F4665C">
              <w:rPr>
                <w:b/>
              </w:rPr>
              <w:t>ные металлические</w:t>
            </w:r>
          </w:p>
          <w:p w14:paraId="4ABE0731" w14:textId="77777777" w:rsidR="001E44AD" w:rsidRPr="001E44AD" w:rsidRDefault="001E44AD" w:rsidP="001E44AD"/>
          <w:p w14:paraId="7726C9C0" w14:textId="77777777" w:rsidR="001E44AD" w:rsidRPr="001E44AD" w:rsidRDefault="001E44AD" w:rsidP="001E44AD"/>
          <w:p w14:paraId="2616BA9F" w14:textId="77777777" w:rsidR="001E44AD" w:rsidRPr="001E44AD" w:rsidRDefault="001E44AD" w:rsidP="001E44AD"/>
          <w:p w14:paraId="51022094" w14:textId="77777777" w:rsidR="001E44AD" w:rsidRPr="001E44AD" w:rsidRDefault="001E44AD" w:rsidP="001E44AD"/>
          <w:p w14:paraId="59A8BE28" w14:textId="77777777" w:rsidR="001E44AD" w:rsidRPr="001E44AD" w:rsidRDefault="001E44AD" w:rsidP="001E44AD">
            <w:pPr>
              <w:jc w:val="center"/>
            </w:pPr>
          </w:p>
          <w:p w14:paraId="3993F00E" w14:textId="77777777" w:rsidR="001E44AD" w:rsidRPr="001E44AD" w:rsidRDefault="001E44AD" w:rsidP="001E44AD"/>
        </w:tc>
        <w:tc>
          <w:tcPr>
            <w:tcW w:w="1701" w:type="dxa"/>
            <w:tcBorders>
              <w:top w:val="double" w:sz="6" w:space="0" w:color="auto"/>
              <w:bottom w:val="double" w:sz="6" w:space="0" w:color="auto"/>
            </w:tcBorders>
          </w:tcPr>
          <w:p w14:paraId="7B6D15A9" w14:textId="77777777" w:rsidR="001E44AD" w:rsidRPr="00F4665C" w:rsidRDefault="001E44AD" w:rsidP="001E44AD">
            <w:pPr>
              <w:spacing w:line="216" w:lineRule="auto"/>
            </w:pPr>
            <w:r w:rsidRPr="00F4665C">
              <w:t>СТБ 1394-2003</w:t>
            </w:r>
          </w:p>
          <w:p w14:paraId="22E4E6AA" w14:textId="77777777" w:rsidR="001E44AD" w:rsidRPr="00F4665C" w:rsidRDefault="001E44AD" w:rsidP="001E44AD">
            <w:pPr>
              <w:spacing w:line="216" w:lineRule="auto"/>
              <w:ind w:left="-17" w:right="-17"/>
              <w:rPr>
                <w:highlight w:val="yellow"/>
              </w:rPr>
            </w:pPr>
          </w:p>
          <w:p w14:paraId="4271BB62" w14:textId="77777777" w:rsidR="001E44AD" w:rsidRPr="00F4665C" w:rsidRDefault="001E44AD" w:rsidP="001E44AD">
            <w:pPr>
              <w:spacing w:line="216" w:lineRule="auto"/>
              <w:ind w:left="-17" w:right="-17"/>
              <w:rPr>
                <w:highlight w:val="yellow"/>
              </w:rPr>
            </w:pPr>
          </w:p>
          <w:p w14:paraId="202E7E36" w14:textId="77777777" w:rsidR="001E44AD" w:rsidRPr="00F4665C" w:rsidRDefault="001E44AD" w:rsidP="001E44AD">
            <w:pPr>
              <w:spacing w:line="216" w:lineRule="auto"/>
              <w:ind w:left="-17" w:right="-17"/>
              <w:rPr>
                <w:highlight w:val="yellow"/>
              </w:rPr>
            </w:pPr>
          </w:p>
          <w:p w14:paraId="32ACAEC4" w14:textId="77777777" w:rsidR="001E44AD" w:rsidRPr="00F4665C" w:rsidRDefault="001E44AD" w:rsidP="001E44AD">
            <w:pPr>
              <w:spacing w:line="216" w:lineRule="auto"/>
              <w:ind w:left="-17" w:right="-17"/>
              <w:rPr>
                <w:highlight w:val="yellow"/>
              </w:rPr>
            </w:pPr>
          </w:p>
          <w:p w14:paraId="25B9642E" w14:textId="77777777" w:rsidR="001E44AD" w:rsidRPr="00F4665C" w:rsidRDefault="001E44AD" w:rsidP="001E44AD">
            <w:pPr>
              <w:spacing w:line="216" w:lineRule="auto"/>
              <w:ind w:left="-17" w:right="-17"/>
              <w:rPr>
                <w:highlight w:val="yellow"/>
              </w:rPr>
            </w:pPr>
          </w:p>
          <w:p w14:paraId="5444FD6B" w14:textId="77777777" w:rsidR="001E44AD" w:rsidRPr="00F4665C" w:rsidRDefault="001E44AD" w:rsidP="001E44AD">
            <w:pPr>
              <w:spacing w:line="216" w:lineRule="auto"/>
              <w:ind w:left="-17" w:right="-17"/>
              <w:rPr>
                <w:highlight w:val="yellow"/>
              </w:rPr>
            </w:pPr>
          </w:p>
          <w:p w14:paraId="75BAE15D" w14:textId="77777777" w:rsidR="001E44AD" w:rsidRPr="00F4665C" w:rsidRDefault="001E44AD" w:rsidP="001E44AD">
            <w:pPr>
              <w:spacing w:line="216" w:lineRule="auto"/>
              <w:ind w:left="-17" w:right="-17"/>
              <w:rPr>
                <w:highlight w:val="yellow"/>
              </w:rPr>
            </w:pPr>
          </w:p>
          <w:p w14:paraId="1D64916B" w14:textId="77777777" w:rsidR="001E44AD" w:rsidRPr="00F4665C" w:rsidRDefault="001E44AD" w:rsidP="001E44AD">
            <w:pPr>
              <w:spacing w:line="216" w:lineRule="auto"/>
              <w:ind w:left="-17" w:right="-17"/>
              <w:rPr>
                <w:highlight w:val="yellow"/>
              </w:rPr>
            </w:pPr>
          </w:p>
          <w:p w14:paraId="362B6740" w14:textId="77777777" w:rsidR="001E44AD" w:rsidRPr="00F4665C" w:rsidRDefault="001E44AD" w:rsidP="001E44AD">
            <w:pPr>
              <w:spacing w:line="216" w:lineRule="auto"/>
              <w:ind w:left="-17" w:right="-17"/>
              <w:rPr>
                <w:highlight w:val="yellow"/>
              </w:rPr>
            </w:pPr>
          </w:p>
          <w:p w14:paraId="3A24D0A0" w14:textId="77777777" w:rsidR="001E44AD" w:rsidRPr="00F4665C" w:rsidRDefault="001E44AD" w:rsidP="001E44AD">
            <w:pPr>
              <w:spacing w:line="216" w:lineRule="auto"/>
            </w:pPr>
          </w:p>
        </w:tc>
        <w:tc>
          <w:tcPr>
            <w:tcW w:w="4394" w:type="dxa"/>
            <w:tcBorders>
              <w:top w:val="double" w:sz="6" w:space="0" w:color="auto"/>
              <w:bottom w:val="double" w:sz="6" w:space="0" w:color="auto"/>
            </w:tcBorders>
          </w:tcPr>
          <w:p w14:paraId="316463D1" w14:textId="77777777" w:rsidR="00B63088" w:rsidRPr="00F4665C" w:rsidRDefault="00B63088" w:rsidP="00B63088">
            <w:pPr>
              <w:spacing w:line="216" w:lineRule="auto"/>
              <w:ind w:right="68"/>
              <w:jc w:val="both"/>
            </w:pPr>
            <w:r w:rsidRPr="00F4665C">
              <w:t>Отбор образцов.</w:t>
            </w:r>
          </w:p>
          <w:p w14:paraId="73560CA8" w14:textId="77777777" w:rsidR="00B63088" w:rsidRPr="00F4665C" w:rsidRDefault="00B63088" w:rsidP="00B63088">
            <w:pPr>
              <w:spacing w:line="216" w:lineRule="auto"/>
              <w:ind w:right="68"/>
              <w:jc w:val="both"/>
            </w:pPr>
            <w:r w:rsidRPr="00F4665C">
              <w:t>Отклонение от номинальных размеров дверей, люков и сборочных единиц.</w:t>
            </w:r>
          </w:p>
          <w:p w14:paraId="47309107" w14:textId="77777777" w:rsidR="00B63088" w:rsidRPr="00F4665C" w:rsidRDefault="00B63088" w:rsidP="00B63088">
            <w:pPr>
              <w:spacing w:line="216" w:lineRule="auto"/>
              <w:ind w:right="68"/>
              <w:jc w:val="both"/>
            </w:pPr>
            <w:r w:rsidRPr="00F4665C">
              <w:t>Отклонение от плоскостности и прямолинейности дверей, люков и сборочных единиц.</w:t>
            </w:r>
          </w:p>
          <w:p w14:paraId="2D388718" w14:textId="77777777" w:rsidR="00B63088" w:rsidRPr="00F4665C" w:rsidRDefault="00B63088" w:rsidP="00B63088">
            <w:pPr>
              <w:spacing w:line="216" w:lineRule="auto"/>
              <w:ind w:right="68"/>
              <w:jc w:val="both"/>
            </w:pPr>
            <w:r w:rsidRPr="00F4665C">
              <w:t>Отклонение от плоскостности лицевой поверхности элементов в узлах соединений сопрягаемых одноти</w:t>
            </w:r>
            <w:r w:rsidRPr="00F4665C">
              <w:t>п</w:t>
            </w:r>
            <w:r w:rsidRPr="00F4665C">
              <w:t>ных деталей, зазоры в местах соединений элементов и отклонение от номинальных размеров между центрами сборочных и монтажных отверстий.</w:t>
            </w:r>
          </w:p>
          <w:p w14:paraId="6CA37D7B" w14:textId="77777777" w:rsidR="00B63088" w:rsidRPr="00F4665C" w:rsidRDefault="00B63088" w:rsidP="00B63088">
            <w:pPr>
              <w:spacing w:line="216" w:lineRule="auto"/>
              <w:ind w:right="68"/>
              <w:jc w:val="both"/>
            </w:pPr>
            <w:r w:rsidRPr="00F4665C">
              <w:t>Качество сварных швов соединений металлических элементов дверей и люков.</w:t>
            </w:r>
          </w:p>
          <w:p w14:paraId="5711C8C0" w14:textId="77777777" w:rsidR="001E44AD" w:rsidRPr="00F4665C" w:rsidRDefault="00B63088" w:rsidP="00B63088">
            <w:pPr>
              <w:spacing w:line="216" w:lineRule="auto"/>
              <w:ind w:right="68"/>
              <w:jc w:val="both"/>
            </w:pPr>
            <w:r w:rsidRPr="00F4665C">
              <w:t>Оснащенность дверей и люков запирающими устро</w:t>
            </w:r>
            <w:r w:rsidRPr="00F4665C">
              <w:t>й</w:t>
            </w:r>
            <w:r w:rsidRPr="00F4665C">
              <w:t>ствами, дверными ручками, устройствами для самоз</w:t>
            </w:r>
            <w:r w:rsidRPr="00F4665C">
              <w:t>а</w:t>
            </w:r>
            <w:r w:rsidRPr="00F4665C">
              <w:t>крывания.</w:t>
            </w:r>
          </w:p>
        </w:tc>
        <w:tc>
          <w:tcPr>
            <w:tcW w:w="1843" w:type="dxa"/>
            <w:tcBorders>
              <w:top w:val="double" w:sz="6" w:space="0" w:color="auto"/>
              <w:bottom w:val="double" w:sz="6" w:space="0" w:color="auto"/>
            </w:tcBorders>
          </w:tcPr>
          <w:p w14:paraId="604F4B55" w14:textId="77777777" w:rsidR="001E44AD" w:rsidRPr="00F4665C" w:rsidRDefault="001E44AD" w:rsidP="001E44AD">
            <w:pPr>
              <w:spacing w:line="216" w:lineRule="auto"/>
            </w:pPr>
            <w:r w:rsidRPr="00F4665C">
              <w:t>СТБ 1394-2003</w:t>
            </w:r>
          </w:p>
          <w:p w14:paraId="5D09F70F" w14:textId="77777777" w:rsidR="001E44AD" w:rsidRPr="00F4665C" w:rsidRDefault="001E44AD" w:rsidP="001E44AD">
            <w:pPr>
              <w:tabs>
                <w:tab w:val="left" w:pos="13750"/>
              </w:tabs>
              <w:spacing w:line="216" w:lineRule="auto"/>
              <w:ind w:left="-17" w:right="-17"/>
            </w:pPr>
            <w:r w:rsidRPr="00F4665C">
              <w:t>СТБ 1457-2004</w:t>
            </w:r>
          </w:p>
          <w:p w14:paraId="6257EBF7" w14:textId="77777777" w:rsidR="001E44AD" w:rsidRPr="00F4665C" w:rsidRDefault="001E44AD" w:rsidP="001E44AD">
            <w:pPr>
              <w:spacing w:line="216" w:lineRule="auto"/>
              <w:ind w:left="-17" w:right="-17"/>
            </w:pPr>
            <w:r w:rsidRPr="00F4665C">
              <w:t>ГОСТ 26433.1-89</w:t>
            </w:r>
          </w:p>
          <w:p w14:paraId="620443B0" w14:textId="77777777" w:rsidR="001E44AD" w:rsidRPr="00F4665C" w:rsidRDefault="001E44AD" w:rsidP="001E44AD">
            <w:pPr>
              <w:spacing w:line="216" w:lineRule="auto"/>
              <w:ind w:left="-17" w:right="-17"/>
            </w:pPr>
          </w:p>
        </w:tc>
      </w:tr>
      <w:tr w:rsidR="001E44AD" w:rsidRPr="00F4665C" w14:paraId="1530A04D" w14:textId="77777777" w:rsidTr="00B63088">
        <w:tblPrEx>
          <w:tblCellMar>
            <w:top w:w="0" w:type="dxa"/>
            <w:bottom w:w="0" w:type="dxa"/>
          </w:tblCellMar>
        </w:tblPrEx>
        <w:trPr>
          <w:trHeight w:val="3051"/>
        </w:trPr>
        <w:tc>
          <w:tcPr>
            <w:tcW w:w="1560" w:type="dxa"/>
            <w:tcBorders>
              <w:top w:val="double" w:sz="6" w:space="0" w:color="auto"/>
              <w:bottom w:val="single" w:sz="4" w:space="0" w:color="auto"/>
            </w:tcBorders>
          </w:tcPr>
          <w:p w14:paraId="62EF311E" w14:textId="77777777" w:rsidR="001E44AD" w:rsidRPr="00F4665C" w:rsidRDefault="001E44AD" w:rsidP="001E44AD">
            <w:pPr>
              <w:spacing w:line="216" w:lineRule="auto"/>
              <w:ind w:right="-65"/>
              <w:rPr>
                <w:b/>
              </w:rPr>
            </w:pPr>
            <w:r w:rsidRPr="00F4665C">
              <w:rPr>
                <w:b/>
              </w:rPr>
              <w:lastRenderedPageBreak/>
              <w:t>Двери, ворота и люки противопожа</w:t>
            </w:r>
            <w:r w:rsidRPr="00F4665C">
              <w:rPr>
                <w:b/>
              </w:rPr>
              <w:t>р</w:t>
            </w:r>
            <w:r w:rsidRPr="00F4665C">
              <w:rPr>
                <w:b/>
              </w:rPr>
              <w:t>ные металлические</w:t>
            </w:r>
          </w:p>
          <w:p w14:paraId="0D3C3DB8" w14:textId="77777777" w:rsidR="001E44AD" w:rsidRPr="001E44AD" w:rsidRDefault="001E44AD" w:rsidP="001E44AD"/>
          <w:p w14:paraId="5B186BF2" w14:textId="77777777" w:rsidR="001E44AD" w:rsidRPr="001E44AD" w:rsidRDefault="001E44AD" w:rsidP="001E44AD"/>
          <w:p w14:paraId="52F21448" w14:textId="77777777" w:rsidR="001E44AD" w:rsidRPr="001E44AD" w:rsidRDefault="001E44AD" w:rsidP="001E44AD"/>
          <w:p w14:paraId="2C00E12E" w14:textId="77777777" w:rsidR="001E44AD" w:rsidRPr="001E44AD" w:rsidRDefault="001E44AD" w:rsidP="001E44AD">
            <w:pPr>
              <w:jc w:val="center"/>
            </w:pPr>
          </w:p>
          <w:p w14:paraId="38CB5F14" w14:textId="77777777" w:rsidR="001E44AD" w:rsidRPr="001E44AD" w:rsidRDefault="001E44AD" w:rsidP="001E44AD"/>
        </w:tc>
        <w:tc>
          <w:tcPr>
            <w:tcW w:w="1701" w:type="dxa"/>
            <w:tcBorders>
              <w:top w:val="double" w:sz="6" w:space="0" w:color="auto"/>
              <w:bottom w:val="single" w:sz="4" w:space="0" w:color="auto"/>
            </w:tcBorders>
          </w:tcPr>
          <w:p w14:paraId="6D0B5309" w14:textId="77777777" w:rsidR="001E44AD" w:rsidRPr="00F4665C" w:rsidRDefault="001E44AD" w:rsidP="001E44AD">
            <w:pPr>
              <w:spacing w:line="216" w:lineRule="auto"/>
            </w:pPr>
            <w:r w:rsidRPr="00F4665C">
              <w:t>СТБ 1394-2003</w:t>
            </w:r>
          </w:p>
          <w:p w14:paraId="667D7920" w14:textId="77777777" w:rsidR="001E44AD" w:rsidRPr="00F4665C" w:rsidRDefault="001E44AD" w:rsidP="001E44AD">
            <w:pPr>
              <w:spacing w:line="216" w:lineRule="auto"/>
              <w:ind w:left="-17" w:right="-17"/>
              <w:rPr>
                <w:highlight w:val="yellow"/>
              </w:rPr>
            </w:pPr>
          </w:p>
          <w:p w14:paraId="769CC060" w14:textId="77777777" w:rsidR="001E44AD" w:rsidRPr="00F4665C" w:rsidRDefault="001E44AD" w:rsidP="001E44AD">
            <w:pPr>
              <w:spacing w:line="216" w:lineRule="auto"/>
              <w:ind w:left="-17" w:right="-17"/>
              <w:rPr>
                <w:highlight w:val="yellow"/>
              </w:rPr>
            </w:pPr>
          </w:p>
          <w:p w14:paraId="768D1776" w14:textId="77777777" w:rsidR="001E44AD" w:rsidRPr="00F4665C" w:rsidRDefault="001E44AD" w:rsidP="001E44AD">
            <w:pPr>
              <w:spacing w:line="216" w:lineRule="auto"/>
              <w:ind w:left="-17" w:right="-17"/>
              <w:rPr>
                <w:highlight w:val="yellow"/>
              </w:rPr>
            </w:pPr>
          </w:p>
          <w:p w14:paraId="1DC9FBFC" w14:textId="77777777" w:rsidR="001E44AD" w:rsidRPr="00F4665C" w:rsidRDefault="001E44AD" w:rsidP="001E44AD">
            <w:pPr>
              <w:spacing w:line="216" w:lineRule="auto"/>
              <w:ind w:left="-17" w:right="-17"/>
              <w:rPr>
                <w:highlight w:val="yellow"/>
              </w:rPr>
            </w:pPr>
          </w:p>
          <w:p w14:paraId="68D4BE99" w14:textId="77777777" w:rsidR="001E44AD" w:rsidRPr="00F4665C" w:rsidRDefault="001E44AD" w:rsidP="001E44AD">
            <w:pPr>
              <w:spacing w:line="216" w:lineRule="auto"/>
              <w:ind w:left="-17" w:right="-17"/>
              <w:rPr>
                <w:highlight w:val="yellow"/>
              </w:rPr>
            </w:pPr>
          </w:p>
          <w:p w14:paraId="44A0DB6F" w14:textId="77777777" w:rsidR="001E44AD" w:rsidRPr="00F4665C" w:rsidRDefault="001E44AD" w:rsidP="001E44AD">
            <w:pPr>
              <w:spacing w:line="216" w:lineRule="auto"/>
              <w:ind w:left="-17" w:right="-17"/>
              <w:rPr>
                <w:highlight w:val="yellow"/>
              </w:rPr>
            </w:pPr>
          </w:p>
          <w:p w14:paraId="6A0F01B8" w14:textId="77777777" w:rsidR="001E44AD" w:rsidRPr="00F4665C" w:rsidRDefault="001E44AD" w:rsidP="001E44AD">
            <w:pPr>
              <w:spacing w:line="216" w:lineRule="auto"/>
              <w:ind w:left="-17" w:right="-17"/>
              <w:rPr>
                <w:highlight w:val="yellow"/>
              </w:rPr>
            </w:pPr>
          </w:p>
          <w:p w14:paraId="5CC1EC39" w14:textId="77777777" w:rsidR="001E44AD" w:rsidRPr="00F4665C" w:rsidRDefault="001E44AD" w:rsidP="001E44AD">
            <w:pPr>
              <w:spacing w:line="216" w:lineRule="auto"/>
              <w:ind w:left="-17" w:right="-17"/>
              <w:rPr>
                <w:highlight w:val="yellow"/>
              </w:rPr>
            </w:pPr>
          </w:p>
          <w:p w14:paraId="169034A1" w14:textId="77777777" w:rsidR="001E44AD" w:rsidRPr="00F4665C" w:rsidRDefault="001E44AD" w:rsidP="001E44AD">
            <w:pPr>
              <w:spacing w:line="216" w:lineRule="auto"/>
              <w:ind w:left="-17" w:right="-17"/>
              <w:rPr>
                <w:highlight w:val="yellow"/>
              </w:rPr>
            </w:pPr>
          </w:p>
          <w:p w14:paraId="353FC9DF" w14:textId="77777777" w:rsidR="001E44AD" w:rsidRPr="00F4665C" w:rsidRDefault="001E44AD" w:rsidP="001E44AD">
            <w:pPr>
              <w:spacing w:line="216" w:lineRule="auto"/>
            </w:pPr>
          </w:p>
        </w:tc>
        <w:tc>
          <w:tcPr>
            <w:tcW w:w="4394" w:type="dxa"/>
            <w:tcBorders>
              <w:top w:val="double" w:sz="6" w:space="0" w:color="auto"/>
              <w:bottom w:val="single" w:sz="4" w:space="0" w:color="auto"/>
            </w:tcBorders>
          </w:tcPr>
          <w:p w14:paraId="6B30517E" w14:textId="77777777" w:rsidR="00A258BF" w:rsidRDefault="00A258BF" w:rsidP="001E44AD">
            <w:pPr>
              <w:spacing w:line="216" w:lineRule="auto"/>
              <w:ind w:right="68"/>
              <w:jc w:val="both"/>
            </w:pPr>
            <w:r w:rsidRPr="00F4665C">
              <w:t>Наличие в вертикальных стойках коробки отверстий для крепёжных дюбелей.</w:t>
            </w:r>
          </w:p>
          <w:p w14:paraId="37B334AD" w14:textId="77777777" w:rsidR="00B63088" w:rsidRDefault="00B63088" w:rsidP="001E44AD">
            <w:pPr>
              <w:spacing w:line="216" w:lineRule="auto"/>
              <w:ind w:right="68"/>
              <w:jc w:val="both"/>
            </w:pPr>
            <w:r w:rsidRPr="00F4665C">
              <w:t>Наличие наличника и соответствие способа его кре</w:t>
            </w:r>
            <w:r w:rsidRPr="00F4665C">
              <w:t>п</w:t>
            </w:r>
            <w:r w:rsidRPr="00F4665C">
              <w:t>ления указанному в рабочих чертежах.</w:t>
            </w:r>
          </w:p>
          <w:p w14:paraId="70F8ABE2" w14:textId="77777777" w:rsidR="001E44AD" w:rsidRPr="00F4665C" w:rsidRDefault="001E44AD" w:rsidP="001E44AD">
            <w:pPr>
              <w:spacing w:line="216" w:lineRule="auto"/>
              <w:ind w:right="68"/>
              <w:jc w:val="both"/>
            </w:pPr>
            <w:r w:rsidRPr="00F4665C">
              <w:t>Наличие термоуплотнительной ленты по периметру коробок.</w:t>
            </w:r>
          </w:p>
          <w:p w14:paraId="0EE6F18B" w14:textId="77777777" w:rsidR="001E44AD" w:rsidRPr="00F4665C" w:rsidRDefault="001E44AD" w:rsidP="001E44AD">
            <w:pPr>
              <w:spacing w:line="216" w:lineRule="auto"/>
              <w:ind w:right="68"/>
              <w:jc w:val="both"/>
            </w:pPr>
            <w:r w:rsidRPr="00F4665C">
              <w:t>Наличие уплотняющих прокладок по периметру</w:t>
            </w:r>
          </w:p>
          <w:p w14:paraId="4CCD1F76" w14:textId="77777777" w:rsidR="001E44AD" w:rsidRPr="00F4665C" w:rsidRDefault="001E44AD" w:rsidP="001E44AD">
            <w:pPr>
              <w:spacing w:line="216" w:lineRule="auto"/>
              <w:ind w:right="68"/>
              <w:jc w:val="both"/>
            </w:pPr>
            <w:r w:rsidRPr="00F4665C">
              <w:t>притвора полотна двери, люка.</w:t>
            </w:r>
          </w:p>
          <w:p w14:paraId="743CD405" w14:textId="77777777" w:rsidR="001E44AD" w:rsidRPr="00F4665C" w:rsidRDefault="001E44AD" w:rsidP="001E44AD">
            <w:pPr>
              <w:spacing w:line="216" w:lineRule="auto"/>
              <w:ind w:right="68"/>
              <w:jc w:val="both"/>
            </w:pPr>
            <w:r w:rsidRPr="00F4665C">
              <w:t>Количество петель и соответствие способа их крепл</w:t>
            </w:r>
            <w:r w:rsidRPr="00F4665C">
              <w:t>е</w:t>
            </w:r>
            <w:r w:rsidRPr="00F4665C">
              <w:t>ния, указанным в рабочих че</w:t>
            </w:r>
            <w:r w:rsidRPr="00F4665C">
              <w:t>р</w:t>
            </w:r>
            <w:r w:rsidRPr="00F4665C">
              <w:t>тежах.</w:t>
            </w:r>
          </w:p>
          <w:p w14:paraId="5C9EC212" w14:textId="77777777" w:rsidR="001E44AD" w:rsidRPr="00F4665C" w:rsidRDefault="001E44AD" w:rsidP="001E44AD">
            <w:pPr>
              <w:spacing w:line="216" w:lineRule="auto"/>
              <w:ind w:right="68"/>
              <w:jc w:val="both"/>
            </w:pPr>
            <w:r w:rsidRPr="00F4665C">
              <w:t>Соответствие способа врезки и крепления запира</w:t>
            </w:r>
            <w:r w:rsidRPr="00F4665C">
              <w:t>ю</w:t>
            </w:r>
            <w:r w:rsidRPr="00F4665C">
              <w:t>щих устройств и устройств самозакрывания указанным в рабочих чертежах.</w:t>
            </w:r>
          </w:p>
          <w:p w14:paraId="518808ED" w14:textId="77777777" w:rsidR="001E44AD" w:rsidRPr="00F4665C" w:rsidRDefault="001E44AD" w:rsidP="001E44AD">
            <w:pPr>
              <w:spacing w:line="216" w:lineRule="auto"/>
              <w:ind w:right="68"/>
              <w:jc w:val="both"/>
            </w:pPr>
            <w:r w:rsidRPr="00F4665C">
              <w:t>Наличие замазки, эластичной мастики или профильной прокладки по периметру стеклопакета в частично остеклённых дверях.</w:t>
            </w:r>
          </w:p>
          <w:p w14:paraId="6ACB4483" w14:textId="77777777" w:rsidR="001E44AD" w:rsidRPr="00F4665C" w:rsidRDefault="001E44AD" w:rsidP="001E44AD">
            <w:pPr>
              <w:spacing w:line="216" w:lineRule="auto"/>
              <w:ind w:right="68"/>
              <w:jc w:val="both"/>
            </w:pPr>
            <w:r w:rsidRPr="00F4665C">
              <w:t>Показатели внешнего вида.</w:t>
            </w:r>
          </w:p>
          <w:p w14:paraId="13103C52" w14:textId="77777777" w:rsidR="001E44AD" w:rsidRPr="00F4665C" w:rsidRDefault="001E44AD" w:rsidP="001E44AD">
            <w:pPr>
              <w:tabs>
                <w:tab w:val="left" w:pos="13750"/>
              </w:tabs>
              <w:spacing w:line="216" w:lineRule="auto"/>
              <w:ind w:right="68"/>
              <w:jc w:val="both"/>
            </w:pPr>
            <w:r w:rsidRPr="00F4665C">
              <w:t>Комплектность.</w:t>
            </w:r>
          </w:p>
          <w:p w14:paraId="70E6CA76" w14:textId="77777777" w:rsidR="001E44AD" w:rsidRPr="00F4665C" w:rsidRDefault="001E44AD" w:rsidP="001E44AD">
            <w:pPr>
              <w:tabs>
                <w:tab w:val="left" w:pos="13750"/>
              </w:tabs>
              <w:spacing w:line="216" w:lineRule="auto"/>
              <w:ind w:right="68"/>
              <w:jc w:val="both"/>
            </w:pPr>
            <w:r w:rsidRPr="00F4665C">
              <w:t>Маркировка.</w:t>
            </w:r>
          </w:p>
          <w:p w14:paraId="60F2054E" w14:textId="77777777" w:rsidR="001E44AD" w:rsidRPr="00F4665C" w:rsidRDefault="001E44AD" w:rsidP="001E44AD">
            <w:pPr>
              <w:spacing w:line="216" w:lineRule="auto"/>
              <w:ind w:right="68"/>
              <w:jc w:val="both"/>
            </w:pPr>
            <w:r w:rsidRPr="00F4665C">
              <w:t>Упаковка.</w:t>
            </w:r>
          </w:p>
        </w:tc>
        <w:tc>
          <w:tcPr>
            <w:tcW w:w="1843" w:type="dxa"/>
            <w:tcBorders>
              <w:top w:val="double" w:sz="6" w:space="0" w:color="auto"/>
              <w:bottom w:val="single" w:sz="4" w:space="0" w:color="auto"/>
            </w:tcBorders>
          </w:tcPr>
          <w:p w14:paraId="3FC265AA" w14:textId="77777777" w:rsidR="001E44AD" w:rsidRPr="00F4665C" w:rsidRDefault="001E44AD" w:rsidP="001E44AD">
            <w:pPr>
              <w:spacing w:line="216" w:lineRule="auto"/>
            </w:pPr>
            <w:r w:rsidRPr="00F4665C">
              <w:t>СТБ 1394-2003</w:t>
            </w:r>
          </w:p>
          <w:p w14:paraId="1FC30CEB" w14:textId="77777777" w:rsidR="001E44AD" w:rsidRPr="00F4665C" w:rsidRDefault="001E44AD" w:rsidP="001E44AD">
            <w:pPr>
              <w:tabs>
                <w:tab w:val="left" w:pos="13750"/>
              </w:tabs>
              <w:spacing w:line="216" w:lineRule="auto"/>
              <w:ind w:left="-17" w:right="-17"/>
            </w:pPr>
            <w:r w:rsidRPr="00F4665C">
              <w:t>СТБ 1457-2004</w:t>
            </w:r>
          </w:p>
          <w:p w14:paraId="18D344E7" w14:textId="77777777" w:rsidR="001E44AD" w:rsidRPr="00F4665C" w:rsidRDefault="001E44AD" w:rsidP="001E44AD">
            <w:pPr>
              <w:spacing w:line="216" w:lineRule="auto"/>
              <w:ind w:left="-17" w:right="-17"/>
            </w:pPr>
            <w:r w:rsidRPr="00F4665C">
              <w:t>ГОСТ 26433.1-89</w:t>
            </w:r>
          </w:p>
          <w:p w14:paraId="7C0707DD" w14:textId="77777777" w:rsidR="001E44AD" w:rsidRPr="00F4665C" w:rsidRDefault="001E44AD" w:rsidP="001E44AD">
            <w:pPr>
              <w:spacing w:line="216" w:lineRule="auto"/>
              <w:ind w:left="-17" w:right="-17"/>
              <w:rPr>
                <w:highlight w:val="yellow"/>
              </w:rPr>
            </w:pPr>
          </w:p>
          <w:p w14:paraId="34C5A119" w14:textId="77777777" w:rsidR="001E44AD" w:rsidRPr="00F4665C" w:rsidRDefault="001E44AD" w:rsidP="001E44AD">
            <w:pPr>
              <w:spacing w:line="216" w:lineRule="auto"/>
              <w:ind w:left="-17" w:right="-17"/>
              <w:rPr>
                <w:highlight w:val="yellow"/>
              </w:rPr>
            </w:pPr>
          </w:p>
          <w:p w14:paraId="1CC200A5" w14:textId="77777777" w:rsidR="001E44AD" w:rsidRPr="00F4665C" w:rsidRDefault="001E44AD" w:rsidP="001E44AD">
            <w:pPr>
              <w:spacing w:line="216" w:lineRule="auto"/>
              <w:ind w:left="-17" w:right="-17"/>
              <w:rPr>
                <w:highlight w:val="yellow"/>
              </w:rPr>
            </w:pPr>
          </w:p>
          <w:p w14:paraId="599F7522" w14:textId="77777777" w:rsidR="001E44AD" w:rsidRPr="00F4665C" w:rsidRDefault="001E44AD" w:rsidP="001E44AD">
            <w:pPr>
              <w:spacing w:line="216" w:lineRule="auto"/>
              <w:ind w:left="-17" w:right="-17"/>
              <w:rPr>
                <w:highlight w:val="yellow"/>
              </w:rPr>
            </w:pPr>
          </w:p>
          <w:p w14:paraId="555D8639" w14:textId="77777777" w:rsidR="001E44AD" w:rsidRPr="00F4665C" w:rsidRDefault="001E44AD" w:rsidP="001E44AD">
            <w:pPr>
              <w:spacing w:line="216" w:lineRule="auto"/>
              <w:ind w:left="-17" w:right="-17"/>
              <w:rPr>
                <w:highlight w:val="yellow"/>
              </w:rPr>
            </w:pPr>
          </w:p>
          <w:p w14:paraId="7FF30F9F" w14:textId="77777777" w:rsidR="001E44AD" w:rsidRPr="00F4665C" w:rsidRDefault="001E44AD" w:rsidP="001E44AD">
            <w:pPr>
              <w:spacing w:line="216" w:lineRule="auto"/>
              <w:ind w:left="-17" w:right="-17"/>
              <w:rPr>
                <w:highlight w:val="yellow"/>
              </w:rPr>
            </w:pPr>
          </w:p>
          <w:p w14:paraId="2AAB3B94" w14:textId="77777777" w:rsidR="001E44AD" w:rsidRPr="00F4665C" w:rsidRDefault="001E44AD" w:rsidP="001E44AD">
            <w:pPr>
              <w:spacing w:line="216" w:lineRule="auto"/>
              <w:ind w:left="-17" w:right="-17"/>
              <w:rPr>
                <w:highlight w:val="yellow"/>
              </w:rPr>
            </w:pPr>
          </w:p>
          <w:p w14:paraId="06195723" w14:textId="77777777" w:rsidR="001E44AD" w:rsidRPr="00F4665C" w:rsidRDefault="001E44AD" w:rsidP="001E44AD">
            <w:pPr>
              <w:spacing w:line="216" w:lineRule="auto"/>
              <w:ind w:left="-17" w:right="-17"/>
            </w:pPr>
          </w:p>
        </w:tc>
      </w:tr>
      <w:tr w:rsidR="001E44AD" w:rsidRPr="00F4665C" w14:paraId="5E7CCD6A" w14:textId="77777777" w:rsidTr="00DC4525">
        <w:tblPrEx>
          <w:tblCellMar>
            <w:top w:w="0" w:type="dxa"/>
            <w:bottom w:w="0" w:type="dxa"/>
          </w:tblCellMar>
        </w:tblPrEx>
        <w:trPr>
          <w:trHeight w:val="99"/>
        </w:trPr>
        <w:tc>
          <w:tcPr>
            <w:tcW w:w="1560" w:type="dxa"/>
            <w:tcBorders>
              <w:top w:val="double" w:sz="6" w:space="0" w:color="auto"/>
              <w:bottom w:val="single" w:sz="4" w:space="0" w:color="auto"/>
            </w:tcBorders>
          </w:tcPr>
          <w:p w14:paraId="05826180" w14:textId="77777777" w:rsidR="001E44AD" w:rsidRPr="00F4665C" w:rsidRDefault="001E44AD" w:rsidP="001E44AD">
            <w:pPr>
              <w:spacing w:line="216" w:lineRule="auto"/>
              <w:ind w:right="-65"/>
              <w:rPr>
                <w:b/>
              </w:rPr>
            </w:pPr>
            <w:r w:rsidRPr="00F4665C">
              <w:rPr>
                <w:b/>
              </w:rPr>
              <w:t>Ворота</w:t>
            </w:r>
          </w:p>
        </w:tc>
        <w:tc>
          <w:tcPr>
            <w:tcW w:w="1701" w:type="dxa"/>
            <w:tcBorders>
              <w:top w:val="double" w:sz="6" w:space="0" w:color="auto"/>
              <w:bottom w:val="single" w:sz="4" w:space="0" w:color="auto"/>
            </w:tcBorders>
          </w:tcPr>
          <w:p w14:paraId="75E30F76" w14:textId="77777777" w:rsidR="001E44AD" w:rsidRPr="00F4665C" w:rsidRDefault="001E44AD" w:rsidP="001E44AD">
            <w:pPr>
              <w:spacing w:line="216" w:lineRule="auto"/>
            </w:pPr>
            <w:r w:rsidRPr="00F4665C">
              <w:t>СТБ 2442-2007</w:t>
            </w:r>
          </w:p>
        </w:tc>
        <w:tc>
          <w:tcPr>
            <w:tcW w:w="4394" w:type="dxa"/>
            <w:tcBorders>
              <w:top w:val="double" w:sz="6" w:space="0" w:color="auto"/>
              <w:bottom w:val="single" w:sz="4" w:space="0" w:color="auto"/>
            </w:tcBorders>
          </w:tcPr>
          <w:p w14:paraId="22D52944" w14:textId="77777777" w:rsidR="001E44AD" w:rsidRPr="00F4665C" w:rsidRDefault="001E44AD" w:rsidP="001E44AD">
            <w:pPr>
              <w:spacing w:line="216" w:lineRule="auto"/>
              <w:ind w:right="68"/>
              <w:jc w:val="both"/>
            </w:pPr>
            <w:r w:rsidRPr="00F4665C">
              <w:t>Отбор образцов.</w:t>
            </w:r>
          </w:p>
          <w:p w14:paraId="669CD1DE" w14:textId="77777777" w:rsidR="001E44AD" w:rsidRPr="00F4665C" w:rsidRDefault="001E44AD" w:rsidP="001E44AD">
            <w:pPr>
              <w:spacing w:line="216" w:lineRule="auto"/>
              <w:ind w:right="68"/>
              <w:jc w:val="both"/>
            </w:pPr>
            <w:r w:rsidRPr="00F4665C">
              <w:t>Отклонения от номинальных ра</w:t>
            </w:r>
            <w:r w:rsidRPr="00F4665C">
              <w:t>з</w:t>
            </w:r>
            <w:r w:rsidRPr="00F4665C">
              <w:t>меров, плоскостности, прямолинейности дверных блоков и их элементов, разности длин ди</w:t>
            </w:r>
            <w:r w:rsidRPr="00F4665C">
              <w:t>а</w:t>
            </w:r>
            <w:r w:rsidRPr="00F4665C">
              <w:t>гоналей.</w:t>
            </w:r>
          </w:p>
          <w:p w14:paraId="292C2C62" w14:textId="77777777" w:rsidR="001E44AD" w:rsidRPr="00F4665C" w:rsidRDefault="001E44AD" w:rsidP="001E44AD">
            <w:pPr>
              <w:spacing w:line="216" w:lineRule="auto"/>
              <w:ind w:right="68"/>
              <w:jc w:val="both"/>
            </w:pPr>
            <w:r w:rsidRPr="00F4665C">
              <w:t>Внешний вид (отсутствие дефектов, видимых</w:t>
            </w:r>
          </w:p>
          <w:p w14:paraId="1EAF734F" w14:textId="77777777" w:rsidR="001E44AD" w:rsidRPr="00F4665C" w:rsidRDefault="001E44AD" w:rsidP="001E44AD">
            <w:pPr>
              <w:spacing w:line="216" w:lineRule="auto"/>
              <w:ind w:right="68"/>
              <w:jc w:val="both"/>
            </w:pPr>
            <w:r w:rsidRPr="00F4665C">
              <w:t>нево</w:t>
            </w:r>
            <w:r w:rsidRPr="00F4665C">
              <w:t>о</w:t>
            </w:r>
            <w:r w:rsidRPr="00F4665C">
              <w:t>руженным глазом).</w:t>
            </w:r>
          </w:p>
          <w:p w14:paraId="4BE77105" w14:textId="77777777" w:rsidR="001E44AD" w:rsidRPr="00F4665C" w:rsidRDefault="001E44AD" w:rsidP="001E44AD">
            <w:pPr>
              <w:tabs>
                <w:tab w:val="left" w:pos="13750"/>
              </w:tabs>
              <w:spacing w:line="216" w:lineRule="auto"/>
              <w:ind w:right="68"/>
              <w:jc w:val="both"/>
            </w:pPr>
            <w:r w:rsidRPr="00F4665C">
              <w:t>Оснащенность дверей запирающими ус</w:t>
            </w:r>
            <w:r w:rsidRPr="00F4665C">
              <w:t>т</w:t>
            </w:r>
            <w:r w:rsidRPr="00F4665C">
              <w:t>ройствами, устройствами для самоз</w:t>
            </w:r>
            <w:r w:rsidRPr="00F4665C">
              <w:t>а</w:t>
            </w:r>
            <w:r w:rsidRPr="00F4665C">
              <w:t>крывания и соответствие способа их врезки и крепления рабочим че</w:t>
            </w:r>
            <w:r w:rsidRPr="00F4665C">
              <w:t>р</w:t>
            </w:r>
            <w:r w:rsidRPr="00F4665C">
              <w:t>тежам.</w:t>
            </w:r>
          </w:p>
          <w:p w14:paraId="08E7A60F" w14:textId="77777777" w:rsidR="001E44AD" w:rsidRPr="00F4665C" w:rsidRDefault="001E44AD" w:rsidP="001E44AD">
            <w:pPr>
              <w:tabs>
                <w:tab w:val="left" w:pos="13750"/>
              </w:tabs>
              <w:spacing w:line="216" w:lineRule="auto"/>
              <w:ind w:right="68"/>
              <w:jc w:val="both"/>
            </w:pPr>
            <w:r w:rsidRPr="00F4665C">
              <w:t>Наличие в комплекте наличника и соответствие способа его крепления требованиям рабочих черт</w:t>
            </w:r>
            <w:r w:rsidRPr="00F4665C">
              <w:t>е</w:t>
            </w:r>
            <w:r w:rsidRPr="00F4665C">
              <w:t>жей.</w:t>
            </w:r>
          </w:p>
          <w:p w14:paraId="39DA4DBD" w14:textId="77777777" w:rsidR="001E44AD" w:rsidRPr="00F4665C" w:rsidRDefault="001E44AD" w:rsidP="001E44AD">
            <w:pPr>
              <w:tabs>
                <w:tab w:val="left" w:pos="13750"/>
              </w:tabs>
              <w:spacing w:line="216" w:lineRule="auto"/>
              <w:ind w:right="68"/>
              <w:jc w:val="both"/>
            </w:pPr>
            <w:r w:rsidRPr="00F4665C">
              <w:t>Наличие уплотнительных прокладок по п</w:t>
            </w:r>
            <w:r w:rsidRPr="00F4665C">
              <w:t>е</w:t>
            </w:r>
            <w:r w:rsidRPr="00F4665C">
              <w:t>риметру притвора полотна двери.</w:t>
            </w:r>
          </w:p>
          <w:p w14:paraId="06E51FA9" w14:textId="77777777" w:rsidR="001E44AD" w:rsidRPr="00F4665C" w:rsidRDefault="001E44AD" w:rsidP="001E44AD">
            <w:pPr>
              <w:tabs>
                <w:tab w:val="left" w:pos="13750"/>
              </w:tabs>
              <w:spacing w:line="216" w:lineRule="auto"/>
              <w:ind w:right="68"/>
              <w:jc w:val="both"/>
            </w:pPr>
            <w:r w:rsidRPr="00F4665C">
              <w:t>Комплектность.</w:t>
            </w:r>
          </w:p>
          <w:p w14:paraId="1EFC3B43" w14:textId="77777777" w:rsidR="001E44AD" w:rsidRPr="00F4665C" w:rsidRDefault="001E44AD" w:rsidP="001E44AD">
            <w:pPr>
              <w:tabs>
                <w:tab w:val="left" w:pos="13750"/>
              </w:tabs>
              <w:spacing w:line="216" w:lineRule="auto"/>
              <w:ind w:right="68"/>
              <w:jc w:val="both"/>
            </w:pPr>
            <w:r w:rsidRPr="00F4665C">
              <w:t>Маркировка.</w:t>
            </w:r>
          </w:p>
          <w:p w14:paraId="4D7A3AE7" w14:textId="77777777" w:rsidR="001E44AD" w:rsidRPr="00F4665C" w:rsidRDefault="001E44AD" w:rsidP="001E44AD">
            <w:pPr>
              <w:spacing w:line="216" w:lineRule="auto"/>
              <w:ind w:right="68"/>
              <w:jc w:val="both"/>
            </w:pPr>
            <w:r w:rsidRPr="00F4665C">
              <w:t>Упаковка.</w:t>
            </w:r>
          </w:p>
        </w:tc>
        <w:tc>
          <w:tcPr>
            <w:tcW w:w="1843" w:type="dxa"/>
            <w:tcBorders>
              <w:top w:val="double" w:sz="6" w:space="0" w:color="auto"/>
              <w:bottom w:val="single" w:sz="4" w:space="0" w:color="auto"/>
            </w:tcBorders>
          </w:tcPr>
          <w:p w14:paraId="65328748" w14:textId="77777777" w:rsidR="001E44AD" w:rsidRPr="00F4665C" w:rsidRDefault="001E44AD" w:rsidP="001E44AD">
            <w:pPr>
              <w:spacing w:line="216" w:lineRule="auto"/>
            </w:pPr>
            <w:r w:rsidRPr="00F4665C">
              <w:t>СТБ 2442-2007</w:t>
            </w:r>
          </w:p>
        </w:tc>
      </w:tr>
    </w:tbl>
    <w:p w14:paraId="74E149CD" w14:textId="77777777" w:rsidR="007A3FB9" w:rsidRPr="00D801E8" w:rsidRDefault="007A3FB9" w:rsidP="00E573FC"/>
    <w:sectPr w:rsidR="007A3FB9" w:rsidRPr="00D801E8" w:rsidSect="00C350FA">
      <w:headerReference w:type="even" r:id="rId7"/>
      <w:headerReference w:type="default" r:id="rId8"/>
      <w:footerReference w:type="default" r:id="rId9"/>
      <w:pgSz w:w="11906" w:h="16838"/>
      <w:pgMar w:top="3544" w:right="992" w:bottom="1843" w:left="1304" w:header="720" w:footer="5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51A85B" w14:textId="77777777" w:rsidR="00831855" w:rsidRDefault="00831855">
      <w:r>
        <w:separator/>
      </w:r>
    </w:p>
  </w:endnote>
  <w:endnote w:type="continuationSeparator" w:id="0">
    <w:p w14:paraId="291FE501" w14:textId="77777777" w:rsidR="00831855" w:rsidRDefault="00831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75824" w14:textId="77777777" w:rsidR="00611FB0" w:rsidRDefault="00611FB0" w:rsidP="001E44AD">
    <w:pPr>
      <w:ind w:firstLine="426"/>
      <w:jc w:val="both"/>
      <w:rPr>
        <w:sz w:val="16"/>
        <w:szCs w:val="16"/>
      </w:rPr>
    </w:pPr>
    <w:r>
      <w:rPr>
        <w:sz w:val="16"/>
        <w:szCs w:val="16"/>
      </w:rPr>
      <w:t>Руководитель организации</w:t>
    </w:r>
  </w:p>
  <w:p w14:paraId="31DD1533" w14:textId="77777777" w:rsidR="00611FB0" w:rsidRPr="009A303A" w:rsidRDefault="00611FB0" w:rsidP="001E44AD">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0983213F" w14:textId="77777777" w:rsidR="00611FB0" w:rsidRPr="009A303A" w:rsidRDefault="00611FB0" w:rsidP="001E44AD">
    <w:pPr>
      <w:ind w:firstLine="426"/>
      <w:jc w:val="both"/>
      <w:rPr>
        <w:sz w:val="16"/>
        <w:szCs w:val="16"/>
      </w:rPr>
    </w:pPr>
    <w:r w:rsidRPr="009A303A">
      <w:rPr>
        <w:sz w:val="16"/>
        <w:szCs w:val="16"/>
      </w:rPr>
      <w:t>производственного контроля</w:t>
    </w:r>
  </w:p>
  <w:p w14:paraId="069F15FA" w14:textId="77777777" w:rsidR="00611FB0" w:rsidRPr="00BA20DF" w:rsidRDefault="00611FB0" w:rsidP="001E44AD">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F20C7A">
      <w:rPr>
        <w:sz w:val="28"/>
      </w:rPr>
      <w:t>А.В.Ахрамович</w:t>
    </w:r>
    <w:r w:rsidRPr="00BA20DF">
      <w:rPr>
        <w:sz w:val="28"/>
      </w:rPr>
      <w:t xml:space="preserve">          </w:t>
    </w:r>
  </w:p>
  <w:p w14:paraId="201AD21E" w14:textId="77777777" w:rsidR="00611FB0" w:rsidRDefault="00611FB0" w:rsidP="001E44AD">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3FFB8883" w14:textId="77777777" w:rsidR="00611FB0" w:rsidRPr="00BE64FC" w:rsidRDefault="00611FB0" w:rsidP="001E44AD">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D925B4" w14:textId="77777777" w:rsidR="00831855" w:rsidRDefault="00831855">
      <w:r>
        <w:separator/>
      </w:r>
    </w:p>
  </w:footnote>
  <w:footnote w:type="continuationSeparator" w:id="0">
    <w:p w14:paraId="39003591" w14:textId="77777777" w:rsidR="00831855" w:rsidRDefault="00831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7A38F"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393A6EAE"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04CFB" w14:textId="77777777" w:rsidR="00611FB0" w:rsidRDefault="00611FB0" w:rsidP="001E5318">
    <w:pPr>
      <w:ind w:right="360"/>
      <w:rPr>
        <w:sz w:val="18"/>
        <w:szCs w:val="18"/>
      </w:rPr>
    </w:pPr>
  </w:p>
  <w:p w14:paraId="5AC629F3" w14:textId="77777777" w:rsidR="00F4665C" w:rsidRPr="00C350FA" w:rsidRDefault="00F4665C" w:rsidP="001E5318">
    <w:pPr>
      <w:ind w:right="360"/>
      <w:rPr>
        <w:sz w:val="18"/>
        <w:szCs w:val="18"/>
      </w:rPr>
    </w:pPr>
  </w:p>
  <w:p w14:paraId="7F443746" w14:textId="77777777" w:rsidR="00611FB0" w:rsidRDefault="00611FB0" w:rsidP="00F4665C">
    <w:pPr>
      <w:ind w:right="360"/>
      <w:rPr>
        <w:sz w:val="24"/>
      </w:rPr>
    </w:pPr>
  </w:p>
  <w:p w14:paraId="77097D20" w14:textId="77777777" w:rsidR="00611FB0" w:rsidRPr="006C46EB" w:rsidRDefault="00611FB0" w:rsidP="00F4665C">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421228D7" w14:textId="77777777" w:rsidR="00611FB0" w:rsidRPr="00C77C62" w:rsidRDefault="00611FB0" w:rsidP="00F4665C">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C77C62">
      <w:rPr>
        <w:sz w:val="28"/>
        <w:szCs w:val="28"/>
        <w:u w:val="single"/>
      </w:rPr>
      <w:t>24949925000.</w:t>
    </w:r>
    <w:r w:rsidR="00C77C62" w:rsidRPr="00C77C62">
      <w:rPr>
        <w:sz w:val="28"/>
        <w:szCs w:val="28"/>
        <w:u w:val="single"/>
      </w:rPr>
      <w:t>1</w:t>
    </w:r>
    <w:r w:rsidR="0003490B">
      <w:rPr>
        <w:sz w:val="28"/>
        <w:szCs w:val="28"/>
        <w:u w:val="single"/>
      </w:rPr>
      <w:t>9</w:t>
    </w:r>
    <w:r w:rsidR="007262C7">
      <w:rPr>
        <w:sz w:val="28"/>
        <w:szCs w:val="28"/>
        <w:u w:val="single"/>
      </w:rPr>
      <w:t>57</w:t>
    </w:r>
    <w:r w:rsidR="00BC72FA" w:rsidRPr="00C77C62">
      <w:rPr>
        <w:sz w:val="28"/>
        <w:szCs w:val="28"/>
        <w:u w:val="single"/>
      </w:rPr>
      <w:t>-202</w:t>
    </w:r>
    <w:r w:rsidR="00FD67AD" w:rsidRPr="00C77C62">
      <w:rPr>
        <w:sz w:val="28"/>
        <w:szCs w:val="28"/>
        <w:u w:val="single"/>
      </w:rPr>
      <w:t>5</w:t>
    </w:r>
    <w:r w:rsidRPr="00C77C62">
      <w:rPr>
        <w:sz w:val="28"/>
        <w:u w:val="single"/>
      </w:rPr>
      <w:t xml:space="preserve">                          </w:t>
    </w:r>
  </w:p>
  <w:p w14:paraId="4DB58F74" w14:textId="77777777" w:rsidR="00611FB0" w:rsidRPr="00C77C62" w:rsidRDefault="00611FB0" w:rsidP="00F4665C">
    <w:pPr>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14:paraId="494D3CB1" w14:textId="77777777" w:rsidR="00611FB0" w:rsidRPr="00E510FF" w:rsidRDefault="00611FB0" w:rsidP="00F4665C">
    <w:pPr>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18"/>
        <w:szCs w:val="18"/>
      </w:rPr>
      <w:t xml:space="preserve">от </w:t>
    </w:r>
    <w:proofErr w:type="gramStart"/>
    <w:r w:rsidRPr="00C77C62">
      <w:rPr>
        <w:sz w:val="24"/>
        <w:szCs w:val="24"/>
      </w:rPr>
      <w:t>«</w:t>
    </w:r>
    <w:r w:rsidRPr="00C77C62">
      <w:rPr>
        <w:sz w:val="24"/>
        <w:szCs w:val="24"/>
        <w:u w:val="single"/>
      </w:rPr>
      <w:t xml:space="preserve"> </w:t>
    </w:r>
    <w:r w:rsidR="0003490B">
      <w:rPr>
        <w:sz w:val="28"/>
        <w:u w:val="single"/>
      </w:rPr>
      <w:t>1</w:t>
    </w:r>
    <w:r w:rsidR="007262C7">
      <w:rPr>
        <w:sz w:val="28"/>
        <w:u w:val="single"/>
      </w:rPr>
      <w:t>8</w:t>
    </w:r>
    <w:proofErr w:type="gramEnd"/>
    <w:r w:rsidRPr="00C77C62">
      <w:rPr>
        <w:sz w:val="28"/>
        <w:u w:val="single"/>
      </w:rPr>
      <w:t xml:space="preserve"> </w:t>
    </w:r>
    <w:r w:rsidRPr="00C77C62">
      <w:rPr>
        <w:sz w:val="24"/>
        <w:szCs w:val="24"/>
      </w:rPr>
      <w:t>»</w:t>
    </w:r>
    <w:r w:rsidRPr="00C77C62">
      <w:rPr>
        <w:sz w:val="28"/>
        <w:u w:val="single"/>
      </w:rPr>
      <w:t xml:space="preserve"> </w:t>
    </w:r>
    <w:r w:rsidR="007262C7">
      <w:rPr>
        <w:sz w:val="28"/>
        <w:u w:val="single"/>
      </w:rPr>
      <w:t>декабря</w:t>
    </w:r>
    <w:r w:rsidRPr="00C77C62">
      <w:rPr>
        <w:sz w:val="28"/>
        <w:u w:val="single"/>
      </w:rPr>
      <w:t xml:space="preserve">  </w:t>
    </w:r>
    <w:r w:rsidRPr="00C77C62">
      <w:rPr>
        <w:sz w:val="18"/>
        <w:szCs w:val="18"/>
      </w:rPr>
      <w:t>20</w:t>
    </w:r>
    <w:r w:rsidRPr="00C77C62">
      <w:rPr>
        <w:sz w:val="28"/>
        <w:szCs w:val="28"/>
        <w:u w:val="single"/>
      </w:rPr>
      <w:t xml:space="preserve"> </w:t>
    </w:r>
    <w:r w:rsidR="00BC72FA" w:rsidRPr="00C77C62">
      <w:rPr>
        <w:sz w:val="28"/>
        <w:szCs w:val="28"/>
        <w:u w:val="single"/>
      </w:rPr>
      <w:t>2</w:t>
    </w:r>
    <w:r w:rsidR="00FD67AD" w:rsidRPr="00C77C62">
      <w:rPr>
        <w:sz w:val="28"/>
        <w:szCs w:val="28"/>
        <w:u w:val="single"/>
      </w:rPr>
      <w:t>5</w:t>
    </w:r>
    <w:r w:rsidRPr="00C77C62">
      <w:rPr>
        <w:sz w:val="28"/>
        <w:szCs w:val="28"/>
        <w:u w:val="single"/>
      </w:rPr>
      <w:t xml:space="preserve"> </w:t>
    </w:r>
    <w:r w:rsidRPr="00C77C62">
      <w:rPr>
        <w:sz w:val="18"/>
        <w:szCs w:val="18"/>
      </w:rPr>
      <w:t>г., листов всего</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A258BF">
      <w:rPr>
        <w:rStyle w:val="ab"/>
        <w:noProof/>
        <w:sz w:val="28"/>
        <w:szCs w:val="28"/>
        <w:u w:val="single"/>
      </w:rPr>
      <w:t>2</w:t>
    </w:r>
    <w:r w:rsidRPr="00C77C62">
      <w:rPr>
        <w:rStyle w:val="ab"/>
        <w:sz w:val="28"/>
        <w:szCs w:val="28"/>
        <w:u w:val="single"/>
      </w:rPr>
      <w:fldChar w:fldCharType="end"/>
    </w:r>
    <w:r w:rsidRPr="00C77C62">
      <w:rPr>
        <w:sz w:val="28"/>
        <w:u w:val="single"/>
      </w:rPr>
      <w:t xml:space="preserve"> </w:t>
    </w:r>
    <w:r w:rsidRPr="00C77C62">
      <w:rPr>
        <w:sz w:val="18"/>
        <w:szCs w:val="18"/>
      </w:rPr>
      <w:t xml:space="preserve">, лист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A258BF">
      <w:rPr>
        <w:rStyle w:val="ab"/>
        <w:noProof/>
        <w:sz w:val="28"/>
        <w:szCs w:val="28"/>
        <w:u w:val="single"/>
      </w:rPr>
      <w:t>1</w:t>
    </w:r>
    <w:r w:rsidRPr="00C77C62">
      <w:rPr>
        <w:rStyle w:val="ab"/>
        <w:sz w:val="28"/>
        <w:szCs w:val="28"/>
        <w:u w:val="single"/>
      </w:rPr>
      <w:fldChar w:fldCharType="end"/>
    </w:r>
    <w:r w:rsidRPr="00833F06">
      <w:rPr>
        <w:sz w:val="28"/>
        <w:u w:val="single"/>
      </w:rPr>
      <w:t xml:space="preserve">  </w:t>
    </w:r>
  </w:p>
  <w:p w14:paraId="331E2D31" w14:textId="77777777" w:rsidR="00611FB0" w:rsidRPr="006805F8" w:rsidRDefault="00611FB0" w:rsidP="00F4665C">
    <w:pPr>
      <w:rPr>
        <w:sz w:val="22"/>
      </w:rPr>
    </w:pPr>
  </w:p>
  <w:p w14:paraId="27B870F1" w14:textId="77777777" w:rsidR="00611FB0" w:rsidRPr="00BA10DD" w:rsidRDefault="00611FB0" w:rsidP="00F4665C">
    <w:pPr>
      <w:jc w:val="center"/>
      <w:rPr>
        <w:sz w:val="8"/>
        <w:szCs w:val="8"/>
      </w:rPr>
    </w:pPr>
    <w:r>
      <w:rPr>
        <w:sz w:val="32"/>
        <w:szCs w:val="32"/>
      </w:rPr>
      <w:t>ОБЛАСТЬ ТЕХНИЧЕСКОЙ КОМПЕТЕНТНОСТИ</w:t>
    </w:r>
  </w:p>
  <w:p w14:paraId="69D1939B" w14:textId="77777777" w:rsidR="00611FB0" w:rsidRDefault="00825CBA" w:rsidP="00F4665C">
    <w:pPr>
      <w:tabs>
        <w:tab w:val="left" w:pos="5625"/>
      </w:tabs>
      <w:jc w:val="center"/>
      <w:rPr>
        <w:sz w:val="32"/>
        <w:szCs w:val="32"/>
      </w:rPr>
    </w:pPr>
    <w:r>
      <w:rPr>
        <w:noProof/>
        <w:sz w:val="28"/>
        <w:szCs w:val="28"/>
      </w:rPr>
      <w:pict w14:anchorId="28AC6A53">
        <v:line id="_x0000_s2053" style="position:absolute;left:0;text-align:left;z-index:251658240" from="3.7pt,16.4pt" to="466.85pt,16.4pt"/>
      </w:pict>
    </w:r>
    <w:r w:rsidR="00611FB0">
      <w:rPr>
        <w:sz w:val="32"/>
        <w:szCs w:val="32"/>
      </w:rPr>
      <w:t xml:space="preserve">системы </w:t>
    </w:r>
    <w:r w:rsidR="00611FB0" w:rsidRPr="00C86AA8">
      <w:rPr>
        <w:sz w:val="32"/>
        <w:szCs w:val="32"/>
      </w:rPr>
      <w:t>производственного контроля</w:t>
    </w:r>
  </w:p>
  <w:p w14:paraId="28189B25" w14:textId="77777777" w:rsidR="00611FB0" w:rsidRPr="00E25503" w:rsidRDefault="00825CBA" w:rsidP="00F4665C">
    <w:pPr>
      <w:jc w:val="center"/>
      <w:rPr>
        <w:sz w:val="32"/>
        <w:szCs w:val="32"/>
      </w:rPr>
    </w:pPr>
    <w:r w:rsidRPr="005964D0">
      <w:rPr>
        <w:sz w:val="28"/>
        <w:szCs w:val="28"/>
      </w:rPr>
      <w:pict w14:anchorId="7977C2D9">
        <v:line id="_x0000_s2052" style="position:absolute;left:0;text-align:left;z-index:251657216" from="3.7pt,15.95pt" to="466.85pt,15.95pt"/>
      </w:pict>
    </w:r>
    <w:r w:rsidR="007262C7" w:rsidRPr="007262C7">
      <w:rPr>
        <w:sz w:val="32"/>
        <w:szCs w:val="32"/>
      </w:rPr>
      <w:t>Общества с ограниченной ответственностью "ВР-Констракшн"</w:t>
    </w:r>
    <w:r w:rsidR="0003490B" w:rsidRPr="00C77C62">
      <w:rPr>
        <w:sz w:val="32"/>
        <w:szCs w:val="32"/>
      </w:rPr>
      <w:t xml:space="preserve"> </w:t>
    </w:r>
  </w:p>
  <w:p w14:paraId="53049B41" w14:textId="77777777" w:rsidR="00611FB0" w:rsidRDefault="00611FB0" w:rsidP="00F4665C">
    <w:pPr>
      <w:jc w:val="center"/>
      <w:rPr>
        <w:sz w:val="12"/>
        <w:szCs w:val="12"/>
      </w:rPr>
    </w:pP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76E6DACC" w14:textId="77777777" w:rsidTr="00EE006D">
      <w:trPr>
        <w:trHeight w:val="272"/>
      </w:trPr>
      <w:tc>
        <w:tcPr>
          <w:tcW w:w="1560" w:type="dxa"/>
          <w:shd w:val="clear" w:color="auto" w:fill="auto"/>
        </w:tcPr>
        <w:p w14:paraId="72C4EB05" w14:textId="77777777" w:rsidR="00611FB0" w:rsidRPr="00974FBF" w:rsidRDefault="00611FB0" w:rsidP="001E44AD">
          <w:pPr>
            <w:spacing w:line="216"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077919ED" w14:textId="77777777" w:rsidR="00611FB0" w:rsidRPr="00974FBF" w:rsidRDefault="00611FB0" w:rsidP="001E44AD">
          <w:pPr>
            <w:spacing w:line="216"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4BE45D5B" w14:textId="77777777" w:rsidR="00611FB0" w:rsidRPr="00F4464E" w:rsidRDefault="00611FB0" w:rsidP="001E44AD">
          <w:pPr>
            <w:pStyle w:val="a4"/>
            <w:spacing w:line="216" w:lineRule="auto"/>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12DE581C" w14:textId="77777777" w:rsidR="00611FB0" w:rsidRPr="004E2B6E" w:rsidRDefault="00611FB0" w:rsidP="001E44AD">
          <w:pPr>
            <w:spacing w:line="216"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1164BFE5"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131078" w:nlCheck="1" w:checkStyle="0"/>
  <w:activeWritingStyle w:appName="MSWord" w:lang="ru-RU"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6A0F"/>
    <w:rsid w:val="00187BD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44AD"/>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2C3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3724"/>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921"/>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22B8"/>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2AFF"/>
    <w:rsid w:val="007132B4"/>
    <w:rsid w:val="00713593"/>
    <w:rsid w:val="00714A60"/>
    <w:rsid w:val="00716986"/>
    <w:rsid w:val="00716EFB"/>
    <w:rsid w:val="007172D1"/>
    <w:rsid w:val="0072091D"/>
    <w:rsid w:val="007220B6"/>
    <w:rsid w:val="00723A6F"/>
    <w:rsid w:val="00724534"/>
    <w:rsid w:val="007262C7"/>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1CBB"/>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5CBA"/>
    <w:rsid w:val="0082656B"/>
    <w:rsid w:val="00826AAF"/>
    <w:rsid w:val="00826CB4"/>
    <w:rsid w:val="00826EE9"/>
    <w:rsid w:val="008279AE"/>
    <w:rsid w:val="008312D3"/>
    <w:rsid w:val="00831855"/>
    <w:rsid w:val="0083305C"/>
    <w:rsid w:val="00833CE4"/>
    <w:rsid w:val="00833EAA"/>
    <w:rsid w:val="00833F06"/>
    <w:rsid w:val="008357AB"/>
    <w:rsid w:val="00836790"/>
    <w:rsid w:val="0084151E"/>
    <w:rsid w:val="00841766"/>
    <w:rsid w:val="00841B2C"/>
    <w:rsid w:val="00842048"/>
    <w:rsid w:val="00842A6F"/>
    <w:rsid w:val="00843456"/>
    <w:rsid w:val="0084475D"/>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D0EE7"/>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0D2"/>
    <w:rsid w:val="009D264D"/>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58BF"/>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3088"/>
    <w:rsid w:val="00B65118"/>
    <w:rsid w:val="00B6522F"/>
    <w:rsid w:val="00B71368"/>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50FA"/>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4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4665C"/>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171C6A5"/>
  <w15:chartTrackingRefBased/>
  <w15:docId w15:val="{5EA78F3F-A212-4A86-836C-E90A6179C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Романова</cp:lastModifiedBy>
  <cp:revision>2</cp:revision>
  <cp:lastPrinted>2023-07-06T06:28:00Z</cp:lastPrinted>
  <dcterms:created xsi:type="dcterms:W3CDTF">2026-06-04T16:38:00Z</dcterms:created>
  <dcterms:modified xsi:type="dcterms:W3CDTF">2026-06-04T16:38:00Z</dcterms:modified>
</cp:coreProperties>
</file>