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6412C" w:rsidRPr="003622BF" w:rsidTr="00C6412C">
        <w:trPr>
          <w:trHeight w:val="916"/>
        </w:trPr>
        <w:tc>
          <w:tcPr>
            <w:tcW w:w="2127"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487EDE">
            <w:pPr>
              <w:spacing w:line="192" w:lineRule="auto"/>
              <w:rPr>
                <w:b/>
                <w:bCs/>
                <w:sz w:val="18"/>
                <w:szCs w:val="18"/>
              </w:rPr>
            </w:pPr>
            <w:r w:rsidRPr="003622BF">
              <w:rPr>
                <w:b/>
                <w:bCs/>
                <w:sz w:val="18"/>
                <w:szCs w:val="18"/>
              </w:rPr>
              <w:t>Конструкции стальные</w:t>
            </w:r>
          </w:p>
          <w:p w:rsidR="00C6412C" w:rsidRPr="003622BF" w:rsidRDefault="00C6412C" w:rsidP="00487EDE">
            <w:pPr>
              <w:spacing w:line="192" w:lineRule="auto"/>
              <w:rPr>
                <w:b/>
                <w:bCs/>
                <w:sz w:val="18"/>
                <w:szCs w:val="18"/>
              </w:rPr>
            </w:pPr>
            <w:r w:rsidRPr="003622BF">
              <w:rPr>
                <w:b/>
                <w:bCs/>
                <w:sz w:val="18"/>
                <w:szCs w:val="18"/>
              </w:rPr>
              <w:t>строительные</w:t>
            </w:r>
          </w:p>
        </w:tc>
        <w:tc>
          <w:tcPr>
            <w:tcW w:w="2126"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487EDE">
            <w:pPr>
              <w:spacing w:line="192" w:lineRule="auto"/>
              <w:ind w:left="-17" w:right="-17"/>
              <w:rPr>
                <w:sz w:val="18"/>
                <w:szCs w:val="18"/>
              </w:rPr>
            </w:pPr>
            <w:r w:rsidRPr="003622BF">
              <w:rPr>
                <w:sz w:val="18"/>
                <w:szCs w:val="18"/>
              </w:rPr>
              <w:t>ГОСТ 23118-2019</w:t>
            </w:r>
          </w:p>
          <w:p w:rsidR="00C6412C" w:rsidRPr="003622BF" w:rsidRDefault="00C6412C" w:rsidP="00487EDE">
            <w:pPr>
              <w:spacing w:line="192" w:lineRule="auto"/>
              <w:ind w:left="-17" w:right="-17"/>
              <w:rPr>
                <w:sz w:val="18"/>
                <w:szCs w:val="18"/>
              </w:rPr>
            </w:pPr>
          </w:p>
          <w:p w:rsidR="00C6412C" w:rsidRPr="003622BF" w:rsidRDefault="00C6412C" w:rsidP="00487EDE">
            <w:pPr>
              <w:spacing w:line="192" w:lineRule="auto"/>
              <w:ind w:left="-17" w:right="-17"/>
              <w:rPr>
                <w:sz w:val="18"/>
                <w:szCs w:val="18"/>
              </w:rPr>
            </w:pPr>
          </w:p>
          <w:p w:rsidR="00C6412C" w:rsidRPr="003622BF" w:rsidRDefault="00C6412C" w:rsidP="00487EDE">
            <w:pPr>
              <w:spacing w:line="192" w:lineRule="auto"/>
              <w:ind w:left="-17" w:right="-17"/>
              <w:rPr>
                <w:sz w:val="18"/>
                <w:szCs w:val="18"/>
              </w:rPr>
            </w:pPr>
          </w:p>
          <w:p w:rsidR="00C6412C" w:rsidRPr="003622BF" w:rsidRDefault="00C6412C" w:rsidP="00487EDE">
            <w:pPr>
              <w:spacing w:line="192" w:lineRule="auto"/>
              <w:ind w:left="-17" w:right="-17"/>
              <w:rPr>
                <w:sz w:val="18"/>
                <w:szCs w:val="18"/>
              </w:rPr>
            </w:pPr>
          </w:p>
          <w:p w:rsidR="00C6412C" w:rsidRPr="003622BF" w:rsidRDefault="00C6412C" w:rsidP="00487EDE">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487EDE">
            <w:pPr>
              <w:spacing w:line="192" w:lineRule="auto"/>
              <w:jc w:val="both"/>
              <w:rPr>
                <w:sz w:val="18"/>
                <w:szCs w:val="18"/>
              </w:rPr>
            </w:pPr>
            <w:r w:rsidRPr="003622BF">
              <w:rPr>
                <w:sz w:val="18"/>
                <w:szCs w:val="18"/>
              </w:rPr>
              <w:t>Отбор образцов.</w:t>
            </w:r>
          </w:p>
          <w:p w:rsidR="00C6412C" w:rsidRPr="003622BF" w:rsidRDefault="00C6412C" w:rsidP="00487EDE">
            <w:pPr>
              <w:spacing w:line="192" w:lineRule="auto"/>
              <w:jc w:val="both"/>
              <w:rPr>
                <w:sz w:val="18"/>
                <w:szCs w:val="18"/>
              </w:rPr>
            </w:pPr>
            <w:r w:rsidRPr="003622BF">
              <w:rPr>
                <w:sz w:val="18"/>
                <w:szCs w:val="18"/>
              </w:rPr>
              <w:t>Внешний вид изделий</w:t>
            </w:r>
            <w:r w:rsidR="00354010">
              <w:rPr>
                <w:sz w:val="18"/>
                <w:szCs w:val="18"/>
              </w:rPr>
              <w:t>.</w:t>
            </w:r>
          </w:p>
          <w:p w:rsidR="00C6412C" w:rsidRPr="003622BF" w:rsidRDefault="00C6412C" w:rsidP="00487EDE">
            <w:pPr>
              <w:spacing w:line="192" w:lineRule="auto"/>
              <w:jc w:val="both"/>
              <w:rPr>
                <w:sz w:val="18"/>
                <w:szCs w:val="18"/>
              </w:rPr>
            </w:pPr>
            <w:r w:rsidRPr="003622BF">
              <w:rPr>
                <w:sz w:val="18"/>
                <w:szCs w:val="18"/>
              </w:rPr>
              <w:t>Качество отверстий под болтовые и заклепочные соединения</w:t>
            </w:r>
            <w:r w:rsidR="00354010">
              <w:rPr>
                <w:sz w:val="18"/>
                <w:szCs w:val="18"/>
              </w:rPr>
              <w:t>.</w:t>
            </w:r>
          </w:p>
          <w:p w:rsidR="00C6412C" w:rsidRPr="003622BF" w:rsidRDefault="00C6412C" w:rsidP="00487EDE">
            <w:pPr>
              <w:spacing w:line="192" w:lineRule="auto"/>
              <w:jc w:val="both"/>
              <w:rPr>
                <w:sz w:val="18"/>
                <w:szCs w:val="18"/>
              </w:rPr>
            </w:pPr>
            <w:r w:rsidRPr="003622BF">
              <w:rPr>
                <w:sz w:val="18"/>
                <w:szCs w:val="18"/>
              </w:rPr>
              <w:t>Геометрические параметры конструкций и предельные отклонения от них</w:t>
            </w:r>
            <w:r w:rsidR="00354010">
              <w:rPr>
                <w:sz w:val="18"/>
                <w:szCs w:val="18"/>
              </w:rPr>
              <w:t>.</w:t>
            </w:r>
          </w:p>
          <w:p w:rsidR="00C6412C" w:rsidRPr="003622BF" w:rsidRDefault="00C6412C" w:rsidP="00487EDE">
            <w:pPr>
              <w:spacing w:line="192" w:lineRule="auto"/>
              <w:jc w:val="both"/>
              <w:rPr>
                <w:sz w:val="18"/>
                <w:szCs w:val="18"/>
              </w:rPr>
            </w:pPr>
            <w:r w:rsidRPr="003622BF">
              <w:rPr>
                <w:sz w:val="18"/>
                <w:szCs w:val="18"/>
              </w:rPr>
              <w:t>Геометрические параметры деталей и заготовок и предельные отклонения от них</w:t>
            </w:r>
            <w:r w:rsidR="00354010">
              <w:rPr>
                <w:sz w:val="18"/>
                <w:szCs w:val="18"/>
              </w:rPr>
              <w:t>.</w:t>
            </w:r>
          </w:p>
          <w:p w:rsidR="00C6412C" w:rsidRPr="003622BF" w:rsidRDefault="00C6412C" w:rsidP="00487EDE">
            <w:pPr>
              <w:spacing w:line="192" w:lineRule="auto"/>
              <w:jc w:val="both"/>
              <w:rPr>
                <w:sz w:val="18"/>
                <w:szCs w:val="18"/>
              </w:rPr>
            </w:pPr>
            <w:r w:rsidRPr="003622BF">
              <w:rPr>
                <w:sz w:val="18"/>
                <w:szCs w:val="18"/>
              </w:rPr>
              <w:t>Качество отдельных изготовленных элементов, входящих в конструкцию</w:t>
            </w:r>
            <w:r w:rsidR="00354010">
              <w:rPr>
                <w:sz w:val="18"/>
                <w:szCs w:val="18"/>
              </w:rPr>
              <w:t>.</w:t>
            </w:r>
          </w:p>
          <w:p w:rsidR="00C6412C" w:rsidRPr="003622BF" w:rsidRDefault="00C6412C" w:rsidP="00487EDE">
            <w:pPr>
              <w:spacing w:line="192" w:lineRule="auto"/>
              <w:jc w:val="both"/>
              <w:rPr>
                <w:sz w:val="18"/>
                <w:szCs w:val="18"/>
              </w:rPr>
            </w:pPr>
            <w:r w:rsidRPr="003622BF">
              <w:rPr>
                <w:sz w:val="18"/>
                <w:szCs w:val="18"/>
              </w:rPr>
              <w:t>Внешний вид и качество сварных соединений</w:t>
            </w:r>
            <w:r w:rsidR="00354010">
              <w:rPr>
                <w:sz w:val="18"/>
                <w:szCs w:val="18"/>
              </w:rPr>
              <w:t>.</w:t>
            </w:r>
          </w:p>
          <w:p w:rsidR="00C6412C" w:rsidRPr="003622BF" w:rsidRDefault="00C6412C" w:rsidP="00487EDE">
            <w:pPr>
              <w:spacing w:line="192" w:lineRule="auto"/>
              <w:jc w:val="both"/>
              <w:rPr>
                <w:sz w:val="18"/>
                <w:szCs w:val="18"/>
              </w:rPr>
            </w:pPr>
            <w:r w:rsidRPr="003622BF">
              <w:rPr>
                <w:sz w:val="18"/>
                <w:szCs w:val="18"/>
              </w:rPr>
              <w:t>Внешний вид и качество болтовых соединений</w:t>
            </w:r>
            <w:r w:rsidR="00354010">
              <w:rPr>
                <w:sz w:val="18"/>
                <w:szCs w:val="18"/>
              </w:rPr>
              <w:t>.</w:t>
            </w:r>
          </w:p>
          <w:p w:rsidR="00C6412C" w:rsidRPr="003622BF" w:rsidRDefault="00C6412C" w:rsidP="00487EDE">
            <w:pPr>
              <w:spacing w:line="192" w:lineRule="auto"/>
              <w:jc w:val="both"/>
              <w:rPr>
                <w:sz w:val="18"/>
                <w:szCs w:val="18"/>
              </w:rPr>
            </w:pPr>
            <w:r w:rsidRPr="003622BF">
              <w:rPr>
                <w:sz w:val="18"/>
                <w:szCs w:val="18"/>
              </w:rPr>
              <w:t>Качество подготовки поверхности под антикоррозионное покрытие</w:t>
            </w:r>
            <w:r w:rsidR="00354010">
              <w:rPr>
                <w:sz w:val="18"/>
                <w:szCs w:val="18"/>
              </w:rPr>
              <w:t>.</w:t>
            </w:r>
          </w:p>
          <w:p w:rsidR="00C6412C" w:rsidRPr="003622BF" w:rsidRDefault="00C6412C" w:rsidP="00487EDE">
            <w:pPr>
              <w:spacing w:line="192" w:lineRule="auto"/>
              <w:jc w:val="both"/>
              <w:rPr>
                <w:sz w:val="18"/>
                <w:szCs w:val="18"/>
              </w:rPr>
            </w:pPr>
            <w:r w:rsidRPr="003622BF">
              <w:rPr>
                <w:sz w:val="18"/>
                <w:szCs w:val="18"/>
              </w:rPr>
              <w:t>Внешни</w:t>
            </w:r>
            <w:r>
              <w:rPr>
                <w:sz w:val="18"/>
                <w:szCs w:val="18"/>
              </w:rPr>
              <w:t xml:space="preserve">й вид </w:t>
            </w:r>
            <w:r w:rsidRPr="003622BF">
              <w:rPr>
                <w:sz w:val="18"/>
                <w:szCs w:val="18"/>
              </w:rPr>
              <w:t>защитного покрытия</w:t>
            </w:r>
            <w:r w:rsidR="00354010">
              <w:rPr>
                <w:sz w:val="18"/>
                <w:szCs w:val="18"/>
              </w:rPr>
              <w:t>.</w:t>
            </w:r>
          </w:p>
          <w:p w:rsidR="00C6412C" w:rsidRPr="003622BF" w:rsidRDefault="00C6412C" w:rsidP="00487EDE">
            <w:pPr>
              <w:spacing w:line="192" w:lineRule="auto"/>
              <w:jc w:val="both"/>
              <w:rPr>
                <w:sz w:val="18"/>
                <w:szCs w:val="18"/>
              </w:rPr>
            </w:pPr>
            <w:r w:rsidRPr="003622BF">
              <w:rPr>
                <w:sz w:val="18"/>
                <w:szCs w:val="18"/>
              </w:rPr>
              <w:t>Комплектность</w:t>
            </w:r>
            <w:r w:rsidR="00354010">
              <w:rPr>
                <w:sz w:val="18"/>
                <w:szCs w:val="18"/>
              </w:rPr>
              <w:t>.</w:t>
            </w:r>
          </w:p>
          <w:p w:rsidR="00C6412C" w:rsidRPr="003622BF" w:rsidRDefault="00C6412C" w:rsidP="00487EDE">
            <w:pPr>
              <w:spacing w:line="192" w:lineRule="auto"/>
              <w:jc w:val="both"/>
              <w:rPr>
                <w:sz w:val="18"/>
                <w:szCs w:val="18"/>
              </w:rPr>
            </w:pPr>
            <w:r w:rsidRPr="003622BF">
              <w:rPr>
                <w:sz w:val="18"/>
                <w:szCs w:val="18"/>
              </w:rPr>
              <w:t>Маркировка</w:t>
            </w:r>
            <w:r w:rsidR="00354010">
              <w:rPr>
                <w:sz w:val="18"/>
                <w:szCs w:val="18"/>
              </w:rPr>
              <w:t>.</w:t>
            </w:r>
          </w:p>
          <w:p w:rsidR="00C6412C" w:rsidRPr="003622BF" w:rsidRDefault="00C6412C" w:rsidP="00487EDE">
            <w:pPr>
              <w:spacing w:line="192" w:lineRule="auto"/>
              <w:jc w:val="both"/>
              <w:rPr>
                <w:sz w:val="18"/>
                <w:szCs w:val="18"/>
                <w:lang w:val="en-US"/>
              </w:rPr>
            </w:pPr>
            <w:r w:rsidRPr="003622BF">
              <w:rPr>
                <w:sz w:val="18"/>
                <w:szCs w:val="18"/>
              </w:rPr>
              <w:t>Упаковка</w:t>
            </w:r>
            <w:r w:rsidR="00354010">
              <w:rPr>
                <w:sz w:val="18"/>
                <w:szCs w:val="18"/>
              </w:rPr>
              <w:t>.</w:t>
            </w:r>
          </w:p>
        </w:tc>
        <w:tc>
          <w:tcPr>
            <w:tcW w:w="1701"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487EDE">
            <w:pPr>
              <w:spacing w:line="192" w:lineRule="auto"/>
              <w:ind w:left="-17" w:right="-17"/>
              <w:rPr>
                <w:sz w:val="18"/>
                <w:szCs w:val="18"/>
              </w:rPr>
            </w:pPr>
            <w:r w:rsidRPr="003622BF">
              <w:rPr>
                <w:sz w:val="18"/>
                <w:szCs w:val="18"/>
              </w:rPr>
              <w:t>ГОСТ 23118-2019</w:t>
            </w:r>
          </w:p>
          <w:p w:rsidR="00C6412C" w:rsidRPr="003622BF" w:rsidRDefault="00C6412C" w:rsidP="00487EDE">
            <w:pPr>
              <w:spacing w:line="192" w:lineRule="auto"/>
              <w:ind w:left="-17" w:right="-17"/>
              <w:rPr>
                <w:sz w:val="18"/>
                <w:szCs w:val="18"/>
              </w:rPr>
            </w:pPr>
            <w:r w:rsidRPr="003622BF">
              <w:rPr>
                <w:sz w:val="18"/>
                <w:szCs w:val="18"/>
              </w:rPr>
              <w:t>ГОСТ 26433.0-85</w:t>
            </w:r>
          </w:p>
          <w:p w:rsidR="00C6412C" w:rsidRPr="003622BF" w:rsidRDefault="00C6412C" w:rsidP="00487EDE">
            <w:pPr>
              <w:spacing w:line="192" w:lineRule="auto"/>
              <w:ind w:left="-17" w:right="-17"/>
              <w:rPr>
                <w:sz w:val="18"/>
                <w:szCs w:val="18"/>
              </w:rPr>
            </w:pPr>
            <w:r w:rsidRPr="003622BF">
              <w:rPr>
                <w:sz w:val="18"/>
                <w:szCs w:val="18"/>
              </w:rPr>
              <w:t>ГОСТ 26433.1-89</w:t>
            </w:r>
          </w:p>
          <w:p w:rsidR="00C6412C" w:rsidRPr="003622BF" w:rsidRDefault="00C6412C" w:rsidP="00487EDE">
            <w:pPr>
              <w:spacing w:line="192" w:lineRule="auto"/>
              <w:ind w:left="-17" w:right="-17"/>
              <w:rPr>
                <w:sz w:val="18"/>
                <w:szCs w:val="18"/>
              </w:rPr>
            </w:pPr>
            <w:r w:rsidRPr="003622BF">
              <w:rPr>
                <w:sz w:val="18"/>
                <w:szCs w:val="18"/>
              </w:rPr>
              <w:t>ГОСТ 26433.2-94</w:t>
            </w:r>
          </w:p>
          <w:p w:rsidR="00C6412C" w:rsidRPr="003622BF" w:rsidRDefault="00C6412C" w:rsidP="00487EDE">
            <w:pPr>
              <w:spacing w:line="192" w:lineRule="auto"/>
              <w:ind w:left="-17" w:right="-17"/>
              <w:rPr>
                <w:sz w:val="18"/>
                <w:szCs w:val="18"/>
              </w:rPr>
            </w:pPr>
            <w:r w:rsidRPr="003622BF">
              <w:rPr>
                <w:sz w:val="18"/>
                <w:szCs w:val="18"/>
              </w:rPr>
              <w:t>ГОСТ 9.402-2004</w:t>
            </w:r>
          </w:p>
          <w:p w:rsidR="00C6412C" w:rsidRPr="003622BF" w:rsidRDefault="00C6412C" w:rsidP="00487EDE">
            <w:pPr>
              <w:spacing w:line="192" w:lineRule="auto"/>
              <w:ind w:left="-17" w:right="-17"/>
              <w:rPr>
                <w:sz w:val="18"/>
                <w:szCs w:val="18"/>
              </w:rPr>
            </w:pPr>
            <w:r w:rsidRPr="003622BF">
              <w:rPr>
                <w:sz w:val="18"/>
                <w:szCs w:val="18"/>
              </w:rPr>
              <w:t>ГОСТ 9.916-2023</w:t>
            </w:r>
          </w:p>
          <w:p w:rsidR="00C6412C" w:rsidRPr="003622BF" w:rsidRDefault="00C6412C" w:rsidP="00487EDE">
            <w:pPr>
              <w:spacing w:line="192" w:lineRule="auto"/>
              <w:ind w:left="-17" w:right="-17"/>
              <w:rPr>
                <w:sz w:val="18"/>
                <w:szCs w:val="18"/>
              </w:rPr>
            </w:pPr>
            <w:r w:rsidRPr="003622BF">
              <w:rPr>
                <w:sz w:val="18"/>
                <w:szCs w:val="18"/>
              </w:rPr>
              <w:t>ГОСТ 9.032-74</w:t>
            </w:r>
          </w:p>
          <w:p w:rsidR="00C6412C" w:rsidRPr="003622BF" w:rsidRDefault="00C6412C" w:rsidP="00487EDE">
            <w:pPr>
              <w:spacing w:line="192" w:lineRule="auto"/>
              <w:ind w:left="-17" w:right="-17"/>
              <w:rPr>
                <w:sz w:val="18"/>
                <w:szCs w:val="18"/>
              </w:rPr>
            </w:pPr>
            <w:r w:rsidRPr="003622BF">
              <w:rPr>
                <w:sz w:val="18"/>
                <w:szCs w:val="18"/>
              </w:rPr>
              <w:t>ГОСТ 23616-79</w:t>
            </w:r>
          </w:p>
          <w:p w:rsidR="00C6412C" w:rsidRPr="003622BF" w:rsidRDefault="00C6412C" w:rsidP="00487EDE">
            <w:pPr>
              <w:spacing w:line="192" w:lineRule="auto"/>
              <w:ind w:left="-17" w:right="-17"/>
              <w:rPr>
                <w:sz w:val="18"/>
                <w:szCs w:val="18"/>
              </w:rPr>
            </w:pPr>
            <w:r w:rsidRPr="003622BF">
              <w:rPr>
                <w:sz w:val="18"/>
                <w:szCs w:val="18"/>
              </w:rPr>
              <w:t>ГОСТ 7566-2018</w:t>
            </w:r>
          </w:p>
          <w:p w:rsidR="00C6412C" w:rsidRPr="003622BF" w:rsidRDefault="00C6412C" w:rsidP="00487EDE">
            <w:pPr>
              <w:spacing w:line="192" w:lineRule="auto"/>
              <w:ind w:left="-17" w:right="-17"/>
              <w:rPr>
                <w:sz w:val="18"/>
                <w:szCs w:val="18"/>
              </w:rPr>
            </w:pPr>
            <w:r w:rsidRPr="003622BF">
              <w:rPr>
                <w:sz w:val="18"/>
                <w:szCs w:val="18"/>
              </w:rPr>
              <w:t>СТБ 1133-98</w:t>
            </w:r>
          </w:p>
          <w:p w:rsidR="00C6412C" w:rsidRPr="003622BF" w:rsidRDefault="00C6412C" w:rsidP="00487EDE">
            <w:pPr>
              <w:spacing w:line="192" w:lineRule="auto"/>
              <w:ind w:left="-17" w:right="-17"/>
              <w:rPr>
                <w:sz w:val="18"/>
                <w:szCs w:val="18"/>
              </w:rPr>
            </w:pPr>
          </w:p>
        </w:tc>
      </w:tr>
      <w:tr w:rsidR="00C6412C" w:rsidRPr="003622BF" w:rsidTr="00C6412C">
        <w:trPr>
          <w:trHeight w:val="916"/>
        </w:trPr>
        <w:tc>
          <w:tcPr>
            <w:tcW w:w="2127"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487EDE">
            <w:pPr>
              <w:spacing w:line="192" w:lineRule="auto"/>
              <w:rPr>
                <w:b/>
                <w:bCs/>
                <w:sz w:val="18"/>
                <w:szCs w:val="18"/>
              </w:rPr>
            </w:pPr>
            <w:r w:rsidRPr="003622BF">
              <w:rPr>
                <w:b/>
                <w:bCs/>
                <w:sz w:val="18"/>
                <w:szCs w:val="18"/>
              </w:rPr>
              <w:t xml:space="preserve">Фермы </w:t>
            </w:r>
          </w:p>
          <w:p w:rsidR="00C6412C" w:rsidRPr="003622BF" w:rsidRDefault="00C6412C" w:rsidP="00487EDE">
            <w:pPr>
              <w:spacing w:line="192" w:lineRule="auto"/>
              <w:rPr>
                <w:b/>
                <w:bCs/>
                <w:sz w:val="18"/>
                <w:szCs w:val="18"/>
              </w:rPr>
            </w:pPr>
            <w:r w:rsidRPr="003622BF">
              <w:rPr>
                <w:b/>
                <w:bCs/>
                <w:sz w:val="18"/>
                <w:szCs w:val="18"/>
              </w:rPr>
              <w:t>стропильные стальные для производственных</w:t>
            </w:r>
          </w:p>
          <w:p w:rsidR="00C6412C" w:rsidRPr="003622BF" w:rsidRDefault="00C6412C" w:rsidP="00487EDE">
            <w:pPr>
              <w:spacing w:line="192" w:lineRule="auto"/>
              <w:rPr>
                <w:b/>
                <w:bCs/>
                <w:sz w:val="18"/>
                <w:szCs w:val="18"/>
              </w:rPr>
            </w:pPr>
            <w:r w:rsidRPr="003622BF">
              <w:rPr>
                <w:b/>
                <w:bCs/>
                <w:sz w:val="18"/>
                <w:szCs w:val="18"/>
              </w:rPr>
              <w:t>зданий</w:t>
            </w:r>
          </w:p>
          <w:p w:rsidR="00C6412C" w:rsidRPr="003622BF" w:rsidRDefault="00C6412C" w:rsidP="00487EDE">
            <w:pPr>
              <w:spacing w:line="192" w:lineRule="auto"/>
              <w:rPr>
                <w:b/>
                <w:bCs/>
                <w:sz w:val="18"/>
                <w:szCs w:val="18"/>
              </w:rPr>
            </w:pPr>
          </w:p>
        </w:tc>
        <w:tc>
          <w:tcPr>
            <w:tcW w:w="2126"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487EDE">
            <w:pPr>
              <w:spacing w:line="192" w:lineRule="auto"/>
              <w:ind w:left="-17" w:right="-17"/>
              <w:rPr>
                <w:sz w:val="18"/>
                <w:szCs w:val="18"/>
              </w:rPr>
            </w:pPr>
            <w:r w:rsidRPr="003622BF">
              <w:rPr>
                <w:sz w:val="18"/>
                <w:szCs w:val="18"/>
              </w:rPr>
              <w:t>СТБ 1396-2003</w:t>
            </w:r>
          </w:p>
        </w:tc>
        <w:tc>
          <w:tcPr>
            <w:tcW w:w="3544"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487EDE">
            <w:pPr>
              <w:pStyle w:val="a6"/>
              <w:spacing w:line="192" w:lineRule="auto"/>
              <w:ind w:left="-17"/>
              <w:jc w:val="both"/>
              <w:rPr>
                <w:sz w:val="18"/>
                <w:szCs w:val="18"/>
              </w:rPr>
            </w:pPr>
            <w:r w:rsidRPr="003622BF">
              <w:rPr>
                <w:sz w:val="18"/>
                <w:szCs w:val="18"/>
              </w:rPr>
              <w:t>Отбор образцов.</w:t>
            </w:r>
          </w:p>
          <w:p w:rsidR="00C6412C" w:rsidRPr="003622BF" w:rsidRDefault="00C6412C" w:rsidP="00487EDE">
            <w:pPr>
              <w:pStyle w:val="a6"/>
              <w:spacing w:line="192" w:lineRule="auto"/>
              <w:ind w:left="-17"/>
              <w:jc w:val="both"/>
              <w:rPr>
                <w:sz w:val="18"/>
                <w:szCs w:val="18"/>
              </w:rPr>
            </w:pPr>
            <w:r w:rsidRPr="003622BF">
              <w:rPr>
                <w:sz w:val="18"/>
                <w:szCs w:val="18"/>
              </w:rPr>
              <w:t>Внешний вид изделий.</w:t>
            </w:r>
          </w:p>
          <w:p w:rsidR="00C6412C" w:rsidRPr="003622BF" w:rsidRDefault="00C6412C" w:rsidP="00487EDE">
            <w:pPr>
              <w:pStyle w:val="a6"/>
              <w:spacing w:line="192" w:lineRule="auto"/>
              <w:ind w:left="-17"/>
              <w:jc w:val="both"/>
              <w:rPr>
                <w:sz w:val="18"/>
                <w:szCs w:val="18"/>
              </w:rPr>
            </w:pPr>
            <w:r w:rsidRPr="003622BF">
              <w:rPr>
                <w:sz w:val="18"/>
                <w:szCs w:val="18"/>
              </w:rPr>
              <w:t>Отклонение линейных размеров отправочных    элементов и их деталей (в том числе размеров сечений проката) от номинальных.</w:t>
            </w:r>
          </w:p>
          <w:p w:rsidR="00C6412C" w:rsidRPr="003622BF" w:rsidRDefault="00C6412C" w:rsidP="00487EDE">
            <w:pPr>
              <w:pStyle w:val="a6"/>
              <w:spacing w:line="192" w:lineRule="auto"/>
              <w:ind w:left="-17"/>
              <w:jc w:val="both"/>
              <w:rPr>
                <w:sz w:val="18"/>
                <w:szCs w:val="18"/>
              </w:rPr>
            </w:pPr>
            <w:r w:rsidRPr="003622BF">
              <w:rPr>
                <w:sz w:val="18"/>
                <w:szCs w:val="18"/>
              </w:rPr>
              <w:t>Отклонение от расстояния между группами монтажных отверстий.</w:t>
            </w:r>
          </w:p>
          <w:p w:rsidR="00C6412C" w:rsidRPr="003622BF" w:rsidRDefault="00C6412C" w:rsidP="00487EDE">
            <w:pPr>
              <w:pStyle w:val="a6"/>
              <w:spacing w:line="192" w:lineRule="auto"/>
              <w:ind w:left="-17"/>
              <w:jc w:val="both"/>
              <w:rPr>
                <w:sz w:val="18"/>
                <w:szCs w:val="18"/>
              </w:rPr>
            </w:pPr>
            <w:r w:rsidRPr="003622BF">
              <w:rPr>
                <w:sz w:val="18"/>
                <w:szCs w:val="18"/>
              </w:rPr>
              <w:t>Отклонение от прямолинейности и плоскостности элементов ферм.</w:t>
            </w:r>
          </w:p>
          <w:p w:rsidR="00354010" w:rsidRDefault="00C6412C" w:rsidP="00487EDE">
            <w:pPr>
              <w:pStyle w:val="a6"/>
              <w:spacing w:line="192" w:lineRule="auto"/>
              <w:ind w:left="-17"/>
              <w:jc w:val="both"/>
              <w:rPr>
                <w:sz w:val="18"/>
                <w:szCs w:val="18"/>
              </w:rPr>
            </w:pPr>
            <w:r w:rsidRPr="003622BF">
              <w:rPr>
                <w:sz w:val="18"/>
                <w:szCs w:val="18"/>
              </w:rPr>
              <w:t>Отклонение от перпендикулярности торцов фланцев</w:t>
            </w:r>
            <w:r w:rsidR="00354010">
              <w:rPr>
                <w:sz w:val="18"/>
                <w:szCs w:val="18"/>
              </w:rPr>
              <w:t>.</w:t>
            </w:r>
            <w:r w:rsidRPr="003622BF">
              <w:rPr>
                <w:sz w:val="18"/>
                <w:szCs w:val="18"/>
              </w:rPr>
              <w:t xml:space="preserve"> </w:t>
            </w:r>
          </w:p>
          <w:p w:rsidR="00C6412C" w:rsidRPr="00354010" w:rsidRDefault="00C6412C" w:rsidP="00487EDE">
            <w:pPr>
              <w:pStyle w:val="a6"/>
              <w:spacing w:line="192" w:lineRule="auto"/>
              <w:ind w:left="-17"/>
              <w:jc w:val="both"/>
              <w:rPr>
                <w:spacing w:val="-4"/>
                <w:sz w:val="18"/>
                <w:szCs w:val="18"/>
              </w:rPr>
            </w:pPr>
            <w:r w:rsidRPr="00354010">
              <w:rPr>
                <w:spacing w:val="-4"/>
                <w:sz w:val="18"/>
                <w:szCs w:val="18"/>
              </w:rPr>
              <w:t>Отклонение плоскости фланца от вертикали.</w:t>
            </w:r>
          </w:p>
          <w:p w:rsidR="00C6412C" w:rsidRPr="00354010" w:rsidRDefault="00C6412C" w:rsidP="00487EDE">
            <w:pPr>
              <w:pStyle w:val="a6"/>
              <w:spacing w:line="192" w:lineRule="auto"/>
              <w:ind w:left="-17"/>
              <w:jc w:val="both"/>
              <w:rPr>
                <w:sz w:val="18"/>
                <w:szCs w:val="18"/>
              </w:rPr>
            </w:pPr>
            <w:r w:rsidRPr="00354010">
              <w:rPr>
                <w:sz w:val="18"/>
                <w:szCs w:val="18"/>
              </w:rPr>
              <w:t>Отклонение от перпендикулярности торцов фланцев.</w:t>
            </w:r>
          </w:p>
          <w:p w:rsidR="00C6412C" w:rsidRPr="003622BF" w:rsidRDefault="00C6412C" w:rsidP="00487EDE">
            <w:pPr>
              <w:pStyle w:val="a6"/>
              <w:spacing w:line="192" w:lineRule="auto"/>
              <w:ind w:left="-17"/>
              <w:jc w:val="both"/>
              <w:rPr>
                <w:sz w:val="18"/>
                <w:szCs w:val="18"/>
              </w:rPr>
            </w:pPr>
            <w:r w:rsidRPr="00354010">
              <w:rPr>
                <w:sz w:val="18"/>
                <w:szCs w:val="18"/>
              </w:rPr>
              <w:t>Отклонение разбивочных осей в пределах узла</w:t>
            </w:r>
            <w:r w:rsidRPr="003622BF">
              <w:rPr>
                <w:sz w:val="18"/>
                <w:szCs w:val="18"/>
              </w:rPr>
              <w:t>.</w:t>
            </w:r>
          </w:p>
          <w:p w:rsidR="00C6412C" w:rsidRPr="003622BF" w:rsidRDefault="00C6412C" w:rsidP="00487EDE">
            <w:pPr>
              <w:pStyle w:val="a6"/>
              <w:spacing w:line="192" w:lineRule="auto"/>
              <w:ind w:left="-17"/>
              <w:jc w:val="both"/>
              <w:rPr>
                <w:sz w:val="18"/>
                <w:szCs w:val="18"/>
              </w:rPr>
            </w:pPr>
            <w:r w:rsidRPr="003622BF">
              <w:rPr>
                <w:sz w:val="18"/>
                <w:szCs w:val="18"/>
              </w:rPr>
              <w:t>Отклонение разбивочных осей от центра узла и    смещение между гранями раскосов.</w:t>
            </w:r>
          </w:p>
          <w:p w:rsidR="00C6412C" w:rsidRPr="003622BF" w:rsidRDefault="00C6412C" w:rsidP="00487EDE">
            <w:pPr>
              <w:pStyle w:val="a6"/>
              <w:spacing w:line="192" w:lineRule="auto"/>
              <w:ind w:left="-17"/>
              <w:jc w:val="both"/>
              <w:rPr>
                <w:sz w:val="18"/>
                <w:szCs w:val="18"/>
              </w:rPr>
            </w:pPr>
            <w:r w:rsidRPr="003622BF">
              <w:rPr>
                <w:sz w:val="18"/>
                <w:szCs w:val="18"/>
              </w:rPr>
              <w:t>Качество швов сварных соединений и размеры их сечений.</w:t>
            </w:r>
          </w:p>
          <w:p w:rsidR="00C6412C" w:rsidRPr="003622BF" w:rsidRDefault="00C6412C" w:rsidP="00487EDE">
            <w:pPr>
              <w:pStyle w:val="a6"/>
              <w:spacing w:line="192" w:lineRule="auto"/>
              <w:ind w:left="-17"/>
              <w:jc w:val="both"/>
              <w:rPr>
                <w:sz w:val="18"/>
                <w:szCs w:val="18"/>
              </w:rPr>
            </w:pPr>
            <w:r w:rsidRPr="003622BF">
              <w:rPr>
                <w:sz w:val="18"/>
                <w:szCs w:val="18"/>
              </w:rPr>
              <w:t>Внешний вид и качество сварных соединений.</w:t>
            </w:r>
          </w:p>
          <w:p w:rsidR="00C6412C" w:rsidRPr="003622BF" w:rsidRDefault="00C6412C" w:rsidP="00487EDE">
            <w:pPr>
              <w:pStyle w:val="a6"/>
              <w:spacing w:line="192" w:lineRule="auto"/>
              <w:ind w:left="-17"/>
              <w:jc w:val="both"/>
              <w:rPr>
                <w:sz w:val="18"/>
                <w:szCs w:val="18"/>
              </w:rPr>
            </w:pPr>
            <w:r w:rsidRPr="003622BF">
              <w:rPr>
                <w:sz w:val="18"/>
                <w:szCs w:val="18"/>
              </w:rPr>
              <w:t>Качество подготовки поверхности под антикоррозионное покрытие.</w:t>
            </w:r>
          </w:p>
          <w:p w:rsidR="00C6412C" w:rsidRPr="003622BF" w:rsidRDefault="00C6412C" w:rsidP="00487EDE">
            <w:pPr>
              <w:pStyle w:val="a6"/>
              <w:spacing w:line="192" w:lineRule="auto"/>
              <w:ind w:left="-17"/>
              <w:jc w:val="both"/>
              <w:rPr>
                <w:sz w:val="18"/>
                <w:szCs w:val="18"/>
              </w:rPr>
            </w:pPr>
            <w:r w:rsidRPr="003622BF">
              <w:rPr>
                <w:sz w:val="18"/>
                <w:szCs w:val="18"/>
              </w:rPr>
              <w:t>Внешний вид покрытия.</w:t>
            </w:r>
          </w:p>
          <w:p w:rsidR="00C6412C" w:rsidRPr="003622BF" w:rsidRDefault="00C6412C" w:rsidP="00487EDE">
            <w:pPr>
              <w:pStyle w:val="a6"/>
              <w:spacing w:line="192" w:lineRule="auto"/>
              <w:ind w:left="-17"/>
              <w:jc w:val="both"/>
              <w:rPr>
                <w:sz w:val="18"/>
                <w:szCs w:val="18"/>
              </w:rPr>
            </w:pPr>
            <w:r w:rsidRPr="003622BF">
              <w:rPr>
                <w:sz w:val="18"/>
                <w:szCs w:val="18"/>
              </w:rPr>
              <w:t xml:space="preserve">Наличие (отсутствие) трещин в элементах ферм, а также в сварных швах и в </w:t>
            </w:r>
            <w:proofErr w:type="spellStart"/>
            <w:r w:rsidRPr="003622BF">
              <w:rPr>
                <w:sz w:val="18"/>
                <w:szCs w:val="18"/>
              </w:rPr>
              <w:t>околошовной</w:t>
            </w:r>
            <w:proofErr w:type="spellEnd"/>
            <w:r w:rsidRPr="003622BF">
              <w:rPr>
                <w:sz w:val="18"/>
                <w:szCs w:val="18"/>
              </w:rPr>
              <w:t xml:space="preserve"> зоне.</w:t>
            </w:r>
          </w:p>
          <w:p w:rsidR="00C6412C" w:rsidRPr="003622BF" w:rsidRDefault="00C6412C" w:rsidP="00487EDE">
            <w:pPr>
              <w:pStyle w:val="a6"/>
              <w:spacing w:line="192" w:lineRule="auto"/>
              <w:ind w:left="-17"/>
              <w:jc w:val="both"/>
              <w:rPr>
                <w:sz w:val="18"/>
                <w:szCs w:val="18"/>
              </w:rPr>
            </w:pPr>
            <w:r w:rsidRPr="003622BF">
              <w:rPr>
                <w:sz w:val="18"/>
                <w:szCs w:val="18"/>
              </w:rPr>
              <w:t>Комплектность.</w:t>
            </w:r>
          </w:p>
          <w:p w:rsidR="00C6412C" w:rsidRPr="003622BF" w:rsidRDefault="00C6412C" w:rsidP="00487EDE">
            <w:pPr>
              <w:pStyle w:val="a6"/>
              <w:spacing w:line="192" w:lineRule="auto"/>
              <w:ind w:left="-17"/>
              <w:jc w:val="both"/>
              <w:rPr>
                <w:sz w:val="18"/>
                <w:szCs w:val="18"/>
              </w:rPr>
            </w:pPr>
            <w:r w:rsidRPr="003622BF">
              <w:rPr>
                <w:sz w:val="18"/>
                <w:szCs w:val="18"/>
              </w:rPr>
              <w:t>Маркировка.</w:t>
            </w:r>
          </w:p>
          <w:p w:rsidR="00C6412C" w:rsidRPr="003622BF" w:rsidRDefault="00C6412C" w:rsidP="00487EDE">
            <w:pPr>
              <w:pStyle w:val="a6"/>
              <w:spacing w:line="192" w:lineRule="auto"/>
              <w:ind w:left="-17"/>
              <w:jc w:val="both"/>
              <w:rPr>
                <w:sz w:val="18"/>
                <w:szCs w:val="18"/>
              </w:rPr>
            </w:pPr>
            <w:r w:rsidRPr="003622BF">
              <w:rPr>
                <w:sz w:val="18"/>
                <w:szCs w:val="18"/>
              </w:rPr>
              <w:t>Упаковка.</w:t>
            </w:r>
          </w:p>
        </w:tc>
        <w:tc>
          <w:tcPr>
            <w:tcW w:w="1701"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487EDE">
            <w:pPr>
              <w:spacing w:line="192" w:lineRule="auto"/>
              <w:ind w:left="-17" w:right="-17"/>
              <w:rPr>
                <w:sz w:val="18"/>
                <w:szCs w:val="18"/>
              </w:rPr>
            </w:pPr>
            <w:r w:rsidRPr="003622BF">
              <w:rPr>
                <w:sz w:val="18"/>
                <w:szCs w:val="18"/>
              </w:rPr>
              <w:t>СТБ 1396-2003</w:t>
            </w:r>
          </w:p>
          <w:p w:rsidR="00C6412C" w:rsidRPr="003622BF" w:rsidRDefault="00C6412C" w:rsidP="00487EDE">
            <w:pPr>
              <w:spacing w:line="192" w:lineRule="auto"/>
              <w:ind w:left="-17" w:right="-17"/>
              <w:rPr>
                <w:sz w:val="18"/>
                <w:szCs w:val="18"/>
              </w:rPr>
            </w:pPr>
            <w:r w:rsidRPr="003622BF">
              <w:rPr>
                <w:sz w:val="18"/>
                <w:szCs w:val="18"/>
              </w:rPr>
              <w:t>ГОСТ 26433.1-89</w:t>
            </w:r>
          </w:p>
          <w:p w:rsidR="00C6412C" w:rsidRPr="003622BF" w:rsidRDefault="00C6412C" w:rsidP="00487EDE">
            <w:pPr>
              <w:spacing w:line="192" w:lineRule="auto"/>
              <w:ind w:left="-17" w:right="-17"/>
              <w:rPr>
                <w:sz w:val="18"/>
                <w:szCs w:val="18"/>
              </w:rPr>
            </w:pPr>
            <w:r w:rsidRPr="003622BF">
              <w:rPr>
                <w:sz w:val="18"/>
                <w:szCs w:val="18"/>
              </w:rPr>
              <w:t>ГОСТ 26433.0-85</w:t>
            </w:r>
          </w:p>
          <w:p w:rsidR="00C6412C" w:rsidRPr="003622BF" w:rsidRDefault="00C6412C" w:rsidP="00487EDE">
            <w:pPr>
              <w:spacing w:line="192" w:lineRule="auto"/>
              <w:ind w:left="-17" w:right="-17"/>
              <w:rPr>
                <w:sz w:val="18"/>
                <w:szCs w:val="18"/>
              </w:rPr>
            </w:pPr>
            <w:r w:rsidRPr="003622BF">
              <w:rPr>
                <w:sz w:val="18"/>
                <w:szCs w:val="18"/>
              </w:rPr>
              <w:t>ГОСТ 26433.2-94</w:t>
            </w:r>
          </w:p>
          <w:p w:rsidR="00C6412C" w:rsidRPr="003622BF" w:rsidRDefault="00C6412C" w:rsidP="00487EDE">
            <w:pPr>
              <w:spacing w:line="192" w:lineRule="auto"/>
              <w:ind w:left="-17" w:right="-17"/>
              <w:rPr>
                <w:sz w:val="18"/>
                <w:szCs w:val="18"/>
              </w:rPr>
            </w:pPr>
            <w:r w:rsidRPr="003622BF">
              <w:rPr>
                <w:sz w:val="18"/>
                <w:szCs w:val="18"/>
              </w:rPr>
              <w:t>ГОСТ 9.402-2004</w:t>
            </w:r>
          </w:p>
          <w:p w:rsidR="00C6412C" w:rsidRPr="003622BF" w:rsidRDefault="00C6412C" w:rsidP="00487EDE">
            <w:pPr>
              <w:spacing w:line="192" w:lineRule="auto"/>
              <w:ind w:left="-17" w:right="-17"/>
              <w:rPr>
                <w:sz w:val="18"/>
                <w:szCs w:val="18"/>
              </w:rPr>
            </w:pPr>
            <w:r w:rsidRPr="003622BF">
              <w:rPr>
                <w:sz w:val="18"/>
                <w:szCs w:val="18"/>
              </w:rPr>
              <w:t>ГОСТ 9.916-2023</w:t>
            </w:r>
          </w:p>
          <w:p w:rsidR="00C6412C" w:rsidRPr="003622BF" w:rsidRDefault="00C6412C" w:rsidP="00487EDE">
            <w:pPr>
              <w:spacing w:line="192" w:lineRule="auto"/>
              <w:ind w:left="-17" w:right="-17"/>
              <w:rPr>
                <w:sz w:val="18"/>
                <w:szCs w:val="18"/>
              </w:rPr>
            </w:pPr>
            <w:r w:rsidRPr="003622BF">
              <w:rPr>
                <w:sz w:val="18"/>
                <w:szCs w:val="18"/>
              </w:rPr>
              <w:t>ГОСТ 9.032-74</w:t>
            </w:r>
          </w:p>
          <w:p w:rsidR="00C6412C" w:rsidRPr="003622BF" w:rsidRDefault="00C6412C" w:rsidP="00487EDE">
            <w:pPr>
              <w:spacing w:line="192" w:lineRule="auto"/>
              <w:ind w:left="-17" w:right="-17"/>
              <w:rPr>
                <w:sz w:val="18"/>
                <w:szCs w:val="18"/>
              </w:rPr>
            </w:pPr>
            <w:r w:rsidRPr="003622BF">
              <w:rPr>
                <w:sz w:val="18"/>
                <w:szCs w:val="18"/>
              </w:rPr>
              <w:t>СТБ 1133-98</w:t>
            </w:r>
          </w:p>
        </w:tc>
      </w:tr>
      <w:tr w:rsidR="00C6412C" w:rsidRPr="003622BF" w:rsidTr="00C6412C">
        <w:trPr>
          <w:trHeight w:val="916"/>
        </w:trPr>
        <w:tc>
          <w:tcPr>
            <w:tcW w:w="2127" w:type="dxa"/>
            <w:tcBorders>
              <w:top w:val="double" w:sz="6" w:space="0" w:color="auto"/>
              <w:left w:val="single" w:sz="6" w:space="0" w:color="auto"/>
              <w:right w:val="single" w:sz="6" w:space="0" w:color="auto"/>
            </w:tcBorders>
            <w:shd w:val="clear" w:color="auto" w:fill="auto"/>
          </w:tcPr>
          <w:p w:rsidR="00C6412C" w:rsidRPr="003622BF" w:rsidRDefault="00C6412C" w:rsidP="00CF6A1E">
            <w:pPr>
              <w:rPr>
                <w:b/>
              </w:rPr>
            </w:pPr>
            <w:r w:rsidRPr="003622BF">
              <w:rPr>
                <w:b/>
              </w:rPr>
              <w:lastRenderedPageBreak/>
              <w:t>Ограждения лестниц,</w:t>
            </w:r>
          </w:p>
          <w:p w:rsidR="00C6412C" w:rsidRPr="003622BF" w:rsidRDefault="00C6412C" w:rsidP="00CF6A1E">
            <w:pPr>
              <w:rPr>
                <w:b/>
                <w:sz w:val="18"/>
                <w:szCs w:val="18"/>
              </w:rPr>
            </w:pPr>
            <w:r w:rsidRPr="003622BF">
              <w:rPr>
                <w:b/>
              </w:rPr>
              <w:t>ба</w:t>
            </w:r>
            <w:r w:rsidRPr="003622BF">
              <w:rPr>
                <w:b/>
              </w:rPr>
              <w:t>л</w:t>
            </w:r>
            <w:r w:rsidRPr="003622BF">
              <w:rPr>
                <w:b/>
              </w:rPr>
              <w:t>конов и крыш стал</w:t>
            </w:r>
            <w:r w:rsidRPr="003622BF">
              <w:rPr>
                <w:b/>
              </w:rPr>
              <w:t>ь</w:t>
            </w:r>
            <w:r w:rsidRPr="003622BF">
              <w:rPr>
                <w:b/>
              </w:rPr>
              <w:t>ные</w:t>
            </w:r>
          </w:p>
        </w:tc>
        <w:tc>
          <w:tcPr>
            <w:tcW w:w="2126" w:type="dxa"/>
            <w:tcBorders>
              <w:top w:val="double" w:sz="6" w:space="0" w:color="auto"/>
              <w:left w:val="single" w:sz="6" w:space="0" w:color="auto"/>
              <w:right w:val="single" w:sz="6" w:space="0" w:color="auto"/>
            </w:tcBorders>
            <w:shd w:val="clear" w:color="auto" w:fill="auto"/>
          </w:tcPr>
          <w:p w:rsidR="00C6412C" w:rsidRPr="003622BF" w:rsidRDefault="00C6412C" w:rsidP="00CF6A1E">
            <w:pPr>
              <w:ind w:left="-17" w:right="-63"/>
              <w:rPr>
                <w:spacing w:val="-14"/>
                <w:sz w:val="18"/>
                <w:szCs w:val="18"/>
              </w:rPr>
            </w:pPr>
            <w:r w:rsidRPr="003622BF">
              <w:t>СТБ 1381-2003</w:t>
            </w:r>
          </w:p>
        </w:tc>
        <w:tc>
          <w:tcPr>
            <w:tcW w:w="3544" w:type="dxa"/>
            <w:tcBorders>
              <w:top w:val="double" w:sz="6" w:space="0" w:color="auto"/>
              <w:left w:val="single" w:sz="6" w:space="0" w:color="auto"/>
              <w:right w:val="single" w:sz="6" w:space="0" w:color="auto"/>
            </w:tcBorders>
            <w:shd w:val="clear" w:color="auto" w:fill="auto"/>
          </w:tcPr>
          <w:p w:rsidR="00C6412C" w:rsidRPr="003622BF" w:rsidRDefault="00C6412C" w:rsidP="00CF6A1E">
            <w:pPr>
              <w:pStyle w:val="a6"/>
              <w:spacing w:line="235" w:lineRule="auto"/>
              <w:ind w:left="-17" w:right="-17"/>
              <w:jc w:val="both"/>
              <w:rPr>
                <w:sz w:val="18"/>
                <w:szCs w:val="18"/>
              </w:rPr>
            </w:pPr>
            <w:r w:rsidRPr="003622BF">
              <w:rPr>
                <w:sz w:val="18"/>
                <w:szCs w:val="18"/>
              </w:rPr>
              <w:t>Отбор образцов.</w:t>
            </w:r>
          </w:p>
          <w:p w:rsidR="00C6412C" w:rsidRPr="003622BF" w:rsidRDefault="00C6412C" w:rsidP="00CF6A1E">
            <w:pPr>
              <w:pStyle w:val="a6"/>
              <w:spacing w:line="235" w:lineRule="auto"/>
              <w:ind w:left="-17" w:right="-17"/>
              <w:jc w:val="both"/>
              <w:rPr>
                <w:sz w:val="18"/>
                <w:szCs w:val="18"/>
              </w:rPr>
            </w:pPr>
            <w:r w:rsidRPr="003622BF">
              <w:rPr>
                <w:sz w:val="18"/>
                <w:szCs w:val="18"/>
              </w:rPr>
              <w:t>Отклонения линейных размеров ограждений от номинальных.</w:t>
            </w:r>
          </w:p>
          <w:p w:rsidR="00C6412C" w:rsidRPr="003622BF" w:rsidRDefault="00C6412C" w:rsidP="00CF6A1E">
            <w:pPr>
              <w:pStyle w:val="a6"/>
              <w:spacing w:line="235" w:lineRule="auto"/>
              <w:ind w:left="-17" w:right="-17"/>
              <w:jc w:val="both"/>
              <w:rPr>
                <w:sz w:val="18"/>
                <w:szCs w:val="18"/>
              </w:rPr>
            </w:pPr>
            <w:r w:rsidRPr="003622BF">
              <w:rPr>
                <w:sz w:val="18"/>
                <w:szCs w:val="18"/>
              </w:rPr>
              <w:t>Отклонения формы от проектной.</w:t>
            </w:r>
          </w:p>
          <w:p w:rsidR="00C6412C" w:rsidRPr="003622BF" w:rsidRDefault="00C6412C" w:rsidP="00CF6A1E">
            <w:pPr>
              <w:pStyle w:val="a6"/>
              <w:spacing w:line="235" w:lineRule="auto"/>
              <w:ind w:left="-17" w:right="-17"/>
              <w:jc w:val="both"/>
              <w:rPr>
                <w:sz w:val="18"/>
                <w:szCs w:val="18"/>
              </w:rPr>
            </w:pPr>
            <w:r w:rsidRPr="003622BF">
              <w:rPr>
                <w:sz w:val="18"/>
                <w:szCs w:val="18"/>
              </w:rPr>
              <w:t>Отклонение от заданного угла сопряжения элементов.</w:t>
            </w:r>
          </w:p>
          <w:p w:rsidR="00C6412C" w:rsidRPr="003622BF" w:rsidRDefault="00C6412C" w:rsidP="00CF6A1E">
            <w:pPr>
              <w:pStyle w:val="a6"/>
              <w:spacing w:line="235" w:lineRule="auto"/>
              <w:ind w:left="-17" w:right="-17"/>
              <w:jc w:val="both"/>
              <w:rPr>
                <w:sz w:val="18"/>
                <w:szCs w:val="18"/>
              </w:rPr>
            </w:pPr>
            <w:r w:rsidRPr="003622BF">
              <w:rPr>
                <w:sz w:val="18"/>
                <w:szCs w:val="18"/>
              </w:rPr>
              <w:t>Качество подготовки поверхности ограждений перед нанесением защитных покрытий.</w:t>
            </w:r>
          </w:p>
          <w:p w:rsidR="00C6412C" w:rsidRPr="003622BF" w:rsidRDefault="00C6412C" w:rsidP="00CF6A1E">
            <w:pPr>
              <w:pStyle w:val="a6"/>
              <w:spacing w:line="235" w:lineRule="auto"/>
              <w:ind w:left="-17" w:right="-17"/>
              <w:jc w:val="both"/>
              <w:rPr>
                <w:sz w:val="18"/>
                <w:szCs w:val="18"/>
              </w:rPr>
            </w:pPr>
            <w:r w:rsidRPr="003622BF">
              <w:rPr>
                <w:sz w:val="18"/>
                <w:szCs w:val="18"/>
              </w:rPr>
              <w:t>Качество подготовки поверхности под антикоррозионное покрытие.</w:t>
            </w:r>
          </w:p>
          <w:p w:rsidR="00C6412C" w:rsidRPr="003622BF" w:rsidRDefault="00C6412C" w:rsidP="00CF6A1E">
            <w:pPr>
              <w:pStyle w:val="a6"/>
              <w:spacing w:line="235" w:lineRule="auto"/>
              <w:ind w:left="-17" w:right="-17"/>
              <w:jc w:val="both"/>
              <w:rPr>
                <w:sz w:val="18"/>
                <w:szCs w:val="18"/>
              </w:rPr>
            </w:pPr>
            <w:r w:rsidRPr="003622BF">
              <w:rPr>
                <w:sz w:val="18"/>
                <w:szCs w:val="18"/>
              </w:rPr>
              <w:t>Внешний вид защитного покрытия.</w:t>
            </w:r>
          </w:p>
          <w:p w:rsidR="00C6412C" w:rsidRPr="003622BF" w:rsidRDefault="00C6412C" w:rsidP="00CF6A1E">
            <w:pPr>
              <w:pStyle w:val="a6"/>
              <w:spacing w:line="235" w:lineRule="auto"/>
              <w:ind w:left="-17" w:right="-17"/>
              <w:jc w:val="both"/>
              <w:rPr>
                <w:sz w:val="18"/>
                <w:szCs w:val="18"/>
              </w:rPr>
            </w:pPr>
            <w:r w:rsidRPr="003622BF">
              <w:rPr>
                <w:sz w:val="18"/>
                <w:szCs w:val="18"/>
              </w:rPr>
              <w:t>Внешний вид и качество сварных соединений.</w:t>
            </w:r>
          </w:p>
          <w:p w:rsidR="00C6412C" w:rsidRPr="003622BF" w:rsidRDefault="00C6412C" w:rsidP="00CF6A1E">
            <w:pPr>
              <w:pStyle w:val="a6"/>
              <w:spacing w:line="235" w:lineRule="auto"/>
              <w:ind w:left="-17" w:right="-17"/>
              <w:jc w:val="both"/>
              <w:rPr>
                <w:sz w:val="18"/>
                <w:szCs w:val="18"/>
              </w:rPr>
            </w:pPr>
            <w:r w:rsidRPr="003622BF">
              <w:rPr>
                <w:sz w:val="18"/>
                <w:szCs w:val="18"/>
              </w:rPr>
              <w:t>Размеры швов сварных соединений.</w:t>
            </w:r>
          </w:p>
          <w:p w:rsidR="00C6412C" w:rsidRPr="003622BF" w:rsidRDefault="00C6412C" w:rsidP="00CF6A1E">
            <w:pPr>
              <w:pStyle w:val="a6"/>
              <w:spacing w:line="235" w:lineRule="auto"/>
              <w:ind w:left="-17" w:right="-17"/>
              <w:jc w:val="both"/>
              <w:rPr>
                <w:sz w:val="18"/>
                <w:szCs w:val="18"/>
              </w:rPr>
            </w:pPr>
            <w:r w:rsidRPr="003622BF">
              <w:rPr>
                <w:sz w:val="18"/>
                <w:szCs w:val="18"/>
              </w:rPr>
              <w:t>Внешний вид изделий.</w:t>
            </w:r>
          </w:p>
          <w:p w:rsidR="00C6412C" w:rsidRPr="003622BF" w:rsidRDefault="00C6412C" w:rsidP="00CF6A1E">
            <w:pPr>
              <w:pStyle w:val="a6"/>
              <w:spacing w:line="235" w:lineRule="auto"/>
              <w:ind w:left="-17" w:right="-17"/>
              <w:jc w:val="both"/>
              <w:rPr>
                <w:sz w:val="18"/>
                <w:szCs w:val="18"/>
              </w:rPr>
            </w:pPr>
            <w:r w:rsidRPr="003622BF">
              <w:rPr>
                <w:sz w:val="18"/>
                <w:szCs w:val="18"/>
              </w:rPr>
              <w:t>Комплектность.</w:t>
            </w:r>
          </w:p>
          <w:p w:rsidR="00C6412C" w:rsidRDefault="00C6412C" w:rsidP="00CF6A1E">
            <w:pPr>
              <w:pStyle w:val="a6"/>
              <w:spacing w:line="235" w:lineRule="auto"/>
              <w:ind w:left="-17" w:right="-17"/>
              <w:jc w:val="both"/>
              <w:rPr>
                <w:sz w:val="18"/>
                <w:szCs w:val="18"/>
              </w:rPr>
            </w:pPr>
            <w:r>
              <w:rPr>
                <w:sz w:val="18"/>
                <w:szCs w:val="18"/>
              </w:rPr>
              <w:t>Маркировка.</w:t>
            </w:r>
          </w:p>
          <w:p w:rsidR="00C6412C" w:rsidRPr="003622BF" w:rsidRDefault="00C6412C" w:rsidP="00CF6A1E">
            <w:pPr>
              <w:pStyle w:val="a6"/>
              <w:spacing w:line="235" w:lineRule="auto"/>
              <w:ind w:left="-17" w:right="-17"/>
              <w:jc w:val="both"/>
              <w:rPr>
                <w:sz w:val="18"/>
                <w:szCs w:val="18"/>
              </w:rPr>
            </w:pPr>
            <w:r>
              <w:rPr>
                <w:sz w:val="18"/>
                <w:szCs w:val="18"/>
              </w:rPr>
              <w:t>У</w:t>
            </w:r>
            <w:r w:rsidRPr="003622BF">
              <w:rPr>
                <w:sz w:val="18"/>
                <w:szCs w:val="18"/>
              </w:rPr>
              <w:t>паковка</w:t>
            </w:r>
          </w:p>
        </w:tc>
        <w:tc>
          <w:tcPr>
            <w:tcW w:w="1701" w:type="dxa"/>
            <w:tcBorders>
              <w:top w:val="double" w:sz="6" w:space="0" w:color="auto"/>
              <w:left w:val="single" w:sz="6" w:space="0" w:color="auto"/>
              <w:right w:val="single" w:sz="6" w:space="0" w:color="auto"/>
            </w:tcBorders>
            <w:shd w:val="clear" w:color="auto" w:fill="auto"/>
          </w:tcPr>
          <w:p w:rsidR="00C6412C" w:rsidRPr="003622BF" w:rsidRDefault="00C6412C" w:rsidP="00CF6A1E">
            <w:pPr>
              <w:ind w:left="-17" w:right="-17"/>
            </w:pPr>
            <w:r w:rsidRPr="003622BF">
              <w:t>СТБ 1381-2003</w:t>
            </w:r>
          </w:p>
          <w:p w:rsidR="00C6412C" w:rsidRPr="003622BF" w:rsidRDefault="00C6412C" w:rsidP="00CF6A1E">
            <w:pPr>
              <w:ind w:left="-17" w:right="-17"/>
            </w:pPr>
            <w:r w:rsidRPr="003622BF">
              <w:t>ГОСТ 26433.0-85</w:t>
            </w:r>
          </w:p>
          <w:p w:rsidR="00C6412C" w:rsidRPr="003622BF" w:rsidRDefault="00C6412C" w:rsidP="00CF6A1E">
            <w:pPr>
              <w:ind w:left="-17" w:right="-17"/>
            </w:pPr>
            <w:r w:rsidRPr="003622BF">
              <w:t>ГОСТ 26433.1-89</w:t>
            </w:r>
          </w:p>
          <w:p w:rsidR="00C6412C" w:rsidRPr="003622BF" w:rsidRDefault="00C6412C" w:rsidP="00CF6A1E">
            <w:pPr>
              <w:ind w:left="-17" w:right="-17"/>
            </w:pPr>
            <w:r w:rsidRPr="003622BF">
              <w:t>ГОСТ 9.402-2004</w:t>
            </w:r>
          </w:p>
          <w:p w:rsidR="00C6412C" w:rsidRPr="003622BF" w:rsidRDefault="00C6412C" w:rsidP="00CF6A1E">
            <w:pPr>
              <w:ind w:left="-17" w:right="-17"/>
            </w:pPr>
            <w:r w:rsidRPr="003622BF">
              <w:t>ГОСТ 9.032-74</w:t>
            </w:r>
          </w:p>
          <w:p w:rsidR="00C6412C" w:rsidRPr="003622BF" w:rsidRDefault="00C6412C" w:rsidP="00CF6A1E">
            <w:pPr>
              <w:ind w:left="-17" w:right="-17"/>
            </w:pPr>
            <w:r w:rsidRPr="003622BF">
              <w:t>ГОСТ 9.916-2023</w:t>
            </w:r>
          </w:p>
          <w:p w:rsidR="00C6412C" w:rsidRPr="003622BF" w:rsidRDefault="00C6412C" w:rsidP="00CF6A1E">
            <w:pPr>
              <w:ind w:left="-17" w:right="-17"/>
              <w:rPr>
                <w:sz w:val="18"/>
                <w:szCs w:val="18"/>
              </w:rPr>
            </w:pPr>
            <w:r w:rsidRPr="003622BF">
              <w:t>СТБ 1133-98</w:t>
            </w:r>
          </w:p>
        </w:tc>
      </w:tr>
      <w:tr w:rsidR="00C6412C" w:rsidRPr="003622BF" w:rsidTr="00C6412C">
        <w:trPr>
          <w:trHeight w:val="916"/>
        </w:trPr>
        <w:tc>
          <w:tcPr>
            <w:tcW w:w="2127"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CF6A1E">
            <w:pPr>
              <w:rPr>
                <w:b/>
                <w:bCs/>
                <w:sz w:val="18"/>
                <w:szCs w:val="18"/>
              </w:rPr>
            </w:pPr>
            <w:r w:rsidRPr="003622BF">
              <w:rPr>
                <w:b/>
                <w:bCs/>
                <w:sz w:val="18"/>
                <w:szCs w:val="18"/>
              </w:rPr>
              <w:t>Лестничные марши,</w:t>
            </w:r>
          </w:p>
          <w:p w:rsidR="00C6412C" w:rsidRPr="003622BF" w:rsidRDefault="00C6412C" w:rsidP="00CF6A1E">
            <w:pPr>
              <w:rPr>
                <w:b/>
                <w:bCs/>
                <w:sz w:val="18"/>
                <w:szCs w:val="18"/>
              </w:rPr>
            </w:pPr>
            <w:r w:rsidRPr="003622BF">
              <w:rPr>
                <w:b/>
                <w:bCs/>
                <w:sz w:val="18"/>
                <w:szCs w:val="18"/>
              </w:rPr>
              <w:t>площадки и ограждения стальные</w:t>
            </w:r>
          </w:p>
        </w:tc>
        <w:tc>
          <w:tcPr>
            <w:tcW w:w="2126"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CF6A1E">
            <w:pPr>
              <w:ind w:left="-17" w:right="-17"/>
              <w:rPr>
                <w:sz w:val="18"/>
                <w:szCs w:val="18"/>
              </w:rPr>
            </w:pPr>
            <w:r w:rsidRPr="003622BF">
              <w:rPr>
                <w:sz w:val="18"/>
                <w:szCs w:val="18"/>
              </w:rPr>
              <w:t>СТБ 1317-2002</w:t>
            </w:r>
          </w:p>
        </w:tc>
        <w:tc>
          <w:tcPr>
            <w:tcW w:w="3544"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CF6A1E">
            <w:pPr>
              <w:pStyle w:val="a6"/>
              <w:spacing w:line="235" w:lineRule="auto"/>
              <w:ind w:left="-17" w:right="-17"/>
              <w:jc w:val="both"/>
              <w:rPr>
                <w:sz w:val="18"/>
                <w:szCs w:val="18"/>
              </w:rPr>
            </w:pPr>
            <w:r w:rsidRPr="003622BF">
              <w:rPr>
                <w:sz w:val="18"/>
                <w:szCs w:val="18"/>
              </w:rPr>
              <w:t>Отбор образцов.</w:t>
            </w:r>
          </w:p>
          <w:p w:rsidR="00C6412C" w:rsidRPr="003622BF" w:rsidRDefault="00C6412C" w:rsidP="00CF6A1E">
            <w:pPr>
              <w:pStyle w:val="a6"/>
              <w:spacing w:line="235" w:lineRule="auto"/>
              <w:ind w:left="-17" w:right="-17"/>
              <w:jc w:val="both"/>
              <w:rPr>
                <w:sz w:val="18"/>
                <w:szCs w:val="18"/>
              </w:rPr>
            </w:pPr>
            <w:r w:rsidRPr="003622BF">
              <w:rPr>
                <w:sz w:val="18"/>
                <w:szCs w:val="18"/>
              </w:rPr>
              <w:t>Отклонения линейных размеров изделий (в том числе размеров сечений профилей проката).</w:t>
            </w:r>
          </w:p>
          <w:p w:rsidR="00C6412C" w:rsidRPr="003622BF" w:rsidRDefault="00C6412C" w:rsidP="00CF6A1E">
            <w:pPr>
              <w:pStyle w:val="a6"/>
              <w:spacing w:line="235" w:lineRule="auto"/>
              <w:ind w:left="-17" w:right="-17"/>
              <w:jc w:val="both"/>
              <w:rPr>
                <w:sz w:val="18"/>
                <w:szCs w:val="18"/>
              </w:rPr>
            </w:pPr>
            <w:r w:rsidRPr="003622BF">
              <w:rPr>
                <w:sz w:val="18"/>
                <w:szCs w:val="18"/>
              </w:rPr>
              <w:t>Отклонение от прямолинейности.</w:t>
            </w:r>
          </w:p>
          <w:p w:rsidR="00C6412C" w:rsidRPr="003622BF" w:rsidRDefault="00C6412C" w:rsidP="00CF6A1E">
            <w:pPr>
              <w:pStyle w:val="a6"/>
              <w:spacing w:line="235" w:lineRule="auto"/>
              <w:ind w:left="-17" w:right="-17"/>
              <w:jc w:val="both"/>
              <w:rPr>
                <w:sz w:val="18"/>
                <w:szCs w:val="18"/>
              </w:rPr>
            </w:pPr>
            <w:r w:rsidRPr="003622BF">
              <w:rPr>
                <w:sz w:val="18"/>
                <w:szCs w:val="18"/>
              </w:rPr>
              <w:t>Отклонение от плоскостности.</w:t>
            </w:r>
          </w:p>
          <w:p w:rsidR="00C6412C" w:rsidRPr="003622BF" w:rsidRDefault="00C6412C" w:rsidP="00CF6A1E">
            <w:pPr>
              <w:pStyle w:val="a6"/>
              <w:spacing w:line="235" w:lineRule="auto"/>
              <w:ind w:left="-17" w:right="-17"/>
              <w:jc w:val="both"/>
              <w:rPr>
                <w:sz w:val="18"/>
                <w:szCs w:val="18"/>
              </w:rPr>
            </w:pPr>
            <w:r w:rsidRPr="003622BF">
              <w:rPr>
                <w:sz w:val="18"/>
                <w:szCs w:val="18"/>
              </w:rPr>
              <w:t>Отклонения формы и расположения поверхностей деталей от проектных.</w:t>
            </w:r>
          </w:p>
          <w:p w:rsidR="00C6412C" w:rsidRPr="003622BF" w:rsidRDefault="00C6412C" w:rsidP="00CF6A1E">
            <w:pPr>
              <w:pStyle w:val="a6"/>
              <w:spacing w:line="235" w:lineRule="auto"/>
              <w:ind w:left="-17" w:right="-17"/>
              <w:jc w:val="both"/>
              <w:rPr>
                <w:sz w:val="18"/>
                <w:szCs w:val="18"/>
              </w:rPr>
            </w:pPr>
            <w:r w:rsidRPr="003622BF">
              <w:rPr>
                <w:sz w:val="18"/>
                <w:szCs w:val="18"/>
              </w:rPr>
              <w:t>Отклонения размеров сечения швов сварных         соединений.</w:t>
            </w:r>
          </w:p>
          <w:p w:rsidR="00C6412C" w:rsidRPr="003622BF" w:rsidRDefault="00C6412C" w:rsidP="00CF6A1E">
            <w:pPr>
              <w:pStyle w:val="a6"/>
              <w:spacing w:line="235" w:lineRule="auto"/>
              <w:ind w:left="-17" w:right="-17"/>
              <w:jc w:val="both"/>
              <w:rPr>
                <w:sz w:val="18"/>
                <w:szCs w:val="18"/>
              </w:rPr>
            </w:pPr>
            <w:r w:rsidRPr="003622BF">
              <w:rPr>
                <w:sz w:val="18"/>
                <w:szCs w:val="18"/>
              </w:rPr>
              <w:t>Внешний вид и качество сварных соединений.</w:t>
            </w:r>
          </w:p>
          <w:p w:rsidR="00C6412C" w:rsidRPr="003622BF" w:rsidRDefault="00C6412C" w:rsidP="00CF6A1E">
            <w:pPr>
              <w:pStyle w:val="a6"/>
              <w:spacing w:line="235" w:lineRule="auto"/>
              <w:ind w:left="-17" w:right="-17"/>
              <w:jc w:val="both"/>
              <w:rPr>
                <w:sz w:val="18"/>
                <w:szCs w:val="18"/>
              </w:rPr>
            </w:pPr>
            <w:r w:rsidRPr="003622BF">
              <w:rPr>
                <w:sz w:val="18"/>
                <w:szCs w:val="18"/>
              </w:rPr>
              <w:t xml:space="preserve">Качество подготовки поверхности </w:t>
            </w:r>
            <w:proofErr w:type="gramStart"/>
            <w:r w:rsidRPr="003622BF">
              <w:rPr>
                <w:sz w:val="18"/>
                <w:szCs w:val="18"/>
              </w:rPr>
              <w:t>под защитное покрытия</w:t>
            </w:r>
            <w:proofErr w:type="gramEnd"/>
            <w:r w:rsidRPr="003622BF">
              <w:rPr>
                <w:sz w:val="18"/>
                <w:szCs w:val="18"/>
              </w:rPr>
              <w:t>.</w:t>
            </w:r>
          </w:p>
          <w:p w:rsidR="00C6412C" w:rsidRPr="003622BF" w:rsidRDefault="00C6412C" w:rsidP="00CF6A1E">
            <w:pPr>
              <w:pStyle w:val="a6"/>
              <w:spacing w:line="235" w:lineRule="auto"/>
              <w:ind w:left="-17" w:right="-17"/>
              <w:jc w:val="both"/>
              <w:rPr>
                <w:sz w:val="18"/>
                <w:szCs w:val="18"/>
              </w:rPr>
            </w:pPr>
            <w:r w:rsidRPr="003622BF">
              <w:rPr>
                <w:sz w:val="18"/>
                <w:szCs w:val="18"/>
              </w:rPr>
              <w:t>Внешний вид покрытия.</w:t>
            </w:r>
          </w:p>
          <w:p w:rsidR="00C6412C" w:rsidRPr="003622BF" w:rsidRDefault="00C6412C" w:rsidP="00CF6A1E">
            <w:pPr>
              <w:pStyle w:val="a6"/>
              <w:spacing w:line="235" w:lineRule="auto"/>
              <w:ind w:left="-17" w:right="-17"/>
              <w:jc w:val="both"/>
              <w:rPr>
                <w:sz w:val="18"/>
                <w:szCs w:val="18"/>
              </w:rPr>
            </w:pPr>
            <w:r w:rsidRPr="003622BF">
              <w:rPr>
                <w:sz w:val="18"/>
                <w:szCs w:val="18"/>
              </w:rPr>
              <w:t>Комплектность</w:t>
            </w:r>
            <w:r w:rsidR="00CF6A1E">
              <w:rPr>
                <w:sz w:val="18"/>
                <w:szCs w:val="18"/>
              </w:rPr>
              <w:t>.</w:t>
            </w:r>
          </w:p>
          <w:p w:rsidR="00C6412C" w:rsidRDefault="00C6412C" w:rsidP="00CF6A1E">
            <w:pPr>
              <w:pStyle w:val="a6"/>
              <w:spacing w:line="235" w:lineRule="auto"/>
              <w:ind w:left="-17" w:right="-17"/>
              <w:jc w:val="both"/>
              <w:rPr>
                <w:sz w:val="18"/>
                <w:szCs w:val="18"/>
              </w:rPr>
            </w:pPr>
            <w:r>
              <w:rPr>
                <w:sz w:val="18"/>
                <w:szCs w:val="18"/>
              </w:rPr>
              <w:t>Маркировка.</w:t>
            </w:r>
          </w:p>
          <w:p w:rsidR="00C6412C" w:rsidRPr="003622BF" w:rsidRDefault="00C6412C" w:rsidP="00CF6A1E">
            <w:pPr>
              <w:pStyle w:val="a6"/>
              <w:spacing w:line="235" w:lineRule="auto"/>
              <w:ind w:left="-17" w:right="-17"/>
              <w:jc w:val="both"/>
              <w:rPr>
                <w:sz w:val="18"/>
                <w:szCs w:val="18"/>
              </w:rPr>
            </w:pPr>
            <w:r>
              <w:rPr>
                <w:sz w:val="18"/>
                <w:szCs w:val="18"/>
              </w:rPr>
              <w:t>У</w:t>
            </w:r>
            <w:r w:rsidRPr="003622BF">
              <w:rPr>
                <w:sz w:val="18"/>
                <w:szCs w:val="18"/>
              </w:rPr>
              <w:t>паковка</w:t>
            </w:r>
          </w:p>
        </w:tc>
        <w:tc>
          <w:tcPr>
            <w:tcW w:w="1701" w:type="dxa"/>
            <w:tcBorders>
              <w:top w:val="double" w:sz="6" w:space="0" w:color="auto"/>
              <w:left w:val="single" w:sz="6" w:space="0" w:color="auto"/>
              <w:bottom w:val="double" w:sz="6" w:space="0" w:color="auto"/>
              <w:right w:val="single" w:sz="6" w:space="0" w:color="auto"/>
            </w:tcBorders>
            <w:shd w:val="clear" w:color="auto" w:fill="auto"/>
          </w:tcPr>
          <w:p w:rsidR="00C6412C" w:rsidRPr="003622BF" w:rsidRDefault="00C6412C" w:rsidP="00CF6A1E">
            <w:pPr>
              <w:ind w:left="-17" w:right="-17"/>
              <w:rPr>
                <w:sz w:val="18"/>
                <w:szCs w:val="18"/>
              </w:rPr>
            </w:pPr>
            <w:r w:rsidRPr="003622BF">
              <w:rPr>
                <w:sz w:val="18"/>
                <w:szCs w:val="18"/>
              </w:rPr>
              <w:t>СТБ 1317-2002</w:t>
            </w:r>
          </w:p>
          <w:p w:rsidR="00C6412C" w:rsidRPr="003622BF" w:rsidRDefault="00C6412C" w:rsidP="00CF6A1E">
            <w:pPr>
              <w:ind w:left="-17" w:right="-17"/>
              <w:rPr>
                <w:sz w:val="18"/>
                <w:szCs w:val="18"/>
              </w:rPr>
            </w:pPr>
            <w:r w:rsidRPr="003622BF">
              <w:rPr>
                <w:sz w:val="18"/>
                <w:szCs w:val="18"/>
              </w:rPr>
              <w:t>ГОСТ 26433.0-85</w:t>
            </w:r>
          </w:p>
          <w:p w:rsidR="00C6412C" w:rsidRPr="003622BF" w:rsidRDefault="00C6412C" w:rsidP="00CF6A1E">
            <w:pPr>
              <w:ind w:left="-17" w:right="-17"/>
              <w:rPr>
                <w:sz w:val="18"/>
                <w:szCs w:val="18"/>
              </w:rPr>
            </w:pPr>
            <w:r w:rsidRPr="003622BF">
              <w:rPr>
                <w:sz w:val="18"/>
                <w:szCs w:val="18"/>
              </w:rPr>
              <w:t>ГОСТ 26433.1-89</w:t>
            </w:r>
          </w:p>
          <w:p w:rsidR="00C6412C" w:rsidRPr="003622BF" w:rsidRDefault="00C6412C" w:rsidP="00CF6A1E">
            <w:pPr>
              <w:ind w:left="-17" w:right="-17"/>
              <w:rPr>
                <w:sz w:val="18"/>
                <w:szCs w:val="18"/>
              </w:rPr>
            </w:pPr>
            <w:r w:rsidRPr="003622BF">
              <w:rPr>
                <w:sz w:val="18"/>
                <w:szCs w:val="18"/>
              </w:rPr>
              <w:t>ГОСТ 9.402-2004</w:t>
            </w:r>
          </w:p>
          <w:p w:rsidR="00C6412C" w:rsidRPr="003622BF" w:rsidRDefault="00C6412C" w:rsidP="00CF6A1E">
            <w:pPr>
              <w:ind w:left="-17" w:right="-17"/>
              <w:rPr>
                <w:sz w:val="18"/>
                <w:szCs w:val="18"/>
              </w:rPr>
            </w:pPr>
            <w:r w:rsidRPr="003622BF">
              <w:rPr>
                <w:sz w:val="18"/>
                <w:szCs w:val="18"/>
              </w:rPr>
              <w:t>ГОСТ 9.032-74</w:t>
            </w:r>
          </w:p>
          <w:p w:rsidR="00C6412C" w:rsidRPr="003622BF" w:rsidRDefault="00C6412C" w:rsidP="00CF6A1E">
            <w:pPr>
              <w:ind w:left="-17" w:right="-17"/>
              <w:rPr>
                <w:sz w:val="18"/>
                <w:szCs w:val="18"/>
              </w:rPr>
            </w:pPr>
            <w:r w:rsidRPr="003622BF">
              <w:rPr>
                <w:sz w:val="18"/>
                <w:szCs w:val="18"/>
              </w:rPr>
              <w:t>ГОСТ 9.916-2023</w:t>
            </w:r>
          </w:p>
          <w:p w:rsidR="00C6412C" w:rsidRPr="003622BF" w:rsidRDefault="00C6412C" w:rsidP="00CF6A1E">
            <w:pPr>
              <w:ind w:left="-17" w:right="-17"/>
              <w:rPr>
                <w:sz w:val="18"/>
                <w:szCs w:val="18"/>
              </w:rPr>
            </w:pPr>
            <w:r w:rsidRPr="003622BF">
              <w:rPr>
                <w:sz w:val="18"/>
                <w:szCs w:val="18"/>
              </w:rPr>
              <w:t>СТБ 1133-98</w:t>
            </w:r>
          </w:p>
          <w:p w:rsidR="00C6412C" w:rsidRPr="003622BF" w:rsidRDefault="00C6412C" w:rsidP="00CF6A1E">
            <w:pPr>
              <w:ind w:left="-17" w:right="-17"/>
              <w:rPr>
                <w:sz w:val="18"/>
                <w:szCs w:val="18"/>
              </w:rPr>
            </w:pPr>
          </w:p>
        </w:tc>
      </w:tr>
      <w:tr w:rsidR="00487EDE" w:rsidRPr="003622BF" w:rsidTr="00C6412C">
        <w:trPr>
          <w:trHeight w:val="916"/>
        </w:trPr>
        <w:tc>
          <w:tcPr>
            <w:tcW w:w="2127" w:type="dxa"/>
            <w:tcBorders>
              <w:top w:val="double" w:sz="6" w:space="0" w:color="auto"/>
              <w:left w:val="single" w:sz="6" w:space="0" w:color="auto"/>
              <w:bottom w:val="double" w:sz="6" w:space="0" w:color="auto"/>
              <w:right w:val="single" w:sz="6" w:space="0" w:color="auto"/>
            </w:tcBorders>
            <w:shd w:val="clear" w:color="auto" w:fill="auto"/>
          </w:tcPr>
          <w:p w:rsidR="00487EDE" w:rsidRPr="003622BF" w:rsidRDefault="00487EDE" w:rsidP="00CF6A1E">
            <w:pPr>
              <w:rPr>
                <w:b/>
                <w:bCs/>
                <w:sz w:val="18"/>
                <w:szCs w:val="18"/>
              </w:rPr>
            </w:pPr>
            <w:r w:rsidRPr="003622BF">
              <w:rPr>
                <w:b/>
                <w:bCs/>
                <w:sz w:val="18"/>
                <w:szCs w:val="18"/>
              </w:rPr>
              <w:t xml:space="preserve">Изделия </w:t>
            </w:r>
          </w:p>
          <w:p w:rsidR="00487EDE" w:rsidRPr="003622BF" w:rsidRDefault="00487EDE" w:rsidP="00CF6A1E">
            <w:pPr>
              <w:rPr>
                <w:b/>
                <w:bCs/>
                <w:sz w:val="18"/>
                <w:szCs w:val="18"/>
              </w:rPr>
            </w:pPr>
            <w:r w:rsidRPr="003622BF">
              <w:rPr>
                <w:b/>
                <w:bCs/>
                <w:sz w:val="18"/>
                <w:szCs w:val="18"/>
              </w:rPr>
              <w:t xml:space="preserve">арматурные сварные для железобетонных </w:t>
            </w:r>
          </w:p>
          <w:p w:rsidR="00487EDE" w:rsidRPr="003622BF" w:rsidRDefault="00487EDE" w:rsidP="00CF6A1E">
            <w:pPr>
              <w:rPr>
                <w:b/>
                <w:bCs/>
                <w:sz w:val="18"/>
                <w:szCs w:val="18"/>
              </w:rPr>
            </w:pPr>
            <w:r w:rsidRPr="003622BF">
              <w:rPr>
                <w:b/>
                <w:bCs/>
                <w:sz w:val="18"/>
                <w:szCs w:val="18"/>
              </w:rPr>
              <w:t>конструкций</w:t>
            </w:r>
          </w:p>
        </w:tc>
        <w:tc>
          <w:tcPr>
            <w:tcW w:w="2126" w:type="dxa"/>
            <w:tcBorders>
              <w:top w:val="double" w:sz="6" w:space="0" w:color="auto"/>
              <w:left w:val="single" w:sz="6" w:space="0" w:color="auto"/>
              <w:bottom w:val="double" w:sz="6" w:space="0" w:color="auto"/>
              <w:right w:val="single" w:sz="6" w:space="0" w:color="auto"/>
            </w:tcBorders>
            <w:shd w:val="clear" w:color="auto" w:fill="auto"/>
          </w:tcPr>
          <w:p w:rsidR="00487EDE" w:rsidRPr="003622BF" w:rsidRDefault="00487EDE" w:rsidP="00CF6A1E">
            <w:pPr>
              <w:ind w:left="-17" w:right="-17"/>
              <w:rPr>
                <w:sz w:val="18"/>
                <w:szCs w:val="18"/>
              </w:rPr>
            </w:pPr>
            <w:r w:rsidRPr="003622BF">
              <w:rPr>
                <w:sz w:val="18"/>
                <w:szCs w:val="18"/>
              </w:rPr>
              <w:t>СТБ 2174-2011</w:t>
            </w:r>
          </w:p>
        </w:tc>
        <w:tc>
          <w:tcPr>
            <w:tcW w:w="3544" w:type="dxa"/>
            <w:tcBorders>
              <w:top w:val="double" w:sz="6" w:space="0" w:color="auto"/>
              <w:left w:val="single" w:sz="6" w:space="0" w:color="auto"/>
              <w:bottom w:val="double" w:sz="6" w:space="0" w:color="auto"/>
              <w:right w:val="single" w:sz="6" w:space="0" w:color="auto"/>
            </w:tcBorders>
            <w:shd w:val="clear" w:color="auto" w:fill="auto"/>
          </w:tcPr>
          <w:p w:rsidR="00487EDE" w:rsidRPr="003622BF" w:rsidRDefault="00487EDE" w:rsidP="00CF6A1E">
            <w:pPr>
              <w:pStyle w:val="a6"/>
              <w:spacing w:line="235" w:lineRule="auto"/>
              <w:ind w:left="-17" w:right="-17"/>
              <w:jc w:val="both"/>
              <w:rPr>
                <w:sz w:val="18"/>
                <w:szCs w:val="18"/>
              </w:rPr>
            </w:pPr>
            <w:r w:rsidRPr="003622BF">
              <w:rPr>
                <w:sz w:val="18"/>
                <w:szCs w:val="18"/>
              </w:rPr>
              <w:t>Отбор образцов</w:t>
            </w:r>
            <w:r w:rsidR="00CF6A1E">
              <w:rPr>
                <w:sz w:val="18"/>
                <w:szCs w:val="18"/>
              </w:rPr>
              <w:t>.</w:t>
            </w:r>
          </w:p>
          <w:p w:rsidR="00487EDE" w:rsidRPr="003622BF" w:rsidRDefault="00487EDE" w:rsidP="00CF6A1E">
            <w:pPr>
              <w:pStyle w:val="a6"/>
              <w:spacing w:line="235" w:lineRule="auto"/>
              <w:ind w:left="-17" w:right="-17"/>
              <w:jc w:val="both"/>
              <w:rPr>
                <w:sz w:val="18"/>
                <w:szCs w:val="18"/>
              </w:rPr>
            </w:pPr>
            <w:r w:rsidRPr="003622BF">
              <w:rPr>
                <w:sz w:val="18"/>
                <w:szCs w:val="18"/>
              </w:rPr>
              <w:t>Отклонения геометрических параметров конструктивных элементов сварных соединений и их</w:t>
            </w:r>
            <w:r w:rsidR="00CF6A1E">
              <w:rPr>
                <w:sz w:val="18"/>
                <w:szCs w:val="18"/>
              </w:rPr>
              <w:t xml:space="preserve"> </w:t>
            </w:r>
            <w:r w:rsidRPr="003622BF">
              <w:rPr>
                <w:sz w:val="18"/>
                <w:szCs w:val="18"/>
              </w:rPr>
              <w:t>взаимного расположения</w:t>
            </w:r>
            <w:r w:rsidR="00CF6A1E">
              <w:rPr>
                <w:sz w:val="18"/>
                <w:szCs w:val="18"/>
              </w:rPr>
              <w:t>.</w:t>
            </w:r>
          </w:p>
          <w:p w:rsidR="00487EDE" w:rsidRPr="009D572B" w:rsidRDefault="00487EDE" w:rsidP="00CF6A1E">
            <w:pPr>
              <w:pStyle w:val="a6"/>
              <w:spacing w:line="235" w:lineRule="auto"/>
              <w:ind w:left="-17" w:right="-17"/>
              <w:jc w:val="both"/>
              <w:rPr>
                <w:spacing w:val="-4"/>
                <w:sz w:val="18"/>
                <w:szCs w:val="18"/>
              </w:rPr>
            </w:pPr>
            <w:r w:rsidRPr="009D572B">
              <w:rPr>
                <w:spacing w:val="-4"/>
                <w:sz w:val="18"/>
                <w:szCs w:val="18"/>
              </w:rPr>
              <w:t>Действительные отклонения линейных размеров изделий</w:t>
            </w:r>
            <w:r w:rsidR="00CF6A1E">
              <w:rPr>
                <w:spacing w:val="-4"/>
                <w:sz w:val="18"/>
                <w:szCs w:val="18"/>
              </w:rPr>
              <w:t>.</w:t>
            </w:r>
          </w:p>
          <w:p w:rsidR="00487EDE" w:rsidRPr="003622BF" w:rsidRDefault="00487EDE" w:rsidP="00CF6A1E">
            <w:pPr>
              <w:pStyle w:val="a6"/>
              <w:spacing w:line="235" w:lineRule="auto"/>
              <w:ind w:left="-17" w:right="-17"/>
              <w:jc w:val="both"/>
              <w:rPr>
                <w:sz w:val="18"/>
                <w:szCs w:val="18"/>
              </w:rPr>
            </w:pPr>
            <w:r w:rsidRPr="003622BF">
              <w:rPr>
                <w:sz w:val="18"/>
                <w:szCs w:val="18"/>
              </w:rPr>
              <w:t>Минимальное расстояние между привариваемыми арматурными стержнями</w:t>
            </w:r>
            <w:r w:rsidR="00CF6A1E">
              <w:rPr>
                <w:sz w:val="18"/>
                <w:szCs w:val="18"/>
              </w:rPr>
              <w:t>.</w:t>
            </w:r>
          </w:p>
        </w:tc>
        <w:tc>
          <w:tcPr>
            <w:tcW w:w="1701" w:type="dxa"/>
            <w:tcBorders>
              <w:top w:val="double" w:sz="6" w:space="0" w:color="auto"/>
              <w:left w:val="single" w:sz="6" w:space="0" w:color="auto"/>
              <w:bottom w:val="double" w:sz="6" w:space="0" w:color="auto"/>
              <w:right w:val="single" w:sz="6" w:space="0" w:color="auto"/>
            </w:tcBorders>
            <w:shd w:val="clear" w:color="auto" w:fill="auto"/>
          </w:tcPr>
          <w:p w:rsidR="00487EDE" w:rsidRPr="003622BF" w:rsidRDefault="00487EDE" w:rsidP="00CF6A1E">
            <w:pPr>
              <w:ind w:left="-17" w:right="-17"/>
              <w:rPr>
                <w:sz w:val="18"/>
                <w:szCs w:val="18"/>
              </w:rPr>
            </w:pPr>
            <w:r w:rsidRPr="003622BF">
              <w:rPr>
                <w:sz w:val="18"/>
                <w:szCs w:val="18"/>
              </w:rPr>
              <w:t>СТБ 2174-2011</w:t>
            </w:r>
          </w:p>
          <w:p w:rsidR="00487EDE" w:rsidRPr="003622BF" w:rsidRDefault="00487EDE" w:rsidP="00CF6A1E">
            <w:pPr>
              <w:ind w:left="-17" w:right="-17"/>
              <w:rPr>
                <w:sz w:val="18"/>
                <w:szCs w:val="18"/>
              </w:rPr>
            </w:pPr>
            <w:r w:rsidRPr="003622BF">
              <w:rPr>
                <w:sz w:val="18"/>
                <w:szCs w:val="18"/>
              </w:rPr>
              <w:t>ГОСТ 26433.1-89</w:t>
            </w:r>
          </w:p>
          <w:p w:rsidR="00487EDE" w:rsidRPr="003622BF" w:rsidRDefault="00487EDE" w:rsidP="00CF6A1E">
            <w:pPr>
              <w:ind w:left="-17" w:right="-17"/>
              <w:rPr>
                <w:sz w:val="18"/>
                <w:szCs w:val="18"/>
              </w:rPr>
            </w:pPr>
            <w:r w:rsidRPr="003622BF">
              <w:rPr>
                <w:sz w:val="18"/>
                <w:szCs w:val="18"/>
              </w:rPr>
              <w:t>ГОСТ 26433.0-85</w:t>
            </w:r>
          </w:p>
          <w:p w:rsidR="00487EDE" w:rsidRPr="003622BF" w:rsidRDefault="00487EDE" w:rsidP="00CF6A1E">
            <w:pPr>
              <w:ind w:left="-17" w:right="-17"/>
              <w:rPr>
                <w:sz w:val="18"/>
                <w:szCs w:val="18"/>
              </w:rPr>
            </w:pPr>
            <w:r w:rsidRPr="003622BF">
              <w:rPr>
                <w:sz w:val="18"/>
                <w:szCs w:val="18"/>
              </w:rPr>
              <w:t>ГОСТ 10922-2012</w:t>
            </w:r>
          </w:p>
          <w:p w:rsidR="00487EDE" w:rsidRPr="003622BF" w:rsidRDefault="00487EDE" w:rsidP="00CF6A1E">
            <w:pPr>
              <w:ind w:left="-17" w:right="-17"/>
              <w:rPr>
                <w:sz w:val="18"/>
                <w:szCs w:val="18"/>
              </w:rPr>
            </w:pPr>
            <w:r w:rsidRPr="003622BF">
              <w:rPr>
                <w:sz w:val="18"/>
                <w:szCs w:val="18"/>
              </w:rPr>
              <w:t>СТБ 1133-98</w:t>
            </w:r>
          </w:p>
        </w:tc>
      </w:tr>
      <w:tr w:rsidR="00487EDE" w:rsidRPr="003622BF" w:rsidTr="00C6412C">
        <w:trPr>
          <w:trHeight w:val="254"/>
        </w:trPr>
        <w:tc>
          <w:tcPr>
            <w:tcW w:w="2127" w:type="dxa"/>
            <w:tcBorders>
              <w:top w:val="double" w:sz="6" w:space="0" w:color="auto"/>
              <w:left w:val="single" w:sz="6" w:space="0" w:color="auto"/>
              <w:bottom w:val="double" w:sz="6" w:space="0" w:color="auto"/>
              <w:right w:val="single" w:sz="6" w:space="0" w:color="auto"/>
            </w:tcBorders>
            <w:shd w:val="clear" w:color="auto" w:fill="auto"/>
          </w:tcPr>
          <w:p w:rsidR="00487EDE" w:rsidRPr="003622BF" w:rsidRDefault="00487EDE" w:rsidP="00CF6A1E">
            <w:pPr>
              <w:rPr>
                <w:b/>
                <w:bCs/>
                <w:sz w:val="18"/>
                <w:szCs w:val="18"/>
              </w:rPr>
            </w:pPr>
            <w:r w:rsidRPr="003622BF">
              <w:rPr>
                <w:b/>
                <w:bCs/>
                <w:sz w:val="18"/>
                <w:szCs w:val="18"/>
              </w:rPr>
              <w:lastRenderedPageBreak/>
              <w:t xml:space="preserve">Изделия </w:t>
            </w:r>
          </w:p>
          <w:p w:rsidR="00487EDE" w:rsidRPr="003622BF" w:rsidRDefault="00487EDE" w:rsidP="00CF6A1E">
            <w:pPr>
              <w:rPr>
                <w:b/>
                <w:bCs/>
                <w:sz w:val="18"/>
                <w:szCs w:val="18"/>
              </w:rPr>
            </w:pPr>
            <w:r w:rsidRPr="003622BF">
              <w:rPr>
                <w:b/>
                <w:bCs/>
                <w:sz w:val="18"/>
                <w:szCs w:val="18"/>
              </w:rPr>
              <w:t xml:space="preserve">арматурные сварные для железобетонных </w:t>
            </w:r>
          </w:p>
          <w:p w:rsidR="00487EDE" w:rsidRPr="003622BF" w:rsidRDefault="00487EDE" w:rsidP="00CF6A1E">
            <w:pPr>
              <w:rPr>
                <w:b/>
                <w:bCs/>
                <w:sz w:val="18"/>
                <w:szCs w:val="18"/>
              </w:rPr>
            </w:pPr>
            <w:r w:rsidRPr="003622BF">
              <w:rPr>
                <w:b/>
                <w:bCs/>
                <w:sz w:val="18"/>
                <w:szCs w:val="18"/>
              </w:rPr>
              <w:t>конструкций</w:t>
            </w:r>
          </w:p>
        </w:tc>
        <w:tc>
          <w:tcPr>
            <w:tcW w:w="2126" w:type="dxa"/>
            <w:tcBorders>
              <w:top w:val="double" w:sz="6" w:space="0" w:color="auto"/>
              <w:left w:val="single" w:sz="6" w:space="0" w:color="auto"/>
              <w:bottom w:val="double" w:sz="6" w:space="0" w:color="auto"/>
              <w:right w:val="single" w:sz="6" w:space="0" w:color="auto"/>
            </w:tcBorders>
            <w:shd w:val="clear" w:color="auto" w:fill="auto"/>
          </w:tcPr>
          <w:p w:rsidR="00487EDE" w:rsidRPr="003622BF" w:rsidRDefault="00487EDE" w:rsidP="00CF6A1E">
            <w:pPr>
              <w:ind w:left="-17" w:right="-17"/>
              <w:rPr>
                <w:sz w:val="18"/>
                <w:szCs w:val="18"/>
              </w:rPr>
            </w:pPr>
            <w:r w:rsidRPr="003622BF">
              <w:rPr>
                <w:sz w:val="18"/>
                <w:szCs w:val="18"/>
              </w:rPr>
              <w:t>СТБ 2174-2011</w:t>
            </w:r>
          </w:p>
        </w:tc>
        <w:tc>
          <w:tcPr>
            <w:tcW w:w="3544" w:type="dxa"/>
            <w:tcBorders>
              <w:top w:val="double" w:sz="6" w:space="0" w:color="auto"/>
              <w:left w:val="single" w:sz="6" w:space="0" w:color="auto"/>
              <w:bottom w:val="double" w:sz="6" w:space="0" w:color="auto"/>
              <w:right w:val="single" w:sz="6" w:space="0" w:color="auto"/>
            </w:tcBorders>
            <w:shd w:val="clear" w:color="auto" w:fill="auto"/>
          </w:tcPr>
          <w:p w:rsidR="00CF6A1E" w:rsidRPr="003622BF" w:rsidRDefault="00CF6A1E" w:rsidP="00CF6A1E">
            <w:pPr>
              <w:pStyle w:val="a6"/>
              <w:spacing w:line="235" w:lineRule="auto"/>
              <w:ind w:left="-17" w:right="-17"/>
              <w:jc w:val="both"/>
              <w:rPr>
                <w:sz w:val="18"/>
                <w:szCs w:val="18"/>
              </w:rPr>
            </w:pPr>
            <w:r w:rsidRPr="003622BF">
              <w:rPr>
                <w:sz w:val="18"/>
                <w:szCs w:val="18"/>
              </w:rPr>
              <w:t>Отклонение от линейных размеров выпусков стержней</w:t>
            </w:r>
            <w:r>
              <w:rPr>
                <w:sz w:val="18"/>
                <w:szCs w:val="18"/>
              </w:rPr>
              <w:t>.</w:t>
            </w:r>
          </w:p>
          <w:p w:rsidR="00CF6A1E" w:rsidRPr="003622BF" w:rsidRDefault="00CF6A1E" w:rsidP="00CF6A1E">
            <w:pPr>
              <w:pStyle w:val="a6"/>
              <w:spacing w:line="235" w:lineRule="auto"/>
              <w:ind w:left="-17" w:right="-17"/>
              <w:jc w:val="both"/>
              <w:rPr>
                <w:sz w:val="18"/>
                <w:szCs w:val="18"/>
              </w:rPr>
            </w:pPr>
            <w:r w:rsidRPr="00CF6A1E">
              <w:rPr>
                <w:sz w:val="18"/>
                <w:szCs w:val="18"/>
              </w:rPr>
              <w:t>Отклонение от плоскостности наружных лицевых поверхностей плоских элементов изделий</w:t>
            </w:r>
            <w:r>
              <w:rPr>
                <w:sz w:val="18"/>
                <w:szCs w:val="18"/>
              </w:rPr>
              <w:t>.</w:t>
            </w:r>
          </w:p>
          <w:p w:rsidR="00CF6A1E" w:rsidRPr="009D572B" w:rsidRDefault="00CF6A1E" w:rsidP="00CF6A1E">
            <w:pPr>
              <w:pStyle w:val="a6"/>
              <w:spacing w:line="235" w:lineRule="auto"/>
              <w:ind w:left="-17" w:right="-17"/>
              <w:jc w:val="both"/>
              <w:rPr>
                <w:spacing w:val="-4"/>
                <w:sz w:val="18"/>
                <w:szCs w:val="18"/>
              </w:rPr>
            </w:pPr>
            <w:r w:rsidRPr="009D572B">
              <w:rPr>
                <w:spacing w:val="-4"/>
                <w:sz w:val="18"/>
                <w:szCs w:val="18"/>
              </w:rPr>
              <w:t>Отклонение от перпендикулярности анкерных стержней</w:t>
            </w:r>
            <w:r>
              <w:rPr>
                <w:spacing w:val="-4"/>
                <w:sz w:val="18"/>
                <w:szCs w:val="18"/>
              </w:rPr>
              <w:t>.</w:t>
            </w:r>
          </w:p>
          <w:p w:rsidR="00CF6A1E" w:rsidRPr="003622BF" w:rsidRDefault="00CF6A1E" w:rsidP="00CF6A1E">
            <w:pPr>
              <w:pStyle w:val="a6"/>
              <w:spacing w:line="235" w:lineRule="auto"/>
              <w:ind w:left="-17" w:right="-17"/>
              <w:jc w:val="both"/>
              <w:rPr>
                <w:sz w:val="18"/>
                <w:szCs w:val="18"/>
              </w:rPr>
            </w:pPr>
            <w:r w:rsidRPr="00CF6A1E">
              <w:rPr>
                <w:spacing w:val="-4"/>
                <w:sz w:val="18"/>
                <w:szCs w:val="18"/>
              </w:rPr>
              <w:t xml:space="preserve">Отклонение от </w:t>
            </w:r>
            <w:proofErr w:type="spellStart"/>
            <w:r w:rsidRPr="00CF6A1E">
              <w:rPr>
                <w:spacing w:val="-4"/>
                <w:sz w:val="18"/>
                <w:szCs w:val="18"/>
              </w:rPr>
              <w:t>соосности</w:t>
            </w:r>
            <w:proofErr w:type="spellEnd"/>
            <w:r w:rsidRPr="00CF6A1E">
              <w:rPr>
                <w:spacing w:val="-4"/>
                <w:sz w:val="18"/>
                <w:szCs w:val="18"/>
              </w:rPr>
              <w:t>, перелом осей стержней арматуры в стыковых соединениях</w:t>
            </w:r>
            <w:r>
              <w:rPr>
                <w:sz w:val="18"/>
                <w:szCs w:val="18"/>
              </w:rPr>
              <w:t>.</w:t>
            </w:r>
          </w:p>
          <w:p w:rsidR="00CF6A1E" w:rsidRDefault="00CF6A1E" w:rsidP="00CF6A1E">
            <w:pPr>
              <w:pStyle w:val="a6"/>
              <w:spacing w:line="235" w:lineRule="auto"/>
              <w:ind w:left="-17" w:right="-17"/>
              <w:jc w:val="both"/>
              <w:rPr>
                <w:sz w:val="18"/>
                <w:szCs w:val="18"/>
              </w:rPr>
            </w:pPr>
            <w:r w:rsidRPr="003622BF">
              <w:rPr>
                <w:sz w:val="18"/>
                <w:szCs w:val="18"/>
              </w:rPr>
              <w:t xml:space="preserve">Отклонения от </w:t>
            </w:r>
            <w:proofErr w:type="spellStart"/>
            <w:r w:rsidRPr="003622BF">
              <w:rPr>
                <w:sz w:val="18"/>
                <w:szCs w:val="18"/>
              </w:rPr>
              <w:t>створности</w:t>
            </w:r>
            <w:proofErr w:type="spellEnd"/>
            <w:r w:rsidRPr="003622BF">
              <w:rPr>
                <w:sz w:val="18"/>
                <w:szCs w:val="18"/>
              </w:rPr>
              <w:t xml:space="preserve"> накладок из стержней и стыкуемых стержней</w:t>
            </w:r>
            <w:r>
              <w:rPr>
                <w:sz w:val="18"/>
                <w:szCs w:val="18"/>
              </w:rPr>
              <w:t>.</w:t>
            </w:r>
          </w:p>
          <w:p w:rsidR="00487EDE" w:rsidRPr="003622BF" w:rsidRDefault="00487EDE" w:rsidP="00CF6A1E">
            <w:pPr>
              <w:pStyle w:val="a6"/>
              <w:spacing w:line="235" w:lineRule="auto"/>
              <w:ind w:left="-17" w:right="-17"/>
              <w:jc w:val="both"/>
              <w:rPr>
                <w:sz w:val="18"/>
                <w:szCs w:val="18"/>
              </w:rPr>
            </w:pPr>
            <w:r w:rsidRPr="003622BF">
              <w:rPr>
                <w:sz w:val="18"/>
                <w:szCs w:val="18"/>
              </w:rPr>
              <w:t>Отклонение от номинального расстояния между   наружными поверхностями плоских элементов изделий</w:t>
            </w:r>
            <w:r w:rsidR="00CF6A1E">
              <w:rPr>
                <w:sz w:val="18"/>
                <w:szCs w:val="18"/>
              </w:rPr>
              <w:t>.</w:t>
            </w:r>
          </w:p>
          <w:p w:rsidR="00487EDE" w:rsidRPr="003622BF" w:rsidRDefault="00487EDE" w:rsidP="00CF6A1E">
            <w:pPr>
              <w:pStyle w:val="a6"/>
              <w:spacing w:line="235" w:lineRule="auto"/>
              <w:ind w:left="-17" w:right="-17"/>
              <w:jc w:val="both"/>
              <w:rPr>
                <w:sz w:val="18"/>
                <w:szCs w:val="18"/>
              </w:rPr>
            </w:pPr>
            <w:r w:rsidRPr="003622BF">
              <w:rPr>
                <w:sz w:val="18"/>
                <w:szCs w:val="18"/>
              </w:rPr>
              <w:t>Осадка стержней и их смятие электродами в          крестообразных соединениях</w:t>
            </w:r>
            <w:r w:rsidR="00CF6A1E">
              <w:rPr>
                <w:sz w:val="18"/>
                <w:szCs w:val="18"/>
              </w:rPr>
              <w:t>.</w:t>
            </w:r>
          </w:p>
          <w:p w:rsidR="00487EDE" w:rsidRPr="003622BF" w:rsidRDefault="00487EDE" w:rsidP="00CF6A1E">
            <w:pPr>
              <w:pStyle w:val="a6"/>
              <w:spacing w:line="235" w:lineRule="auto"/>
              <w:ind w:left="-17" w:right="-17"/>
              <w:jc w:val="both"/>
              <w:rPr>
                <w:sz w:val="18"/>
                <w:szCs w:val="18"/>
              </w:rPr>
            </w:pPr>
            <w:r w:rsidRPr="003622BF">
              <w:rPr>
                <w:sz w:val="18"/>
                <w:szCs w:val="18"/>
              </w:rPr>
              <w:t>Состояние кромок плоских элементов</w:t>
            </w:r>
            <w:r w:rsidR="00CF6A1E">
              <w:rPr>
                <w:sz w:val="18"/>
                <w:szCs w:val="18"/>
              </w:rPr>
              <w:t>.</w:t>
            </w:r>
          </w:p>
          <w:p w:rsidR="00487EDE" w:rsidRPr="003622BF" w:rsidRDefault="00487EDE" w:rsidP="00CF6A1E">
            <w:pPr>
              <w:pStyle w:val="a6"/>
              <w:spacing w:line="235" w:lineRule="auto"/>
              <w:ind w:left="-17" w:right="-17"/>
              <w:jc w:val="both"/>
              <w:rPr>
                <w:sz w:val="18"/>
                <w:szCs w:val="18"/>
              </w:rPr>
            </w:pPr>
            <w:r w:rsidRPr="003622BF">
              <w:rPr>
                <w:sz w:val="18"/>
                <w:szCs w:val="18"/>
              </w:rPr>
              <w:t>Отклонение угла между поверхностью плоского элемента и анкерным стержнем</w:t>
            </w:r>
            <w:r w:rsidR="00CF6A1E">
              <w:rPr>
                <w:sz w:val="18"/>
                <w:szCs w:val="18"/>
              </w:rPr>
              <w:t>.</w:t>
            </w:r>
          </w:p>
          <w:p w:rsidR="00487EDE" w:rsidRPr="003622BF" w:rsidRDefault="00487EDE" w:rsidP="00CF6A1E">
            <w:pPr>
              <w:pStyle w:val="a6"/>
              <w:spacing w:line="235" w:lineRule="auto"/>
              <w:ind w:left="-17" w:right="-17"/>
              <w:jc w:val="both"/>
              <w:rPr>
                <w:sz w:val="18"/>
                <w:szCs w:val="18"/>
              </w:rPr>
            </w:pPr>
            <w:r w:rsidRPr="003622BF">
              <w:rPr>
                <w:sz w:val="18"/>
                <w:szCs w:val="18"/>
              </w:rPr>
              <w:t>Качество поверхности сварных соединений</w:t>
            </w:r>
            <w:r w:rsidR="00CF6A1E">
              <w:rPr>
                <w:sz w:val="18"/>
                <w:szCs w:val="18"/>
              </w:rPr>
              <w:t>.</w:t>
            </w:r>
          </w:p>
          <w:p w:rsidR="00487EDE" w:rsidRDefault="00487EDE" w:rsidP="00CF6A1E">
            <w:pPr>
              <w:pStyle w:val="a6"/>
              <w:spacing w:line="235" w:lineRule="auto"/>
              <w:ind w:left="-17" w:right="-17"/>
              <w:jc w:val="both"/>
              <w:rPr>
                <w:sz w:val="18"/>
                <w:szCs w:val="18"/>
              </w:rPr>
            </w:pPr>
            <w:r>
              <w:rPr>
                <w:sz w:val="18"/>
                <w:szCs w:val="18"/>
              </w:rPr>
              <w:t>Комплектность</w:t>
            </w:r>
            <w:r w:rsidR="00CF6A1E">
              <w:rPr>
                <w:sz w:val="18"/>
                <w:szCs w:val="18"/>
              </w:rPr>
              <w:t>.</w:t>
            </w:r>
          </w:p>
          <w:p w:rsidR="00487EDE" w:rsidRDefault="00487EDE" w:rsidP="00CF6A1E">
            <w:pPr>
              <w:pStyle w:val="a6"/>
              <w:spacing w:line="235" w:lineRule="auto"/>
              <w:ind w:left="-17" w:right="-17"/>
              <w:jc w:val="both"/>
              <w:rPr>
                <w:sz w:val="18"/>
                <w:szCs w:val="18"/>
              </w:rPr>
            </w:pPr>
            <w:r>
              <w:rPr>
                <w:sz w:val="18"/>
                <w:szCs w:val="18"/>
              </w:rPr>
              <w:t>Маркировка</w:t>
            </w:r>
            <w:r w:rsidR="00CF6A1E">
              <w:rPr>
                <w:sz w:val="18"/>
                <w:szCs w:val="18"/>
              </w:rPr>
              <w:t>.</w:t>
            </w:r>
          </w:p>
          <w:p w:rsidR="00487EDE" w:rsidRPr="003622BF" w:rsidRDefault="00487EDE" w:rsidP="00CF6A1E">
            <w:pPr>
              <w:pStyle w:val="a6"/>
              <w:spacing w:line="235" w:lineRule="auto"/>
              <w:ind w:left="-17" w:right="-17"/>
              <w:jc w:val="both"/>
              <w:rPr>
                <w:sz w:val="18"/>
                <w:szCs w:val="18"/>
              </w:rPr>
            </w:pPr>
            <w:r>
              <w:rPr>
                <w:sz w:val="18"/>
                <w:szCs w:val="18"/>
              </w:rPr>
              <w:t>У</w:t>
            </w:r>
            <w:r w:rsidRPr="003622BF">
              <w:rPr>
                <w:sz w:val="18"/>
                <w:szCs w:val="18"/>
              </w:rPr>
              <w:t>паковка</w:t>
            </w:r>
            <w:r w:rsidR="00CF6A1E">
              <w:rPr>
                <w:sz w:val="18"/>
                <w:szCs w:val="18"/>
              </w:rPr>
              <w:t>.</w:t>
            </w:r>
          </w:p>
        </w:tc>
        <w:tc>
          <w:tcPr>
            <w:tcW w:w="1701" w:type="dxa"/>
            <w:tcBorders>
              <w:top w:val="double" w:sz="6" w:space="0" w:color="auto"/>
              <w:left w:val="single" w:sz="6" w:space="0" w:color="auto"/>
              <w:bottom w:val="double" w:sz="6" w:space="0" w:color="auto"/>
              <w:right w:val="single" w:sz="6" w:space="0" w:color="auto"/>
            </w:tcBorders>
            <w:shd w:val="clear" w:color="auto" w:fill="auto"/>
          </w:tcPr>
          <w:p w:rsidR="00487EDE" w:rsidRPr="003622BF" w:rsidRDefault="00487EDE" w:rsidP="00CF6A1E">
            <w:pPr>
              <w:ind w:left="-17" w:right="-17"/>
              <w:rPr>
                <w:sz w:val="18"/>
                <w:szCs w:val="18"/>
              </w:rPr>
            </w:pPr>
            <w:r w:rsidRPr="003622BF">
              <w:rPr>
                <w:sz w:val="18"/>
                <w:szCs w:val="18"/>
              </w:rPr>
              <w:t>СТБ 2174-2011</w:t>
            </w:r>
          </w:p>
          <w:p w:rsidR="00487EDE" w:rsidRPr="003622BF" w:rsidRDefault="00487EDE" w:rsidP="00CF6A1E">
            <w:pPr>
              <w:ind w:left="-17" w:right="-17"/>
              <w:rPr>
                <w:sz w:val="18"/>
                <w:szCs w:val="18"/>
              </w:rPr>
            </w:pPr>
            <w:r w:rsidRPr="003622BF">
              <w:rPr>
                <w:sz w:val="18"/>
                <w:szCs w:val="18"/>
              </w:rPr>
              <w:t>ГОСТ 26433.1-89</w:t>
            </w:r>
          </w:p>
          <w:p w:rsidR="00487EDE" w:rsidRPr="003622BF" w:rsidRDefault="00487EDE" w:rsidP="00CF6A1E">
            <w:pPr>
              <w:ind w:left="-17" w:right="-17"/>
              <w:rPr>
                <w:sz w:val="18"/>
                <w:szCs w:val="18"/>
              </w:rPr>
            </w:pPr>
            <w:r w:rsidRPr="003622BF">
              <w:rPr>
                <w:sz w:val="18"/>
                <w:szCs w:val="18"/>
              </w:rPr>
              <w:t>ГОСТ 26433.0-85</w:t>
            </w:r>
          </w:p>
          <w:p w:rsidR="00487EDE" w:rsidRPr="003622BF" w:rsidRDefault="00487EDE" w:rsidP="00CF6A1E">
            <w:pPr>
              <w:ind w:left="-17" w:right="-17"/>
              <w:rPr>
                <w:sz w:val="18"/>
                <w:szCs w:val="18"/>
              </w:rPr>
            </w:pPr>
            <w:r w:rsidRPr="003622BF">
              <w:rPr>
                <w:sz w:val="18"/>
                <w:szCs w:val="18"/>
              </w:rPr>
              <w:t>ГОСТ 10922-2012</w:t>
            </w:r>
          </w:p>
          <w:p w:rsidR="00487EDE" w:rsidRPr="003622BF" w:rsidRDefault="00487EDE" w:rsidP="00CF6A1E">
            <w:pPr>
              <w:ind w:left="-17" w:right="-17"/>
              <w:rPr>
                <w:sz w:val="18"/>
                <w:szCs w:val="18"/>
              </w:rPr>
            </w:pPr>
            <w:r w:rsidRPr="003622BF">
              <w:rPr>
                <w:sz w:val="18"/>
                <w:szCs w:val="18"/>
              </w:rPr>
              <w:t>СТБ 1133-98</w:t>
            </w:r>
          </w:p>
        </w:tc>
      </w:tr>
      <w:tr w:rsidR="00487EDE" w:rsidRPr="0059407F" w:rsidTr="00E429EC">
        <w:trPr>
          <w:trHeight w:val="254"/>
        </w:trPr>
        <w:tc>
          <w:tcPr>
            <w:tcW w:w="2127" w:type="dxa"/>
            <w:tcBorders>
              <w:top w:val="double" w:sz="6" w:space="0" w:color="auto"/>
              <w:left w:val="single" w:sz="6" w:space="0" w:color="auto"/>
              <w:right w:val="single" w:sz="6" w:space="0" w:color="auto"/>
            </w:tcBorders>
            <w:shd w:val="clear" w:color="auto" w:fill="auto"/>
          </w:tcPr>
          <w:p w:rsidR="00487EDE" w:rsidRPr="003622BF" w:rsidRDefault="00487EDE" w:rsidP="00CF6A1E">
            <w:pPr>
              <w:rPr>
                <w:b/>
                <w:bCs/>
                <w:sz w:val="18"/>
                <w:szCs w:val="18"/>
              </w:rPr>
            </w:pPr>
            <w:r w:rsidRPr="003622BF">
              <w:rPr>
                <w:b/>
                <w:bCs/>
                <w:sz w:val="18"/>
                <w:szCs w:val="18"/>
              </w:rPr>
              <w:t>Арматурные и закладные изделия сварные для железобетонных конструкций</w:t>
            </w:r>
          </w:p>
        </w:tc>
        <w:tc>
          <w:tcPr>
            <w:tcW w:w="2126" w:type="dxa"/>
            <w:tcBorders>
              <w:top w:val="double" w:sz="6" w:space="0" w:color="auto"/>
              <w:left w:val="single" w:sz="6" w:space="0" w:color="auto"/>
              <w:right w:val="single" w:sz="6" w:space="0" w:color="auto"/>
            </w:tcBorders>
            <w:shd w:val="clear" w:color="auto" w:fill="auto"/>
          </w:tcPr>
          <w:p w:rsidR="00487EDE" w:rsidRPr="003622BF" w:rsidRDefault="00487EDE" w:rsidP="00CF6A1E">
            <w:pPr>
              <w:ind w:left="-17" w:right="-17"/>
              <w:rPr>
                <w:sz w:val="18"/>
                <w:szCs w:val="18"/>
              </w:rPr>
            </w:pPr>
            <w:r w:rsidRPr="003622BF">
              <w:rPr>
                <w:sz w:val="18"/>
                <w:szCs w:val="18"/>
              </w:rPr>
              <w:t>ГОСТ 10922-2012</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487EDE" w:rsidRPr="003622BF" w:rsidRDefault="00487EDE" w:rsidP="00CF6A1E">
            <w:pPr>
              <w:pStyle w:val="a6"/>
              <w:spacing w:line="235" w:lineRule="auto"/>
              <w:ind w:left="-17" w:right="-17"/>
              <w:jc w:val="both"/>
              <w:rPr>
                <w:sz w:val="18"/>
                <w:szCs w:val="18"/>
              </w:rPr>
            </w:pPr>
            <w:r w:rsidRPr="003622BF">
              <w:rPr>
                <w:sz w:val="18"/>
                <w:szCs w:val="18"/>
              </w:rPr>
              <w:t>Отбор образцов.</w:t>
            </w:r>
          </w:p>
          <w:p w:rsidR="00487EDE" w:rsidRPr="003622BF" w:rsidRDefault="00487EDE" w:rsidP="00CF6A1E">
            <w:pPr>
              <w:pStyle w:val="a6"/>
              <w:spacing w:line="235" w:lineRule="auto"/>
              <w:ind w:left="-17" w:right="-17"/>
              <w:jc w:val="both"/>
              <w:rPr>
                <w:sz w:val="18"/>
                <w:szCs w:val="18"/>
              </w:rPr>
            </w:pPr>
            <w:r w:rsidRPr="003622BF">
              <w:rPr>
                <w:sz w:val="18"/>
                <w:szCs w:val="18"/>
              </w:rPr>
              <w:t>Внешний вид изделий.</w:t>
            </w:r>
          </w:p>
          <w:p w:rsidR="00487EDE" w:rsidRPr="003622BF" w:rsidRDefault="00487EDE" w:rsidP="00CF6A1E">
            <w:pPr>
              <w:pStyle w:val="a6"/>
              <w:spacing w:line="235" w:lineRule="auto"/>
              <w:ind w:left="-17" w:right="-17"/>
              <w:jc w:val="both"/>
              <w:rPr>
                <w:sz w:val="18"/>
                <w:szCs w:val="18"/>
              </w:rPr>
            </w:pPr>
            <w:r w:rsidRPr="003622BF">
              <w:rPr>
                <w:sz w:val="18"/>
                <w:szCs w:val="18"/>
              </w:rPr>
              <w:t>Наружный осмотр наплавляемого металла в сварных соединениях.</w:t>
            </w:r>
          </w:p>
          <w:p w:rsidR="00487EDE" w:rsidRPr="003622BF" w:rsidRDefault="00487EDE" w:rsidP="00CF6A1E">
            <w:pPr>
              <w:pStyle w:val="a6"/>
              <w:spacing w:line="235" w:lineRule="auto"/>
              <w:ind w:left="-17" w:right="-17"/>
              <w:jc w:val="both"/>
              <w:rPr>
                <w:sz w:val="18"/>
                <w:szCs w:val="18"/>
              </w:rPr>
            </w:pPr>
            <w:r w:rsidRPr="003622BF">
              <w:rPr>
                <w:sz w:val="18"/>
                <w:szCs w:val="18"/>
              </w:rPr>
              <w:t>Размеры и число наружных дефектов в сварных соединениях.</w:t>
            </w:r>
          </w:p>
          <w:p w:rsidR="00487EDE" w:rsidRPr="003622BF" w:rsidRDefault="00487EDE" w:rsidP="00CF6A1E">
            <w:pPr>
              <w:pStyle w:val="a6"/>
              <w:spacing w:line="235" w:lineRule="auto"/>
              <w:ind w:left="-17" w:right="-17"/>
              <w:jc w:val="both"/>
              <w:rPr>
                <w:sz w:val="18"/>
                <w:szCs w:val="18"/>
              </w:rPr>
            </w:pPr>
            <w:r w:rsidRPr="003622BF">
              <w:rPr>
                <w:sz w:val="18"/>
                <w:szCs w:val="18"/>
              </w:rPr>
              <w:t>Геометрические размеры образцов.</w:t>
            </w:r>
          </w:p>
          <w:p w:rsidR="00487EDE" w:rsidRPr="003622BF" w:rsidRDefault="00487EDE" w:rsidP="00CF6A1E">
            <w:pPr>
              <w:pStyle w:val="a6"/>
              <w:spacing w:line="235" w:lineRule="auto"/>
              <w:ind w:left="-17" w:right="-17"/>
              <w:jc w:val="both"/>
              <w:rPr>
                <w:sz w:val="18"/>
                <w:szCs w:val="18"/>
              </w:rPr>
            </w:pPr>
            <w:r w:rsidRPr="003622BF">
              <w:rPr>
                <w:sz w:val="18"/>
                <w:szCs w:val="18"/>
              </w:rPr>
              <w:t>Отклонение от плоскостности наружных лицевых поверхностей плоских элементов закладных изделий.</w:t>
            </w:r>
          </w:p>
          <w:p w:rsidR="00487EDE" w:rsidRPr="003622BF" w:rsidRDefault="00487EDE" w:rsidP="00CF6A1E">
            <w:pPr>
              <w:pStyle w:val="a6"/>
              <w:spacing w:line="235" w:lineRule="auto"/>
              <w:ind w:left="-17" w:right="-17"/>
              <w:jc w:val="both"/>
              <w:rPr>
                <w:sz w:val="18"/>
                <w:szCs w:val="18"/>
              </w:rPr>
            </w:pPr>
            <w:r w:rsidRPr="003622BF">
              <w:rPr>
                <w:sz w:val="18"/>
                <w:szCs w:val="18"/>
              </w:rPr>
              <w:t>Отклонение угла между поверхностью плоского элемента и анкерным стержнем закладной детали.</w:t>
            </w:r>
          </w:p>
          <w:p w:rsidR="00487EDE" w:rsidRPr="003622BF" w:rsidRDefault="00487EDE" w:rsidP="00CF6A1E">
            <w:pPr>
              <w:pStyle w:val="a6"/>
              <w:spacing w:line="235" w:lineRule="auto"/>
              <w:ind w:left="-17" w:right="-17"/>
              <w:jc w:val="both"/>
              <w:rPr>
                <w:sz w:val="18"/>
                <w:szCs w:val="18"/>
              </w:rPr>
            </w:pPr>
            <w:r w:rsidRPr="003622BF">
              <w:rPr>
                <w:sz w:val="18"/>
                <w:szCs w:val="18"/>
              </w:rPr>
              <w:t>Отклонения размеров конструктивных элементов сварных соединений и их взаимное расположение.</w:t>
            </w:r>
          </w:p>
          <w:p w:rsidR="00487EDE" w:rsidRPr="003622BF" w:rsidRDefault="00487EDE" w:rsidP="00CF6A1E">
            <w:pPr>
              <w:pStyle w:val="a6"/>
              <w:spacing w:line="235" w:lineRule="auto"/>
              <w:ind w:left="-17" w:right="-17"/>
              <w:jc w:val="both"/>
              <w:rPr>
                <w:sz w:val="18"/>
                <w:szCs w:val="18"/>
              </w:rPr>
            </w:pPr>
            <w:r w:rsidRPr="003622BF">
              <w:rPr>
                <w:sz w:val="18"/>
                <w:szCs w:val="18"/>
              </w:rPr>
              <w:t>Состояние кромо</w:t>
            </w:r>
            <w:bookmarkStart w:id="0" w:name="_GoBack"/>
            <w:bookmarkEnd w:id="0"/>
            <w:r w:rsidRPr="003622BF">
              <w:rPr>
                <w:sz w:val="18"/>
                <w:szCs w:val="18"/>
              </w:rPr>
              <w:t>к плоских элементов закладных изделий.</w:t>
            </w:r>
          </w:p>
          <w:p w:rsidR="00487EDE" w:rsidRPr="003622BF" w:rsidRDefault="00487EDE" w:rsidP="00CF6A1E">
            <w:pPr>
              <w:pStyle w:val="a6"/>
              <w:spacing w:line="235" w:lineRule="auto"/>
              <w:ind w:left="-17" w:right="-17"/>
              <w:jc w:val="both"/>
              <w:rPr>
                <w:sz w:val="18"/>
                <w:szCs w:val="18"/>
              </w:rPr>
            </w:pPr>
            <w:r w:rsidRPr="003622BF">
              <w:rPr>
                <w:sz w:val="18"/>
                <w:szCs w:val="18"/>
              </w:rPr>
              <w:t>Осадка стержней и их смятие электродами в крестообразных соединениях.</w:t>
            </w:r>
          </w:p>
          <w:p w:rsidR="00487EDE" w:rsidRDefault="00487EDE" w:rsidP="00CF6A1E">
            <w:pPr>
              <w:pStyle w:val="a6"/>
              <w:spacing w:line="235" w:lineRule="auto"/>
              <w:ind w:left="-17" w:right="-17"/>
              <w:jc w:val="both"/>
              <w:rPr>
                <w:sz w:val="18"/>
                <w:szCs w:val="18"/>
              </w:rPr>
            </w:pPr>
            <w:r w:rsidRPr="003622BF">
              <w:rPr>
                <w:sz w:val="18"/>
                <w:szCs w:val="18"/>
              </w:rPr>
              <w:t>Комплектность</w:t>
            </w:r>
            <w:r>
              <w:rPr>
                <w:sz w:val="18"/>
                <w:szCs w:val="18"/>
              </w:rPr>
              <w:t>.</w:t>
            </w:r>
          </w:p>
          <w:p w:rsidR="00487EDE" w:rsidRPr="003622BF" w:rsidRDefault="00487EDE" w:rsidP="00CF6A1E">
            <w:pPr>
              <w:pStyle w:val="a6"/>
              <w:spacing w:line="235" w:lineRule="auto"/>
              <w:ind w:left="-17" w:right="-17"/>
              <w:jc w:val="both"/>
              <w:rPr>
                <w:sz w:val="18"/>
                <w:szCs w:val="18"/>
              </w:rPr>
            </w:pPr>
            <w:r>
              <w:rPr>
                <w:sz w:val="18"/>
                <w:szCs w:val="18"/>
              </w:rPr>
              <w:t>М</w:t>
            </w:r>
            <w:r w:rsidRPr="003622BF">
              <w:rPr>
                <w:sz w:val="18"/>
                <w:szCs w:val="18"/>
              </w:rPr>
              <w:t>аркировка</w:t>
            </w:r>
            <w:r w:rsidR="00CF6A1E">
              <w:rPr>
                <w:sz w:val="18"/>
                <w:szCs w:val="18"/>
              </w:rPr>
              <w:t>.</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487EDE" w:rsidRPr="003622BF" w:rsidRDefault="00487EDE" w:rsidP="00CF6A1E">
            <w:pPr>
              <w:ind w:left="-17" w:right="-17"/>
              <w:rPr>
                <w:sz w:val="18"/>
                <w:szCs w:val="18"/>
              </w:rPr>
            </w:pPr>
            <w:r w:rsidRPr="003622BF">
              <w:rPr>
                <w:sz w:val="18"/>
                <w:szCs w:val="18"/>
              </w:rPr>
              <w:t>ГОСТ 10922-2012</w:t>
            </w:r>
          </w:p>
          <w:p w:rsidR="00487EDE" w:rsidRPr="003622BF" w:rsidRDefault="00487EDE" w:rsidP="00CF6A1E">
            <w:pPr>
              <w:ind w:left="-17" w:right="-17"/>
              <w:rPr>
                <w:sz w:val="18"/>
                <w:szCs w:val="18"/>
              </w:rPr>
            </w:pPr>
            <w:r w:rsidRPr="003622BF">
              <w:rPr>
                <w:sz w:val="18"/>
                <w:szCs w:val="18"/>
              </w:rPr>
              <w:t>ГОСТ 14098-2014</w:t>
            </w:r>
          </w:p>
          <w:p w:rsidR="00487EDE" w:rsidRPr="003622BF" w:rsidRDefault="00487EDE" w:rsidP="00CF6A1E">
            <w:pPr>
              <w:ind w:left="-17" w:right="-17"/>
              <w:rPr>
                <w:sz w:val="18"/>
                <w:szCs w:val="18"/>
              </w:rPr>
            </w:pPr>
            <w:r w:rsidRPr="003622BF">
              <w:rPr>
                <w:sz w:val="18"/>
                <w:szCs w:val="18"/>
              </w:rPr>
              <w:t>ГОСТ 26433.0-85</w:t>
            </w:r>
          </w:p>
          <w:p w:rsidR="00487EDE" w:rsidRPr="003622BF" w:rsidRDefault="00487EDE" w:rsidP="00CF6A1E">
            <w:pPr>
              <w:ind w:left="-17" w:right="-17"/>
              <w:rPr>
                <w:sz w:val="18"/>
                <w:szCs w:val="18"/>
              </w:rPr>
            </w:pPr>
            <w:r w:rsidRPr="003622BF">
              <w:rPr>
                <w:sz w:val="18"/>
                <w:szCs w:val="18"/>
              </w:rPr>
              <w:t>ГОСТ 26433.1-89</w:t>
            </w:r>
          </w:p>
          <w:p w:rsidR="00487EDE" w:rsidRPr="00DB75CA" w:rsidRDefault="00487EDE" w:rsidP="00CF6A1E">
            <w:pPr>
              <w:ind w:left="-17" w:right="-17"/>
              <w:rPr>
                <w:sz w:val="18"/>
                <w:szCs w:val="18"/>
              </w:rPr>
            </w:pPr>
            <w:r w:rsidRPr="003622BF">
              <w:rPr>
                <w:sz w:val="18"/>
                <w:szCs w:val="18"/>
              </w:rPr>
              <w:t>СТБ 1133-98</w:t>
            </w:r>
          </w:p>
        </w:tc>
      </w:tr>
    </w:tbl>
    <w:p w:rsidR="00C6412C" w:rsidRPr="00D801E8" w:rsidRDefault="00C6412C" w:rsidP="00E573FC"/>
    <w:sectPr w:rsidR="00C6412C"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299" w:rsidRDefault="00C91299">
      <w:r>
        <w:separator/>
      </w:r>
    </w:p>
  </w:endnote>
  <w:endnote w:type="continuationSeparator" w:id="0">
    <w:p w:rsidR="00C91299" w:rsidRDefault="00C9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299" w:rsidRDefault="00C91299">
      <w:r>
        <w:separator/>
      </w:r>
    </w:p>
  </w:footnote>
  <w:footnote w:type="continuationSeparator" w:id="0">
    <w:p w:rsidR="00C91299" w:rsidRDefault="00C912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C6412C">
      <w:rPr>
        <w:sz w:val="28"/>
        <w:szCs w:val="28"/>
        <w:u w:val="single"/>
      </w:rPr>
      <w:t>1961</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CF6A1E">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CF6A1E">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611FB0" w:rsidRPr="00487EDE" w:rsidRDefault="009D36D4" w:rsidP="00EA5D05">
    <w:pPr>
      <w:spacing w:line="211" w:lineRule="auto"/>
      <w:jc w:val="center"/>
      <w:rPr>
        <w:sz w:val="32"/>
        <w:szCs w:val="32"/>
      </w:rPr>
    </w:pPr>
    <w:r w:rsidRPr="00487EDE">
      <w:rPr>
        <w:sz w:val="32"/>
        <w:szCs w:val="32"/>
      </w:rPr>
      <w:t>Общества с ограниченной ответственностью</w:t>
    </w:r>
    <w:r w:rsidR="00487EDE">
      <w:rPr>
        <w:sz w:val="32"/>
        <w:szCs w:val="32"/>
      </w:rPr>
      <w:t xml:space="preserve"> </w:t>
    </w:r>
    <w:r w:rsidR="0003490B" w:rsidRPr="00487EDE">
      <w:rPr>
        <w:sz w:val="32"/>
        <w:szCs w:val="32"/>
      </w:rPr>
      <w:t>"</w:t>
    </w:r>
    <w:r w:rsidR="00487EDE" w:rsidRPr="00487EDE">
      <w:rPr>
        <w:sz w:val="32"/>
        <w:szCs w:val="32"/>
      </w:rPr>
      <w:t>ДОКА</w:t>
    </w:r>
    <w:r w:rsidR="0003490B" w:rsidRPr="00487EDE">
      <w:rPr>
        <w:sz w:val="32"/>
        <w:szCs w:val="32"/>
      </w:rPr>
      <w:t xml:space="preserve">" </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010"/>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87EDE"/>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412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A1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9E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185DF40"/>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92DB-AE96-40C2-9E09-4270495D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595</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cp:revision>
  <cp:lastPrinted>2023-07-06T06:28:00Z</cp:lastPrinted>
  <dcterms:created xsi:type="dcterms:W3CDTF">2025-12-23T11:43:00Z</dcterms:created>
  <dcterms:modified xsi:type="dcterms:W3CDTF">2025-12-30T09:28:00Z</dcterms:modified>
</cp:coreProperties>
</file>