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417"/>
        <w:gridCol w:w="4678"/>
        <w:gridCol w:w="1701"/>
      </w:tblGrid>
      <w:tr w:rsidR="009F2E9B" w:rsidRPr="0069277D" w14:paraId="0971F1BF" w14:textId="77777777" w:rsidTr="001C4970">
        <w:trPr>
          <w:trHeight w:val="1454"/>
        </w:trPr>
        <w:tc>
          <w:tcPr>
            <w:tcW w:w="1560" w:type="dxa"/>
            <w:tcBorders>
              <w:top w:val="double" w:sz="4" w:space="0" w:color="auto"/>
              <w:left w:val="single" w:sz="4" w:space="0" w:color="000000"/>
              <w:bottom w:val="double" w:sz="4" w:space="0" w:color="auto"/>
              <w:right w:val="single" w:sz="4" w:space="0" w:color="000000"/>
            </w:tcBorders>
          </w:tcPr>
          <w:p w14:paraId="3237D82D" w14:textId="77777777" w:rsidR="009F2E9B" w:rsidRPr="001C4970" w:rsidRDefault="009F2E9B" w:rsidP="003D68F6">
            <w:pPr>
              <w:ind w:right="75"/>
            </w:pPr>
            <w:r w:rsidRPr="001C4970">
              <w:rPr>
                <w:b/>
              </w:rPr>
              <w:t>Смеси бетонные</w:t>
            </w:r>
          </w:p>
        </w:tc>
        <w:tc>
          <w:tcPr>
            <w:tcW w:w="1417" w:type="dxa"/>
            <w:tcBorders>
              <w:top w:val="double" w:sz="4" w:space="0" w:color="auto"/>
              <w:left w:val="single" w:sz="4" w:space="0" w:color="000000"/>
              <w:bottom w:val="double" w:sz="4" w:space="0" w:color="auto"/>
              <w:right w:val="single" w:sz="4" w:space="0" w:color="000000"/>
            </w:tcBorders>
          </w:tcPr>
          <w:p w14:paraId="236D0480" w14:textId="77777777" w:rsidR="009F2E9B" w:rsidRPr="001C4970" w:rsidRDefault="009F2E9B" w:rsidP="003E505E">
            <w:pPr>
              <w:ind w:left="-17" w:right="-17"/>
            </w:pPr>
            <w:r w:rsidRPr="001C4970">
              <w:t>СТБ 1035-96</w:t>
            </w:r>
          </w:p>
          <w:p w14:paraId="28526749" w14:textId="77777777" w:rsidR="009F2E9B" w:rsidRPr="001C4970" w:rsidRDefault="009F2E9B" w:rsidP="003E505E">
            <w:pPr>
              <w:ind w:left="-17" w:right="-17"/>
            </w:pPr>
          </w:p>
          <w:p w14:paraId="7C512B9D" w14:textId="77777777" w:rsidR="009F2E9B" w:rsidRPr="001C4970" w:rsidRDefault="009F2E9B" w:rsidP="003E505E">
            <w:pPr>
              <w:ind w:left="-17" w:right="-17"/>
            </w:pPr>
          </w:p>
          <w:p w14:paraId="51032CE8" w14:textId="77777777" w:rsidR="009F2E9B" w:rsidRPr="001C4970" w:rsidRDefault="009F2E9B" w:rsidP="003E505E">
            <w:pPr>
              <w:ind w:left="-17" w:right="-17"/>
            </w:pPr>
          </w:p>
          <w:p w14:paraId="01DE9853" w14:textId="77777777" w:rsidR="009F2E9B" w:rsidRPr="001C4970" w:rsidRDefault="009F2E9B" w:rsidP="003E505E">
            <w:pPr>
              <w:ind w:left="-17" w:right="-17"/>
            </w:pPr>
          </w:p>
          <w:p w14:paraId="53866C09" w14:textId="77777777" w:rsidR="009F2E9B" w:rsidRPr="001C4970" w:rsidRDefault="009F2E9B" w:rsidP="003E505E">
            <w:pPr>
              <w:ind w:left="-17" w:right="-17"/>
            </w:pPr>
          </w:p>
          <w:p w14:paraId="66EB84D7" w14:textId="77777777" w:rsidR="009F2E9B" w:rsidRPr="001C4970" w:rsidRDefault="009F2E9B" w:rsidP="003E505E">
            <w:pPr>
              <w:ind w:left="-17" w:right="-17"/>
              <w:rPr>
                <w:color w:val="FF0000"/>
              </w:rPr>
            </w:pPr>
          </w:p>
        </w:tc>
        <w:tc>
          <w:tcPr>
            <w:tcW w:w="4678" w:type="dxa"/>
            <w:tcBorders>
              <w:top w:val="double" w:sz="4" w:space="0" w:color="auto"/>
              <w:left w:val="single" w:sz="4" w:space="0" w:color="000000"/>
              <w:bottom w:val="double" w:sz="4" w:space="0" w:color="auto"/>
              <w:right w:val="single" w:sz="4" w:space="0" w:color="000000"/>
            </w:tcBorders>
          </w:tcPr>
          <w:p w14:paraId="74540857" w14:textId="77777777" w:rsidR="009F2E9B" w:rsidRPr="001C4970" w:rsidRDefault="009F2E9B" w:rsidP="001C4970">
            <w:pPr>
              <w:ind w:right="-108"/>
              <w:rPr>
                <w:spacing w:val="-4"/>
              </w:rPr>
            </w:pPr>
            <w:r w:rsidRPr="001C4970">
              <w:rPr>
                <w:spacing w:val="-4"/>
              </w:rPr>
              <w:t>Отбор проб</w:t>
            </w:r>
          </w:p>
          <w:p w14:paraId="56D0E272" w14:textId="77777777" w:rsidR="009F2E9B" w:rsidRPr="001C4970" w:rsidRDefault="009F2E9B" w:rsidP="001C4970">
            <w:pPr>
              <w:ind w:right="-71"/>
              <w:rPr>
                <w:spacing w:val="-4"/>
              </w:rPr>
            </w:pPr>
            <w:r w:rsidRPr="001C4970">
              <w:rPr>
                <w:spacing w:val="-4"/>
              </w:rPr>
              <w:t>Удобоукладываемость бетонной смеси</w:t>
            </w:r>
            <w:r w:rsidR="00D40507" w:rsidRPr="001C4970">
              <w:rPr>
                <w:spacing w:val="-4"/>
              </w:rPr>
              <w:t xml:space="preserve"> </w:t>
            </w:r>
            <w:r w:rsidRPr="001C4970">
              <w:rPr>
                <w:spacing w:val="-4"/>
              </w:rPr>
              <w:t>(подвижность)</w:t>
            </w:r>
          </w:p>
          <w:p w14:paraId="268C1E89" w14:textId="77777777" w:rsidR="009F2E9B" w:rsidRPr="001C4970" w:rsidRDefault="009F2E9B" w:rsidP="001C4970">
            <w:pPr>
              <w:ind w:right="-17"/>
              <w:rPr>
                <w:spacing w:val="-4"/>
              </w:rPr>
            </w:pPr>
            <w:r w:rsidRPr="001C4970">
              <w:rPr>
                <w:spacing w:val="-4"/>
              </w:rPr>
              <w:t>Сохраняемость удобоукладываемости смеси во</w:t>
            </w:r>
            <w:r w:rsidR="002F2593" w:rsidRPr="001C4970">
              <w:rPr>
                <w:spacing w:val="-4"/>
              </w:rPr>
              <w:t xml:space="preserve"> </w:t>
            </w:r>
            <w:r w:rsidRPr="001C4970">
              <w:rPr>
                <w:spacing w:val="-4"/>
              </w:rPr>
              <w:t>времени</w:t>
            </w:r>
          </w:p>
          <w:p w14:paraId="687C2F8E" w14:textId="77777777" w:rsidR="002F2593" w:rsidRPr="001C4970" w:rsidRDefault="002F2593" w:rsidP="001C4970">
            <w:pPr>
              <w:ind w:right="-108"/>
              <w:rPr>
                <w:spacing w:val="-4"/>
              </w:rPr>
            </w:pPr>
            <w:r w:rsidRPr="001C4970">
              <w:rPr>
                <w:spacing w:val="-4"/>
              </w:rPr>
              <w:t xml:space="preserve">Средняя плотность </w:t>
            </w:r>
          </w:p>
          <w:p w14:paraId="7F3946DB" w14:textId="77777777" w:rsidR="000C2BA9" w:rsidRPr="001C4970" w:rsidRDefault="000C2BA9" w:rsidP="001C4970">
            <w:pPr>
              <w:ind w:right="-17"/>
              <w:rPr>
                <w:spacing w:val="-4"/>
              </w:rPr>
            </w:pPr>
            <w:r w:rsidRPr="001C4970">
              <w:rPr>
                <w:spacing w:val="-4"/>
              </w:rPr>
              <w:t>Расслаиваемость смеси</w:t>
            </w:r>
          </w:p>
          <w:p w14:paraId="53602B74" w14:textId="77777777" w:rsidR="009F2E9B" w:rsidRPr="001C4970" w:rsidRDefault="009F2E9B" w:rsidP="001C4970">
            <w:pPr>
              <w:ind w:right="-17"/>
              <w:rPr>
                <w:spacing w:val="-4"/>
              </w:rPr>
            </w:pPr>
            <w:r w:rsidRPr="001C4970">
              <w:rPr>
                <w:spacing w:val="-4"/>
              </w:rPr>
              <w:t>Температура бетонной смеси (в холодный период года)</w:t>
            </w:r>
          </w:p>
          <w:p w14:paraId="2B6FF090" w14:textId="77777777" w:rsidR="00A75162" w:rsidRPr="001C4970" w:rsidRDefault="009F2E9B" w:rsidP="001C4970">
            <w:pPr>
              <w:ind w:right="-17"/>
              <w:rPr>
                <w:spacing w:val="-4"/>
              </w:rPr>
            </w:pPr>
            <w:r w:rsidRPr="001C4970">
              <w:rPr>
                <w:spacing w:val="-4"/>
              </w:rPr>
              <w:t>Прочность бетона на сжатие</w:t>
            </w:r>
          </w:p>
        </w:tc>
        <w:tc>
          <w:tcPr>
            <w:tcW w:w="1701" w:type="dxa"/>
            <w:tcBorders>
              <w:top w:val="double" w:sz="4" w:space="0" w:color="auto"/>
              <w:left w:val="single" w:sz="4" w:space="0" w:color="000000"/>
              <w:bottom w:val="double" w:sz="4" w:space="0" w:color="auto"/>
              <w:right w:val="single" w:sz="4" w:space="0" w:color="000000"/>
            </w:tcBorders>
          </w:tcPr>
          <w:p w14:paraId="006C7B9D" w14:textId="77777777" w:rsidR="009F2E9B" w:rsidRPr="001C4970" w:rsidRDefault="009F2E9B" w:rsidP="003E505E">
            <w:pPr>
              <w:ind w:left="-17" w:right="-108"/>
            </w:pPr>
            <w:r w:rsidRPr="001C4970">
              <w:t>СТБ 1035-96</w:t>
            </w:r>
          </w:p>
          <w:p w14:paraId="5CCEEB75" w14:textId="77777777" w:rsidR="003D68F6" w:rsidRPr="001C4970" w:rsidRDefault="003D68F6" w:rsidP="003D68F6">
            <w:pPr>
              <w:ind w:left="-17" w:right="-108"/>
            </w:pPr>
            <w:r w:rsidRPr="001C4970">
              <w:t>СТБ 1544-2005</w:t>
            </w:r>
          </w:p>
          <w:p w14:paraId="092BD4E7" w14:textId="77777777" w:rsidR="000C2BA9" w:rsidRPr="004B147A" w:rsidRDefault="000C2BA9" w:rsidP="000C2BA9">
            <w:pPr>
              <w:ind w:left="-17" w:right="-108"/>
            </w:pPr>
            <w:r w:rsidRPr="004B147A">
              <w:t>СТБ 1545-2005</w:t>
            </w:r>
          </w:p>
          <w:p w14:paraId="71936859" w14:textId="77777777" w:rsidR="000C2BA9" w:rsidRPr="004B147A" w:rsidRDefault="000C2BA9" w:rsidP="003E505E">
            <w:pPr>
              <w:ind w:left="-17" w:right="-108"/>
            </w:pPr>
            <w:r w:rsidRPr="004B147A">
              <w:t>ГОСТ 12730.1-</w:t>
            </w:r>
            <w:r w:rsidR="001C4970" w:rsidRPr="004B147A">
              <w:t>78</w:t>
            </w:r>
          </w:p>
          <w:p w14:paraId="3F1714A5" w14:textId="77777777" w:rsidR="009F2E9B" w:rsidRPr="007A7405" w:rsidRDefault="009F2E9B" w:rsidP="003E505E">
            <w:pPr>
              <w:ind w:left="-17" w:right="-108"/>
            </w:pPr>
            <w:r w:rsidRPr="004B147A">
              <w:t>ГОСТ 10180-2012</w:t>
            </w:r>
          </w:p>
          <w:p w14:paraId="737FD096" w14:textId="77777777" w:rsidR="009F2E9B" w:rsidRPr="001C4970" w:rsidRDefault="009F2E9B" w:rsidP="00DD44F9">
            <w:pPr>
              <w:ind w:left="-17" w:right="-108"/>
              <w:rPr>
                <w:color w:val="FF0000"/>
              </w:rPr>
            </w:pPr>
            <w:r w:rsidRPr="007A7405">
              <w:t>ГОСТ</w:t>
            </w:r>
            <w:r w:rsidRPr="001C4970">
              <w:t xml:space="preserve"> 18105-2018</w:t>
            </w:r>
          </w:p>
        </w:tc>
      </w:tr>
      <w:tr w:rsidR="003D68F6" w:rsidRPr="00EA1B99" w14:paraId="4C67ECBF" w14:textId="77777777" w:rsidTr="001C4970">
        <w:trPr>
          <w:trHeight w:val="221"/>
        </w:trPr>
        <w:tc>
          <w:tcPr>
            <w:tcW w:w="1560" w:type="dxa"/>
            <w:tcBorders>
              <w:top w:val="double" w:sz="4" w:space="0" w:color="auto"/>
              <w:left w:val="single" w:sz="4" w:space="0" w:color="000000"/>
              <w:bottom w:val="double" w:sz="4" w:space="0" w:color="auto"/>
              <w:right w:val="single" w:sz="4" w:space="0" w:color="000000"/>
            </w:tcBorders>
          </w:tcPr>
          <w:p w14:paraId="7353EB8C" w14:textId="77777777" w:rsidR="003D68F6" w:rsidRPr="001C4970" w:rsidRDefault="003D68F6" w:rsidP="003D68F6">
            <w:pPr>
              <w:ind w:right="75"/>
              <w:rPr>
                <w:b/>
              </w:rPr>
            </w:pPr>
            <w:r w:rsidRPr="001C4970">
              <w:rPr>
                <w:b/>
              </w:rPr>
              <w:t xml:space="preserve">Смеси </w:t>
            </w:r>
          </w:p>
          <w:p w14:paraId="75805EC7" w14:textId="77777777" w:rsidR="003D68F6" w:rsidRPr="001C4970" w:rsidRDefault="003D68F6" w:rsidP="003D68F6">
            <w:pPr>
              <w:ind w:right="75"/>
              <w:rPr>
                <w:b/>
              </w:rPr>
            </w:pPr>
            <w:r w:rsidRPr="001C4970">
              <w:rPr>
                <w:b/>
              </w:rPr>
              <w:t xml:space="preserve">растворные и </w:t>
            </w:r>
            <w:r w:rsidRPr="001C4970">
              <w:rPr>
                <w:b/>
              </w:rPr>
              <w:br/>
              <w:t xml:space="preserve">растворы </w:t>
            </w:r>
          </w:p>
          <w:p w14:paraId="58C1017C" w14:textId="77777777" w:rsidR="003D68F6" w:rsidRPr="001C4970" w:rsidRDefault="003D68F6" w:rsidP="001C4970">
            <w:pPr>
              <w:ind w:right="75"/>
              <w:rPr>
                <w:b/>
              </w:rPr>
            </w:pPr>
            <w:r w:rsidRPr="001C4970">
              <w:rPr>
                <w:b/>
              </w:rPr>
              <w:t>строительные</w:t>
            </w:r>
          </w:p>
        </w:tc>
        <w:tc>
          <w:tcPr>
            <w:tcW w:w="1417" w:type="dxa"/>
            <w:tcBorders>
              <w:top w:val="double" w:sz="4" w:space="0" w:color="auto"/>
              <w:left w:val="single" w:sz="4" w:space="0" w:color="000000"/>
              <w:bottom w:val="double" w:sz="4" w:space="0" w:color="auto"/>
              <w:right w:val="single" w:sz="4" w:space="0" w:color="000000"/>
            </w:tcBorders>
          </w:tcPr>
          <w:p w14:paraId="7F62E25C" w14:textId="77777777" w:rsidR="003D68F6" w:rsidRPr="001C4970" w:rsidRDefault="003D68F6" w:rsidP="003D68F6">
            <w:pPr>
              <w:ind w:left="-17" w:right="-17"/>
            </w:pPr>
            <w:r w:rsidRPr="001C4970">
              <w:t>СТБ 1307-2012</w:t>
            </w:r>
          </w:p>
        </w:tc>
        <w:tc>
          <w:tcPr>
            <w:tcW w:w="4678" w:type="dxa"/>
            <w:tcBorders>
              <w:top w:val="double" w:sz="4" w:space="0" w:color="auto"/>
              <w:left w:val="single" w:sz="4" w:space="0" w:color="000000"/>
              <w:bottom w:val="double" w:sz="4" w:space="0" w:color="auto"/>
              <w:right w:val="single" w:sz="4" w:space="0" w:color="000000"/>
            </w:tcBorders>
          </w:tcPr>
          <w:p w14:paraId="0F92EE58" w14:textId="77777777" w:rsidR="003D68F6" w:rsidRPr="001C4970" w:rsidRDefault="003D68F6" w:rsidP="001C4970">
            <w:pPr>
              <w:ind w:right="-108"/>
            </w:pPr>
            <w:r w:rsidRPr="001C4970">
              <w:t>Отбор проб</w:t>
            </w:r>
          </w:p>
          <w:p w14:paraId="12CE5075" w14:textId="77777777" w:rsidR="003D68F6" w:rsidRPr="001C4970" w:rsidRDefault="003D68F6" w:rsidP="001C4970">
            <w:pPr>
              <w:ind w:right="-108"/>
            </w:pPr>
            <w:r w:rsidRPr="001C4970">
              <w:t>Подвижность (консистенция) растворной смеси</w:t>
            </w:r>
          </w:p>
          <w:p w14:paraId="0FF14B9C" w14:textId="77777777" w:rsidR="003D68F6" w:rsidRPr="001C4970" w:rsidRDefault="003D68F6" w:rsidP="001C4970">
            <w:pPr>
              <w:ind w:right="-108"/>
            </w:pPr>
            <w:r w:rsidRPr="001C4970">
              <w:t xml:space="preserve">Жизнеспособность (группа по сохраняемости </w:t>
            </w:r>
          </w:p>
          <w:p w14:paraId="36EE4E81" w14:textId="77777777" w:rsidR="003D68F6" w:rsidRPr="001C4970" w:rsidRDefault="003D68F6" w:rsidP="001C4970">
            <w:pPr>
              <w:ind w:right="-108"/>
            </w:pPr>
            <w:r w:rsidRPr="001C4970">
              <w:t>подвижности (консистенции)) растворной смеси</w:t>
            </w:r>
          </w:p>
          <w:p w14:paraId="6F46727E" w14:textId="77777777" w:rsidR="003D68F6" w:rsidRPr="001C4970" w:rsidRDefault="003D68F6" w:rsidP="001C4970">
            <w:pPr>
              <w:ind w:right="-108"/>
            </w:pPr>
            <w:r w:rsidRPr="001C4970">
              <w:t>Плотность растворной смеси</w:t>
            </w:r>
          </w:p>
          <w:p w14:paraId="7CA33E7C" w14:textId="77777777" w:rsidR="003D68F6" w:rsidRPr="001C4970" w:rsidRDefault="003D68F6" w:rsidP="001C4970">
            <w:pPr>
              <w:ind w:right="-108"/>
            </w:pPr>
            <w:r w:rsidRPr="001C4970">
              <w:t>Прочность раствора на сжатие</w:t>
            </w:r>
          </w:p>
        </w:tc>
        <w:tc>
          <w:tcPr>
            <w:tcW w:w="1701" w:type="dxa"/>
            <w:tcBorders>
              <w:top w:val="double" w:sz="4" w:space="0" w:color="auto"/>
              <w:left w:val="single" w:sz="4" w:space="0" w:color="000000"/>
              <w:bottom w:val="double" w:sz="4" w:space="0" w:color="auto"/>
              <w:right w:val="single" w:sz="4" w:space="0" w:color="000000"/>
            </w:tcBorders>
          </w:tcPr>
          <w:p w14:paraId="1DA11ED9" w14:textId="77777777" w:rsidR="003D68F6" w:rsidRPr="001C4970" w:rsidRDefault="003D68F6" w:rsidP="003D68F6">
            <w:pPr>
              <w:ind w:left="-17" w:right="-108"/>
            </w:pPr>
            <w:r w:rsidRPr="001C4970">
              <w:t>СТБ 1307-2012</w:t>
            </w:r>
          </w:p>
          <w:p w14:paraId="492931CA" w14:textId="77777777" w:rsidR="003D68F6" w:rsidRPr="001C4970" w:rsidRDefault="003D68F6" w:rsidP="001C4970">
            <w:pPr>
              <w:ind w:left="-17" w:right="-108"/>
            </w:pPr>
            <w:r w:rsidRPr="001C4970">
              <w:t>ГОСТ 5802-86</w:t>
            </w:r>
          </w:p>
        </w:tc>
      </w:tr>
      <w:tr w:rsidR="00A771F2" w:rsidRPr="00EA1B99" w14:paraId="7776CD5A" w14:textId="77777777" w:rsidTr="001C4970">
        <w:trPr>
          <w:trHeight w:val="221"/>
        </w:trPr>
        <w:tc>
          <w:tcPr>
            <w:tcW w:w="1560" w:type="dxa"/>
            <w:tcBorders>
              <w:top w:val="double" w:sz="4" w:space="0" w:color="auto"/>
              <w:left w:val="single" w:sz="4" w:space="0" w:color="000000"/>
              <w:bottom w:val="double" w:sz="4" w:space="0" w:color="auto"/>
              <w:right w:val="single" w:sz="4" w:space="0" w:color="000000"/>
            </w:tcBorders>
          </w:tcPr>
          <w:p w14:paraId="26548068" w14:textId="0C8F3DD7" w:rsidR="00A771F2" w:rsidRPr="001C4970" w:rsidRDefault="00A771F2" w:rsidP="003D68F6">
            <w:pPr>
              <w:ind w:right="75"/>
              <w:rPr>
                <w:b/>
              </w:rPr>
            </w:pPr>
            <w:r>
              <w:rPr>
                <w:b/>
              </w:rPr>
              <w:t xml:space="preserve">Бетоны конструкционные тяжелые </w:t>
            </w:r>
          </w:p>
        </w:tc>
        <w:tc>
          <w:tcPr>
            <w:tcW w:w="1417" w:type="dxa"/>
            <w:tcBorders>
              <w:top w:val="double" w:sz="4" w:space="0" w:color="auto"/>
              <w:left w:val="single" w:sz="4" w:space="0" w:color="000000"/>
              <w:bottom w:val="double" w:sz="4" w:space="0" w:color="auto"/>
              <w:right w:val="single" w:sz="4" w:space="0" w:color="000000"/>
            </w:tcBorders>
          </w:tcPr>
          <w:p w14:paraId="12CED074" w14:textId="51C295BF" w:rsidR="00A771F2" w:rsidRPr="001C4970" w:rsidRDefault="00A771F2" w:rsidP="003D68F6">
            <w:pPr>
              <w:ind w:left="-17" w:right="-17"/>
            </w:pPr>
            <w:r>
              <w:t>СТБ 1544-2005</w:t>
            </w:r>
          </w:p>
        </w:tc>
        <w:tc>
          <w:tcPr>
            <w:tcW w:w="4678" w:type="dxa"/>
            <w:tcBorders>
              <w:top w:val="double" w:sz="4" w:space="0" w:color="auto"/>
              <w:left w:val="single" w:sz="4" w:space="0" w:color="000000"/>
              <w:bottom w:val="double" w:sz="4" w:space="0" w:color="auto"/>
              <w:right w:val="single" w:sz="4" w:space="0" w:color="000000"/>
            </w:tcBorders>
          </w:tcPr>
          <w:p w14:paraId="7B846710" w14:textId="77777777" w:rsidR="00A771F2" w:rsidRPr="001C4970" w:rsidRDefault="00A771F2" w:rsidP="00A771F2">
            <w:pPr>
              <w:ind w:right="-108"/>
              <w:rPr>
                <w:spacing w:val="-4"/>
              </w:rPr>
            </w:pPr>
            <w:r w:rsidRPr="001C4970">
              <w:rPr>
                <w:spacing w:val="-4"/>
              </w:rPr>
              <w:t>Отбор проб</w:t>
            </w:r>
          </w:p>
          <w:p w14:paraId="2172BBBD" w14:textId="77777777" w:rsidR="00A771F2" w:rsidRPr="001C4970" w:rsidRDefault="00A771F2" w:rsidP="00A771F2">
            <w:pPr>
              <w:ind w:right="-71"/>
              <w:rPr>
                <w:spacing w:val="-4"/>
              </w:rPr>
            </w:pPr>
            <w:r w:rsidRPr="001C4970">
              <w:rPr>
                <w:spacing w:val="-4"/>
              </w:rPr>
              <w:t>Удобоукладываемость бетонной смеси (подвижность)</w:t>
            </w:r>
          </w:p>
          <w:p w14:paraId="0D2C03F1" w14:textId="4FDE69EF" w:rsidR="00A771F2" w:rsidRPr="001C4970" w:rsidRDefault="00A771F2" w:rsidP="00A771F2">
            <w:pPr>
              <w:ind w:right="-108"/>
              <w:rPr>
                <w:spacing w:val="-4"/>
              </w:rPr>
            </w:pPr>
            <w:r w:rsidRPr="001C4970">
              <w:rPr>
                <w:spacing w:val="-4"/>
              </w:rPr>
              <w:t xml:space="preserve">Средняя плотность </w:t>
            </w:r>
            <w:r>
              <w:rPr>
                <w:spacing w:val="-4"/>
              </w:rPr>
              <w:t>бетонной смеси</w:t>
            </w:r>
          </w:p>
          <w:p w14:paraId="4C86F25F" w14:textId="77777777" w:rsidR="00A771F2" w:rsidRPr="001C4970" w:rsidRDefault="00A771F2" w:rsidP="00A771F2">
            <w:pPr>
              <w:ind w:right="-17"/>
              <w:rPr>
                <w:spacing w:val="-4"/>
              </w:rPr>
            </w:pPr>
            <w:r w:rsidRPr="001C4970">
              <w:rPr>
                <w:spacing w:val="-4"/>
              </w:rPr>
              <w:t>Температура бетонной смеси (в холодный период года)</w:t>
            </w:r>
          </w:p>
          <w:p w14:paraId="231FAE3C" w14:textId="700D03A5" w:rsidR="00A771F2" w:rsidRPr="001C4970" w:rsidRDefault="00A771F2" w:rsidP="00A771F2">
            <w:pPr>
              <w:ind w:right="-108"/>
            </w:pPr>
            <w:r w:rsidRPr="001C4970">
              <w:rPr>
                <w:spacing w:val="-4"/>
              </w:rPr>
              <w:t>Прочность бетона на сжатие</w:t>
            </w:r>
          </w:p>
        </w:tc>
        <w:tc>
          <w:tcPr>
            <w:tcW w:w="1701" w:type="dxa"/>
            <w:tcBorders>
              <w:top w:val="double" w:sz="4" w:space="0" w:color="auto"/>
              <w:left w:val="single" w:sz="4" w:space="0" w:color="000000"/>
              <w:bottom w:val="double" w:sz="4" w:space="0" w:color="auto"/>
              <w:right w:val="single" w:sz="4" w:space="0" w:color="000000"/>
            </w:tcBorders>
          </w:tcPr>
          <w:p w14:paraId="21DB8728" w14:textId="77777777" w:rsidR="00A771F2" w:rsidRPr="001C4970" w:rsidRDefault="00A771F2" w:rsidP="00A771F2">
            <w:pPr>
              <w:ind w:left="-17" w:right="-108"/>
            </w:pPr>
            <w:r w:rsidRPr="001C4970">
              <w:t>СТБ 1544-2005</w:t>
            </w:r>
          </w:p>
          <w:p w14:paraId="7DDCD6C7" w14:textId="4784A60C" w:rsidR="00A771F2" w:rsidRDefault="00A771F2" w:rsidP="00A771F2">
            <w:pPr>
              <w:ind w:left="-17" w:right="-108"/>
            </w:pPr>
            <w:r w:rsidRPr="004B147A">
              <w:t>СТБ 1545-2005</w:t>
            </w:r>
          </w:p>
          <w:p w14:paraId="46E2F014" w14:textId="5F88F2EC" w:rsidR="00A771F2" w:rsidRPr="004B147A" w:rsidRDefault="00A771F2" w:rsidP="00A771F2">
            <w:pPr>
              <w:ind w:left="-17" w:right="-108"/>
            </w:pPr>
            <w:r>
              <w:t>СТБ 1035-96</w:t>
            </w:r>
          </w:p>
          <w:p w14:paraId="1C289AEA" w14:textId="77777777" w:rsidR="00A771F2" w:rsidRPr="004B147A" w:rsidRDefault="00A771F2" w:rsidP="00A771F2">
            <w:pPr>
              <w:ind w:left="-17" w:right="-108"/>
            </w:pPr>
            <w:r w:rsidRPr="004B147A">
              <w:t>ГОСТ 12730.1-78</w:t>
            </w:r>
          </w:p>
          <w:p w14:paraId="5CCBB7FB" w14:textId="77777777" w:rsidR="00A771F2" w:rsidRPr="007A7405" w:rsidRDefault="00A771F2" w:rsidP="00A771F2">
            <w:pPr>
              <w:ind w:left="-17" w:right="-108"/>
            </w:pPr>
            <w:r w:rsidRPr="004B147A">
              <w:t>ГОСТ 10180-2012</w:t>
            </w:r>
          </w:p>
          <w:p w14:paraId="116C0133" w14:textId="0E5E0223" w:rsidR="00A771F2" w:rsidRPr="001C4970" w:rsidRDefault="00A771F2" w:rsidP="00A771F2">
            <w:pPr>
              <w:ind w:left="-17" w:right="-108"/>
            </w:pPr>
            <w:r w:rsidRPr="007A7405">
              <w:t>ГОСТ</w:t>
            </w:r>
            <w:r w:rsidRPr="001C4970">
              <w:t xml:space="preserve"> 18105-2018</w:t>
            </w:r>
          </w:p>
        </w:tc>
      </w:tr>
      <w:tr w:rsidR="003D68F6" w:rsidRPr="00EA1B99" w14:paraId="33ED302E" w14:textId="77777777" w:rsidTr="001C4970">
        <w:trPr>
          <w:trHeight w:val="221"/>
        </w:trPr>
        <w:tc>
          <w:tcPr>
            <w:tcW w:w="1560" w:type="dxa"/>
            <w:tcBorders>
              <w:left w:val="single" w:sz="6" w:space="0" w:color="auto"/>
              <w:right w:val="single" w:sz="6" w:space="0" w:color="auto"/>
            </w:tcBorders>
            <w:shd w:val="clear" w:color="auto" w:fill="auto"/>
          </w:tcPr>
          <w:p w14:paraId="49F23779" w14:textId="77777777" w:rsidR="003D68F6" w:rsidRPr="001C4970" w:rsidRDefault="003D68F6" w:rsidP="003D68F6">
            <w:pPr>
              <w:ind w:right="75"/>
              <w:rPr>
                <w:b/>
              </w:rPr>
            </w:pPr>
            <w:r w:rsidRPr="001C4970">
              <w:rPr>
                <w:b/>
              </w:rPr>
              <w:t xml:space="preserve">Добавки для </w:t>
            </w:r>
          </w:p>
          <w:p w14:paraId="6C46FFDC" w14:textId="77777777" w:rsidR="003D68F6" w:rsidRPr="001C4970" w:rsidRDefault="003D68F6" w:rsidP="003D68F6">
            <w:pPr>
              <w:ind w:right="75"/>
              <w:rPr>
                <w:b/>
              </w:rPr>
            </w:pPr>
            <w:r w:rsidRPr="001C4970">
              <w:rPr>
                <w:b/>
              </w:rPr>
              <w:t xml:space="preserve">бетонов и </w:t>
            </w:r>
          </w:p>
          <w:p w14:paraId="7AD29221" w14:textId="77777777" w:rsidR="003D68F6" w:rsidRPr="001C4970" w:rsidRDefault="003D68F6" w:rsidP="003D68F6">
            <w:pPr>
              <w:ind w:right="75"/>
              <w:rPr>
                <w:b/>
              </w:rPr>
            </w:pPr>
            <w:r w:rsidRPr="001C4970">
              <w:rPr>
                <w:b/>
              </w:rPr>
              <w:t xml:space="preserve">строительных </w:t>
            </w:r>
          </w:p>
          <w:p w14:paraId="7B3CFBE3" w14:textId="77777777" w:rsidR="003D68F6" w:rsidRPr="001C4970" w:rsidRDefault="003D68F6" w:rsidP="003D68F6">
            <w:pPr>
              <w:ind w:right="75"/>
              <w:rPr>
                <w:b/>
              </w:rPr>
            </w:pPr>
            <w:r w:rsidRPr="001C4970">
              <w:rPr>
                <w:b/>
              </w:rPr>
              <w:t>ра</w:t>
            </w:r>
            <w:r w:rsidRPr="001C4970">
              <w:rPr>
                <w:b/>
              </w:rPr>
              <w:t>с</w:t>
            </w:r>
            <w:r w:rsidRPr="001C4970">
              <w:rPr>
                <w:b/>
              </w:rPr>
              <w:t>творов</w:t>
            </w:r>
          </w:p>
        </w:tc>
        <w:tc>
          <w:tcPr>
            <w:tcW w:w="1417" w:type="dxa"/>
            <w:tcBorders>
              <w:left w:val="single" w:sz="6" w:space="0" w:color="auto"/>
              <w:right w:val="single" w:sz="6" w:space="0" w:color="auto"/>
            </w:tcBorders>
            <w:shd w:val="clear" w:color="auto" w:fill="auto"/>
          </w:tcPr>
          <w:p w14:paraId="6D983610" w14:textId="77777777" w:rsidR="003D68F6" w:rsidRPr="001C4970" w:rsidRDefault="003D68F6" w:rsidP="003D68F6">
            <w:pPr>
              <w:ind w:left="-17" w:right="-17"/>
            </w:pPr>
            <w:r w:rsidRPr="001C4970">
              <w:t>СТБ 1112-98</w:t>
            </w:r>
          </w:p>
        </w:tc>
        <w:tc>
          <w:tcPr>
            <w:tcW w:w="4678" w:type="dxa"/>
            <w:tcBorders>
              <w:top w:val="double" w:sz="6" w:space="0" w:color="auto"/>
              <w:left w:val="single" w:sz="6" w:space="0" w:color="auto"/>
              <w:right w:val="single" w:sz="6" w:space="0" w:color="auto"/>
            </w:tcBorders>
            <w:shd w:val="clear" w:color="auto" w:fill="auto"/>
          </w:tcPr>
          <w:p w14:paraId="035EF4BC" w14:textId="77777777" w:rsidR="003D68F6" w:rsidRPr="001C4970" w:rsidRDefault="003D68F6" w:rsidP="001C4970">
            <w:pPr>
              <w:spacing w:line="60" w:lineRule="atLeast"/>
              <w:ind w:right="-17"/>
            </w:pPr>
            <w:r w:rsidRPr="001C4970">
              <w:t>Отбор проб</w:t>
            </w:r>
          </w:p>
          <w:p w14:paraId="6CDF7994" w14:textId="77777777" w:rsidR="003D68F6" w:rsidRPr="001C4970" w:rsidRDefault="003D68F6" w:rsidP="001C4970">
            <w:pPr>
              <w:spacing w:line="60" w:lineRule="atLeast"/>
              <w:ind w:right="-17"/>
            </w:pPr>
            <w:r w:rsidRPr="001C4970">
              <w:t>Внешний вид</w:t>
            </w:r>
          </w:p>
          <w:p w14:paraId="54482630" w14:textId="77777777" w:rsidR="003D68F6" w:rsidRPr="001C4970" w:rsidRDefault="003D68F6" w:rsidP="001C4970">
            <w:pPr>
              <w:ind w:right="-108"/>
            </w:pPr>
            <w:r w:rsidRPr="001C4970">
              <w:t>Плотность жидких добавок</w:t>
            </w:r>
          </w:p>
        </w:tc>
        <w:tc>
          <w:tcPr>
            <w:tcW w:w="1701" w:type="dxa"/>
            <w:tcBorders>
              <w:left w:val="single" w:sz="6" w:space="0" w:color="auto"/>
              <w:right w:val="single" w:sz="6" w:space="0" w:color="auto"/>
            </w:tcBorders>
            <w:shd w:val="clear" w:color="auto" w:fill="auto"/>
          </w:tcPr>
          <w:p w14:paraId="6EEDF05A" w14:textId="77777777" w:rsidR="003D68F6" w:rsidRPr="001C4970" w:rsidRDefault="003D68F6" w:rsidP="003D68F6">
            <w:pPr>
              <w:ind w:left="-17" w:right="-17"/>
            </w:pPr>
            <w:r w:rsidRPr="001C4970">
              <w:t>СТБ 1112-98</w:t>
            </w:r>
          </w:p>
          <w:p w14:paraId="392AA2A2" w14:textId="77777777" w:rsidR="003D68F6" w:rsidRPr="007A7405" w:rsidRDefault="003D68F6" w:rsidP="003D68F6">
            <w:pPr>
              <w:ind w:left="-17" w:right="-108"/>
              <w:rPr>
                <w:spacing w:val="-4"/>
              </w:rPr>
            </w:pPr>
            <w:r w:rsidRPr="007A7405">
              <w:rPr>
                <w:spacing w:val="-4"/>
              </w:rPr>
              <w:t>СТБ EN 934-6-2014</w:t>
            </w:r>
          </w:p>
          <w:p w14:paraId="33ADF718" w14:textId="77777777" w:rsidR="003D68F6" w:rsidRPr="001C4970" w:rsidRDefault="003D68F6" w:rsidP="003D68F6">
            <w:pPr>
              <w:ind w:left="-17" w:right="-108"/>
            </w:pPr>
            <w:r w:rsidRPr="001C4970">
              <w:t>ГОСТ 18995.1-73</w:t>
            </w:r>
          </w:p>
        </w:tc>
      </w:tr>
    </w:tbl>
    <w:p w14:paraId="2D5E3419" w14:textId="77777777" w:rsidR="00B857B6" w:rsidRDefault="00B857B6" w:rsidP="004F713E"/>
    <w:sectPr w:rsidR="00B857B6" w:rsidSect="003D68F6">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27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1F09D" w14:textId="77777777" w:rsidR="00FD4B9B" w:rsidRDefault="00FD4B9B">
      <w:r>
        <w:separator/>
      </w:r>
    </w:p>
  </w:endnote>
  <w:endnote w:type="continuationSeparator" w:id="0">
    <w:p w14:paraId="310F7E48" w14:textId="77777777" w:rsidR="00FD4B9B" w:rsidRDefault="00FD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7B135" w14:textId="77777777" w:rsidR="00A771F2" w:rsidRDefault="00A771F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976F5" w14:textId="77777777" w:rsidR="00533485" w:rsidRDefault="00533485" w:rsidP="004233F0">
    <w:pPr>
      <w:ind w:firstLine="426"/>
      <w:jc w:val="both"/>
      <w:rPr>
        <w:sz w:val="16"/>
        <w:szCs w:val="16"/>
      </w:rPr>
    </w:pPr>
    <w:r>
      <w:rPr>
        <w:sz w:val="16"/>
        <w:szCs w:val="16"/>
      </w:rPr>
      <w:t>Руководитель организации</w:t>
    </w:r>
  </w:p>
  <w:p w14:paraId="50C552BE" w14:textId="77777777" w:rsidR="00533485" w:rsidRPr="009A303A" w:rsidRDefault="00533485"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D0436A3" w14:textId="77777777" w:rsidR="00533485" w:rsidRPr="009A303A" w:rsidRDefault="00533485" w:rsidP="004233F0">
    <w:pPr>
      <w:ind w:firstLine="426"/>
      <w:jc w:val="both"/>
      <w:rPr>
        <w:sz w:val="16"/>
        <w:szCs w:val="16"/>
      </w:rPr>
    </w:pPr>
    <w:r w:rsidRPr="009A303A">
      <w:rPr>
        <w:sz w:val="16"/>
        <w:szCs w:val="16"/>
      </w:rPr>
      <w:t>производственного контроля</w:t>
    </w:r>
  </w:p>
  <w:p w14:paraId="65B0EF78" w14:textId="7C439B89" w:rsidR="00533485" w:rsidRPr="00BA20DF" w:rsidRDefault="00533485"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A771F2">
      <w:rPr>
        <w:sz w:val="28"/>
      </w:rPr>
      <w:t>А.И. Харевич</w:t>
    </w:r>
    <w:bookmarkStart w:id="0" w:name="_GoBack"/>
    <w:bookmarkEnd w:id="0"/>
    <w:r w:rsidRPr="00BA20DF">
      <w:rPr>
        <w:sz w:val="28"/>
      </w:rPr>
      <w:t xml:space="preserve">          </w:t>
    </w:r>
  </w:p>
  <w:p w14:paraId="4FDFA9C8" w14:textId="77777777" w:rsidR="00533485" w:rsidRDefault="00533485"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28139AB" w14:textId="77777777" w:rsidR="00533485" w:rsidRPr="00BE64FC" w:rsidRDefault="00533485"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11E47" w14:textId="77777777" w:rsidR="00A771F2" w:rsidRDefault="00A771F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15F54" w14:textId="77777777" w:rsidR="00FD4B9B" w:rsidRDefault="00FD4B9B">
      <w:r>
        <w:separator/>
      </w:r>
    </w:p>
  </w:footnote>
  <w:footnote w:type="continuationSeparator" w:id="0">
    <w:p w14:paraId="3BA87B5C" w14:textId="77777777" w:rsidR="00FD4B9B" w:rsidRDefault="00FD4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6E2B4" w14:textId="77777777" w:rsidR="00533485" w:rsidRDefault="00533485"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2203F420" w14:textId="77777777" w:rsidR="00533485" w:rsidRDefault="00533485"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44D03" w14:textId="77777777" w:rsidR="00533485" w:rsidRDefault="00533485" w:rsidP="001E5318">
    <w:pPr>
      <w:ind w:right="360"/>
      <w:rPr>
        <w:sz w:val="24"/>
      </w:rPr>
    </w:pPr>
  </w:p>
  <w:p w14:paraId="7AEB324B" w14:textId="77777777" w:rsidR="00533485" w:rsidRDefault="00533485" w:rsidP="001E5318">
    <w:pPr>
      <w:ind w:right="360"/>
      <w:rPr>
        <w:sz w:val="24"/>
      </w:rPr>
    </w:pPr>
  </w:p>
  <w:p w14:paraId="2BF56F05" w14:textId="77777777" w:rsidR="00533485" w:rsidRPr="006C46EB" w:rsidRDefault="00533485"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14:paraId="01B0CB64" w14:textId="55EBBE80" w:rsidR="00533485" w:rsidRPr="006C46EB" w:rsidRDefault="00533485"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DC3349">
      <w:rPr>
        <w:sz w:val="28"/>
        <w:szCs w:val="28"/>
        <w:u w:val="single"/>
      </w:rPr>
      <w:t>2</w:t>
    </w:r>
    <w:r w:rsidR="002E5CE4">
      <w:rPr>
        <w:sz w:val="28"/>
        <w:szCs w:val="28"/>
        <w:u w:val="single"/>
      </w:rPr>
      <w:t>1</w:t>
    </w:r>
    <w:r w:rsidR="00092776">
      <w:rPr>
        <w:sz w:val="28"/>
        <w:szCs w:val="28"/>
        <w:u w:val="single"/>
      </w:rPr>
      <w:t>05</w:t>
    </w:r>
    <w:r w:rsidRPr="00533485">
      <w:rPr>
        <w:sz w:val="28"/>
        <w:szCs w:val="28"/>
        <w:u w:val="single"/>
      </w:rPr>
      <w:t>-202</w:t>
    </w:r>
    <w:r w:rsidR="001C4970">
      <w:rPr>
        <w:sz w:val="28"/>
        <w:szCs w:val="28"/>
        <w:u w:val="single"/>
      </w:rPr>
      <w:t>1</w:t>
    </w:r>
    <w:r w:rsidRPr="006C46EB">
      <w:rPr>
        <w:sz w:val="28"/>
        <w:u w:val="single"/>
      </w:rPr>
      <w:t xml:space="preserve">                          </w:t>
    </w:r>
  </w:p>
  <w:p w14:paraId="7677741F" w14:textId="77777777" w:rsidR="00533485" w:rsidRPr="006C46EB" w:rsidRDefault="00533485"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5FAEBD54" w14:textId="6D7ECC0B" w:rsidR="00533485" w:rsidRPr="00E510FF" w:rsidRDefault="00533485"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CC4F51">
      <w:rPr>
        <w:sz w:val="24"/>
        <w:szCs w:val="24"/>
      </w:rPr>
      <w:t>«</w:t>
    </w:r>
    <w:r w:rsidR="002E5CE4">
      <w:rPr>
        <w:sz w:val="24"/>
        <w:szCs w:val="24"/>
      </w:rPr>
      <w:t>2</w:t>
    </w:r>
    <w:r w:rsidR="00092776">
      <w:rPr>
        <w:sz w:val="24"/>
        <w:szCs w:val="24"/>
      </w:rPr>
      <w:t>7</w:t>
    </w:r>
    <w:r w:rsidRPr="00CC4F51">
      <w:rPr>
        <w:sz w:val="24"/>
        <w:szCs w:val="24"/>
      </w:rPr>
      <w:t>»</w:t>
    </w:r>
    <w:r w:rsidRPr="00CC4F51">
      <w:rPr>
        <w:sz w:val="28"/>
        <w:u w:val="single"/>
      </w:rPr>
      <w:t xml:space="preserve"> </w:t>
    </w:r>
    <w:r w:rsidR="00092776">
      <w:rPr>
        <w:sz w:val="28"/>
        <w:u w:val="single"/>
      </w:rPr>
      <w:t>июл</w:t>
    </w:r>
    <w:r w:rsidR="002E5CE4">
      <w:rPr>
        <w:sz w:val="28"/>
        <w:u w:val="single"/>
      </w:rPr>
      <w:t>я</w:t>
    </w:r>
    <w:r w:rsidRPr="00CC4F51">
      <w:rPr>
        <w:sz w:val="28"/>
        <w:u w:val="single"/>
      </w:rPr>
      <w:t xml:space="preserve"> </w:t>
    </w:r>
    <w:r w:rsidRPr="00CC4F51">
      <w:rPr>
        <w:sz w:val="18"/>
        <w:szCs w:val="18"/>
      </w:rPr>
      <w:t>20</w:t>
    </w:r>
    <w:r w:rsidRPr="00CC4F51">
      <w:rPr>
        <w:sz w:val="28"/>
        <w:szCs w:val="28"/>
        <w:u w:val="single"/>
      </w:rPr>
      <w:t xml:space="preserve"> 2</w:t>
    </w:r>
    <w:r w:rsidR="001C4970">
      <w:rPr>
        <w:sz w:val="28"/>
        <w:szCs w:val="28"/>
        <w:u w:val="single"/>
      </w:rPr>
      <w:t>1</w:t>
    </w:r>
    <w:r w:rsidRPr="00CC4F51">
      <w:rPr>
        <w:sz w:val="28"/>
        <w:szCs w:val="28"/>
        <w:u w:val="single"/>
      </w:rPr>
      <w:t xml:space="preserve"> </w:t>
    </w:r>
    <w:r w:rsidRPr="00CC4F51">
      <w:rPr>
        <w:sz w:val="18"/>
        <w:szCs w:val="18"/>
      </w:rPr>
      <w:t>г.,</w:t>
    </w:r>
    <w:r w:rsidRPr="006C46EB">
      <w:rPr>
        <w:sz w:val="18"/>
        <w:szCs w:val="18"/>
      </w:rPr>
      <w:t xml:space="preserve"> листов всего</w:t>
    </w:r>
    <w:r w:rsidRPr="006C46EB">
      <w:rPr>
        <w:sz w:val="28"/>
        <w:u w:val="single"/>
      </w:rPr>
      <w:t xml:space="preserve"> </w:t>
    </w:r>
    <w:r w:rsidR="000D4985">
      <w:rPr>
        <w:rStyle w:val="ab"/>
        <w:sz w:val="28"/>
        <w:szCs w:val="28"/>
        <w:u w:val="single"/>
      </w:rPr>
      <w:t>1</w:t>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586F43">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4DA217DB" w14:textId="77777777" w:rsidR="00533485" w:rsidRPr="006805F8" w:rsidRDefault="00533485" w:rsidP="00C06D89">
    <w:pPr>
      <w:rPr>
        <w:sz w:val="22"/>
      </w:rPr>
    </w:pPr>
  </w:p>
  <w:p w14:paraId="5E7A0C51" w14:textId="77777777" w:rsidR="00533485" w:rsidRPr="00BA10DD" w:rsidRDefault="00533485" w:rsidP="00A27EC3">
    <w:pPr>
      <w:jc w:val="center"/>
      <w:rPr>
        <w:sz w:val="8"/>
        <w:szCs w:val="8"/>
      </w:rPr>
    </w:pPr>
    <w:r>
      <w:rPr>
        <w:sz w:val="32"/>
        <w:szCs w:val="32"/>
      </w:rPr>
      <w:t>ОБЛАСТЬ ТЕХНИЧЕСКОЙ КОМПЕТЕНТНОСТИ</w:t>
    </w:r>
  </w:p>
  <w:p w14:paraId="0B375E83" w14:textId="24EA1F53" w:rsidR="00533485" w:rsidRDefault="00A771F2"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77609EF5" wp14:editId="34AE7C7A">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50C8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533485">
      <w:rPr>
        <w:sz w:val="32"/>
        <w:szCs w:val="32"/>
      </w:rPr>
      <w:t xml:space="preserve">системы </w:t>
    </w:r>
    <w:r w:rsidR="00533485" w:rsidRPr="00C86AA8">
      <w:rPr>
        <w:sz w:val="32"/>
        <w:szCs w:val="32"/>
      </w:rPr>
      <w:t>производственного контроля</w:t>
    </w:r>
  </w:p>
  <w:p w14:paraId="66318E52" w14:textId="720FA626" w:rsidR="00171A7C" w:rsidRPr="00E25503" w:rsidRDefault="001C4970" w:rsidP="001C4970">
    <w:pPr>
      <w:jc w:val="center"/>
      <w:rPr>
        <w:sz w:val="32"/>
        <w:szCs w:val="32"/>
      </w:rPr>
    </w:pPr>
    <w:r>
      <w:rPr>
        <w:sz w:val="32"/>
        <w:szCs w:val="32"/>
      </w:rPr>
      <w:t>О</w:t>
    </w:r>
    <w:r w:rsidR="00092776">
      <w:rPr>
        <w:sz w:val="32"/>
        <w:szCs w:val="32"/>
      </w:rPr>
      <w:t>ОО</w:t>
    </w:r>
    <w:r>
      <w:rPr>
        <w:sz w:val="32"/>
        <w:szCs w:val="32"/>
      </w:rPr>
      <w:t xml:space="preserve"> «</w:t>
    </w:r>
    <w:r w:rsidR="00092776">
      <w:rPr>
        <w:sz w:val="32"/>
        <w:szCs w:val="32"/>
      </w:rPr>
      <w:t>КУБ</w:t>
    </w:r>
    <w:r w:rsidR="00233B3C">
      <w:rPr>
        <w:sz w:val="32"/>
        <w:szCs w:val="32"/>
      </w:rPr>
      <w:t>Б</w:t>
    </w:r>
    <w:r w:rsidR="00092776">
      <w:rPr>
        <w:sz w:val="32"/>
        <w:szCs w:val="32"/>
      </w:rPr>
      <w:t>ЕТОН</w:t>
    </w:r>
    <w:r>
      <w:rPr>
        <w:sz w:val="32"/>
        <w:szCs w:val="32"/>
      </w:rPr>
      <w:t>»</w:t>
    </w:r>
  </w:p>
  <w:p w14:paraId="162DCB9D" w14:textId="511E81FC" w:rsidR="00533485" w:rsidRDefault="00A771F2"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0BF1C15" wp14:editId="095D0892">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6C9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533485">
      <w:rPr>
        <w:sz w:val="12"/>
        <w:szCs w:val="12"/>
      </w:rPr>
      <w:t xml:space="preserve">наименование </w:t>
    </w:r>
    <w:r w:rsidR="00533485" w:rsidRPr="0033269E">
      <w:rPr>
        <w:sz w:val="12"/>
        <w:szCs w:val="12"/>
      </w:rPr>
      <w:t>организации</w:t>
    </w:r>
  </w:p>
  <w:tbl>
    <w:tblPr>
      <w:tblpPr w:leftFromText="181" w:rightFromText="181" w:vertAnchor="text" w:tblpY="1"/>
      <w:tblOverlap w:val="never"/>
      <w:tblW w:w="9356"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417"/>
      <w:gridCol w:w="4678"/>
      <w:gridCol w:w="1701"/>
    </w:tblGrid>
    <w:tr w:rsidR="00533485" w:rsidRPr="004E2B6E" w14:paraId="54962E7E" w14:textId="77777777" w:rsidTr="001C4970">
      <w:trPr>
        <w:trHeight w:val="534"/>
      </w:trPr>
      <w:tc>
        <w:tcPr>
          <w:tcW w:w="1560" w:type="dxa"/>
          <w:shd w:val="clear" w:color="auto" w:fill="auto"/>
        </w:tcPr>
        <w:p w14:paraId="75E9081E" w14:textId="77777777" w:rsidR="00533485" w:rsidRPr="00974FBF" w:rsidRDefault="00533485"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417" w:type="dxa"/>
          <w:shd w:val="clear" w:color="auto" w:fill="auto"/>
        </w:tcPr>
        <w:p w14:paraId="07E96F0C" w14:textId="77777777" w:rsidR="00533485" w:rsidRPr="00974FBF" w:rsidRDefault="00533485"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8" w:type="dxa"/>
          <w:shd w:val="clear" w:color="auto" w:fill="auto"/>
        </w:tcPr>
        <w:p w14:paraId="2155D47C" w14:textId="77777777" w:rsidR="00533485" w:rsidRPr="00F4464E" w:rsidRDefault="00533485"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701" w:type="dxa"/>
          <w:shd w:val="clear" w:color="auto" w:fill="auto"/>
        </w:tcPr>
        <w:p w14:paraId="74C56A91" w14:textId="77777777" w:rsidR="00533485" w:rsidRPr="004E2B6E" w:rsidRDefault="00533485"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0826E51" w14:textId="77777777" w:rsidR="00533485" w:rsidRDefault="0053348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3330F" w14:textId="77777777" w:rsidR="00A771F2" w:rsidRDefault="00A771F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2CA3"/>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5797"/>
    <w:rsid w:val="00087249"/>
    <w:rsid w:val="000875B9"/>
    <w:rsid w:val="0009090A"/>
    <w:rsid w:val="00090ED8"/>
    <w:rsid w:val="00091473"/>
    <w:rsid w:val="00092776"/>
    <w:rsid w:val="000947A1"/>
    <w:rsid w:val="00097B96"/>
    <w:rsid w:val="000A2926"/>
    <w:rsid w:val="000A2B26"/>
    <w:rsid w:val="000A33A8"/>
    <w:rsid w:val="000A53AB"/>
    <w:rsid w:val="000A5B14"/>
    <w:rsid w:val="000A6678"/>
    <w:rsid w:val="000B275D"/>
    <w:rsid w:val="000B28D4"/>
    <w:rsid w:val="000B2CC1"/>
    <w:rsid w:val="000B3B19"/>
    <w:rsid w:val="000B5E40"/>
    <w:rsid w:val="000B78EF"/>
    <w:rsid w:val="000B7993"/>
    <w:rsid w:val="000C0E7E"/>
    <w:rsid w:val="000C0F8C"/>
    <w:rsid w:val="000C1E78"/>
    <w:rsid w:val="000C2BA9"/>
    <w:rsid w:val="000C47C4"/>
    <w:rsid w:val="000C568B"/>
    <w:rsid w:val="000C6381"/>
    <w:rsid w:val="000C681B"/>
    <w:rsid w:val="000C6E9A"/>
    <w:rsid w:val="000C74EB"/>
    <w:rsid w:val="000D07AA"/>
    <w:rsid w:val="000D4985"/>
    <w:rsid w:val="000D5526"/>
    <w:rsid w:val="000E2947"/>
    <w:rsid w:val="000E2A7C"/>
    <w:rsid w:val="000E2F1A"/>
    <w:rsid w:val="000E35E2"/>
    <w:rsid w:val="000E6CC7"/>
    <w:rsid w:val="000F44C6"/>
    <w:rsid w:val="000F493E"/>
    <w:rsid w:val="000F592E"/>
    <w:rsid w:val="000F5C81"/>
    <w:rsid w:val="000F6C6A"/>
    <w:rsid w:val="000F6D97"/>
    <w:rsid w:val="0010322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153A"/>
    <w:rsid w:val="00171A7C"/>
    <w:rsid w:val="0017208A"/>
    <w:rsid w:val="00173DC8"/>
    <w:rsid w:val="00174023"/>
    <w:rsid w:val="001740CC"/>
    <w:rsid w:val="00174B00"/>
    <w:rsid w:val="00176AC9"/>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04E4"/>
    <w:rsid w:val="001A319C"/>
    <w:rsid w:val="001A4807"/>
    <w:rsid w:val="001A4841"/>
    <w:rsid w:val="001A727D"/>
    <w:rsid w:val="001A7F40"/>
    <w:rsid w:val="001B1330"/>
    <w:rsid w:val="001B1FB9"/>
    <w:rsid w:val="001B4703"/>
    <w:rsid w:val="001B4AEA"/>
    <w:rsid w:val="001C2826"/>
    <w:rsid w:val="001C4970"/>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26698"/>
    <w:rsid w:val="00230A77"/>
    <w:rsid w:val="00233B3C"/>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747"/>
    <w:rsid w:val="00271A01"/>
    <w:rsid w:val="002720DC"/>
    <w:rsid w:val="002736DB"/>
    <w:rsid w:val="00273CC6"/>
    <w:rsid w:val="00273ED6"/>
    <w:rsid w:val="0027721B"/>
    <w:rsid w:val="00277DF3"/>
    <w:rsid w:val="002811B0"/>
    <w:rsid w:val="00281608"/>
    <w:rsid w:val="00285E8E"/>
    <w:rsid w:val="002864D6"/>
    <w:rsid w:val="00286525"/>
    <w:rsid w:val="00295590"/>
    <w:rsid w:val="00296EEB"/>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B7635"/>
    <w:rsid w:val="002C51D3"/>
    <w:rsid w:val="002C5905"/>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5CE4"/>
    <w:rsid w:val="002E6D75"/>
    <w:rsid w:val="002F0962"/>
    <w:rsid w:val="002F0C4F"/>
    <w:rsid w:val="002F1ADF"/>
    <w:rsid w:val="002F2310"/>
    <w:rsid w:val="002F2593"/>
    <w:rsid w:val="002F2936"/>
    <w:rsid w:val="002F3076"/>
    <w:rsid w:val="002F31A0"/>
    <w:rsid w:val="002F3CC2"/>
    <w:rsid w:val="002F5445"/>
    <w:rsid w:val="00300220"/>
    <w:rsid w:val="00300B6F"/>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6F61"/>
    <w:rsid w:val="00397CA6"/>
    <w:rsid w:val="003A16F3"/>
    <w:rsid w:val="003A244C"/>
    <w:rsid w:val="003A3BA1"/>
    <w:rsid w:val="003A4F01"/>
    <w:rsid w:val="003A5A45"/>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3778"/>
    <w:rsid w:val="003D449E"/>
    <w:rsid w:val="003D51E0"/>
    <w:rsid w:val="003D68F6"/>
    <w:rsid w:val="003D6AB9"/>
    <w:rsid w:val="003E016D"/>
    <w:rsid w:val="003E07CE"/>
    <w:rsid w:val="003E1DA3"/>
    <w:rsid w:val="003E2C9F"/>
    <w:rsid w:val="003E2CB2"/>
    <w:rsid w:val="003E35BF"/>
    <w:rsid w:val="003E505E"/>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251"/>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128D"/>
    <w:rsid w:val="004A20C4"/>
    <w:rsid w:val="004A4ED5"/>
    <w:rsid w:val="004A6A1A"/>
    <w:rsid w:val="004A6CCC"/>
    <w:rsid w:val="004A70C4"/>
    <w:rsid w:val="004A7117"/>
    <w:rsid w:val="004A7B91"/>
    <w:rsid w:val="004B147A"/>
    <w:rsid w:val="004B1F63"/>
    <w:rsid w:val="004B4E8E"/>
    <w:rsid w:val="004B5CEE"/>
    <w:rsid w:val="004B5D4D"/>
    <w:rsid w:val="004B5DF0"/>
    <w:rsid w:val="004B67E7"/>
    <w:rsid w:val="004C022C"/>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4F713E"/>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2AAF"/>
    <w:rsid w:val="00523A42"/>
    <w:rsid w:val="00524703"/>
    <w:rsid w:val="005247C9"/>
    <w:rsid w:val="00524CB2"/>
    <w:rsid w:val="00525E04"/>
    <w:rsid w:val="005317AA"/>
    <w:rsid w:val="00531C52"/>
    <w:rsid w:val="00532012"/>
    <w:rsid w:val="00532449"/>
    <w:rsid w:val="005333D2"/>
    <w:rsid w:val="00533485"/>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86F43"/>
    <w:rsid w:val="0059079E"/>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4ECE"/>
    <w:rsid w:val="005F51E3"/>
    <w:rsid w:val="005F524D"/>
    <w:rsid w:val="005F6BEC"/>
    <w:rsid w:val="005F7D4E"/>
    <w:rsid w:val="006006E2"/>
    <w:rsid w:val="006018A5"/>
    <w:rsid w:val="00601CFF"/>
    <w:rsid w:val="006025CB"/>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460F"/>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31A"/>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774"/>
    <w:rsid w:val="00735CA9"/>
    <w:rsid w:val="00735FB8"/>
    <w:rsid w:val="00737722"/>
    <w:rsid w:val="00737B70"/>
    <w:rsid w:val="00741C02"/>
    <w:rsid w:val="00742DB6"/>
    <w:rsid w:val="007439F2"/>
    <w:rsid w:val="0074489E"/>
    <w:rsid w:val="00744AED"/>
    <w:rsid w:val="00745162"/>
    <w:rsid w:val="007459DF"/>
    <w:rsid w:val="00746609"/>
    <w:rsid w:val="00746DD1"/>
    <w:rsid w:val="00746EC8"/>
    <w:rsid w:val="00747AC4"/>
    <w:rsid w:val="00750308"/>
    <w:rsid w:val="007503D6"/>
    <w:rsid w:val="007509A7"/>
    <w:rsid w:val="0075108A"/>
    <w:rsid w:val="00751217"/>
    <w:rsid w:val="007539B9"/>
    <w:rsid w:val="00754F8B"/>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9616F"/>
    <w:rsid w:val="007A00FD"/>
    <w:rsid w:val="007A2868"/>
    <w:rsid w:val="007A2C01"/>
    <w:rsid w:val="007A2D42"/>
    <w:rsid w:val="007A3056"/>
    <w:rsid w:val="007A3637"/>
    <w:rsid w:val="007A45FC"/>
    <w:rsid w:val="007A73D9"/>
    <w:rsid w:val="007A7405"/>
    <w:rsid w:val="007B1323"/>
    <w:rsid w:val="007B27F3"/>
    <w:rsid w:val="007B2FCE"/>
    <w:rsid w:val="007B301D"/>
    <w:rsid w:val="007B4081"/>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5650D"/>
    <w:rsid w:val="008610A4"/>
    <w:rsid w:val="00863861"/>
    <w:rsid w:val="00863A3B"/>
    <w:rsid w:val="008643DB"/>
    <w:rsid w:val="0086486A"/>
    <w:rsid w:val="008655A6"/>
    <w:rsid w:val="00867050"/>
    <w:rsid w:val="00870E0D"/>
    <w:rsid w:val="0087188E"/>
    <w:rsid w:val="00871E06"/>
    <w:rsid w:val="008734B9"/>
    <w:rsid w:val="008747D9"/>
    <w:rsid w:val="00874885"/>
    <w:rsid w:val="008751BA"/>
    <w:rsid w:val="00875A6F"/>
    <w:rsid w:val="00875F9F"/>
    <w:rsid w:val="00876CF2"/>
    <w:rsid w:val="008772C5"/>
    <w:rsid w:val="00881860"/>
    <w:rsid w:val="00881FDB"/>
    <w:rsid w:val="0088210C"/>
    <w:rsid w:val="0088218F"/>
    <w:rsid w:val="00884950"/>
    <w:rsid w:val="008913FD"/>
    <w:rsid w:val="00893EAA"/>
    <w:rsid w:val="008940E9"/>
    <w:rsid w:val="00896BE8"/>
    <w:rsid w:val="008A0744"/>
    <w:rsid w:val="008A0755"/>
    <w:rsid w:val="008A1953"/>
    <w:rsid w:val="008A3C50"/>
    <w:rsid w:val="008A52BF"/>
    <w:rsid w:val="008A6218"/>
    <w:rsid w:val="008B087A"/>
    <w:rsid w:val="008B1920"/>
    <w:rsid w:val="008B23C5"/>
    <w:rsid w:val="008B304B"/>
    <w:rsid w:val="008B3A7E"/>
    <w:rsid w:val="008B426C"/>
    <w:rsid w:val="008B7670"/>
    <w:rsid w:val="008B77BB"/>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31A"/>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32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B7D"/>
    <w:rsid w:val="009E7E3E"/>
    <w:rsid w:val="009F059D"/>
    <w:rsid w:val="009F069C"/>
    <w:rsid w:val="009F09EF"/>
    <w:rsid w:val="009F0AB3"/>
    <w:rsid w:val="009F1F2D"/>
    <w:rsid w:val="009F2E9B"/>
    <w:rsid w:val="009F3665"/>
    <w:rsid w:val="009F3A2E"/>
    <w:rsid w:val="009F45A3"/>
    <w:rsid w:val="009F49C4"/>
    <w:rsid w:val="009F4B48"/>
    <w:rsid w:val="009F5AA5"/>
    <w:rsid w:val="009F6F9A"/>
    <w:rsid w:val="00A021E7"/>
    <w:rsid w:val="00A03BB3"/>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0B98"/>
    <w:rsid w:val="00A4305D"/>
    <w:rsid w:val="00A46B63"/>
    <w:rsid w:val="00A46C1C"/>
    <w:rsid w:val="00A50C96"/>
    <w:rsid w:val="00A50E2D"/>
    <w:rsid w:val="00A52E6A"/>
    <w:rsid w:val="00A5439D"/>
    <w:rsid w:val="00A557B8"/>
    <w:rsid w:val="00A577F7"/>
    <w:rsid w:val="00A62D17"/>
    <w:rsid w:val="00A65878"/>
    <w:rsid w:val="00A700AA"/>
    <w:rsid w:val="00A701BB"/>
    <w:rsid w:val="00A708E8"/>
    <w:rsid w:val="00A709CD"/>
    <w:rsid w:val="00A73CDA"/>
    <w:rsid w:val="00A75162"/>
    <w:rsid w:val="00A754A7"/>
    <w:rsid w:val="00A771F2"/>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373"/>
    <w:rsid w:val="00AB17F6"/>
    <w:rsid w:val="00AB363B"/>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21D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148E"/>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1B70"/>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387"/>
    <w:rsid w:val="00C25659"/>
    <w:rsid w:val="00C26F8B"/>
    <w:rsid w:val="00C3386A"/>
    <w:rsid w:val="00C34FF6"/>
    <w:rsid w:val="00C36DAE"/>
    <w:rsid w:val="00C418D8"/>
    <w:rsid w:val="00C41C91"/>
    <w:rsid w:val="00C42564"/>
    <w:rsid w:val="00C42663"/>
    <w:rsid w:val="00C433E2"/>
    <w:rsid w:val="00C43701"/>
    <w:rsid w:val="00C44A5D"/>
    <w:rsid w:val="00C44BF9"/>
    <w:rsid w:val="00C46143"/>
    <w:rsid w:val="00C474B9"/>
    <w:rsid w:val="00C476C7"/>
    <w:rsid w:val="00C53347"/>
    <w:rsid w:val="00C53BE3"/>
    <w:rsid w:val="00C54159"/>
    <w:rsid w:val="00C545BC"/>
    <w:rsid w:val="00C61357"/>
    <w:rsid w:val="00C61420"/>
    <w:rsid w:val="00C635CA"/>
    <w:rsid w:val="00C63EBC"/>
    <w:rsid w:val="00C662D0"/>
    <w:rsid w:val="00C6648A"/>
    <w:rsid w:val="00C676DD"/>
    <w:rsid w:val="00C72ABB"/>
    <w:rsid w:val="00C72BD8"/>
    <w:rsid w:val="00C76A89"/>
    <w:rsid w:val="00C80EC7"/>
    <w:rsid w:val="00C81998"/>
    <w:rsid w:val="00C82607"/>
    <w:rsid w:val="00C83915"/>
    <w:rsid w:val="00C83AAA"/>
    <w:rsid w:val="00C84081"/>
    <w:rsid w:val="00C84124"/>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C4F51"/>
    <w:rsid w:val="00CD1357"/>
    <w:rsid w:val="00CD1411"/>
    <w:rsid w:val="00CD15DE"/>
    <w:rsid w:val="00CD174D"/>
    <w:rsid w:val="00CD1B08"/>
    <w:rsid w:val="00CD5CF3"/>
    <w:rsid w:val="00CD5E0F"/>
    <w:rsid w:val="00CD680B"/>
    <w:rsid w:val="00CD7F63"/>
    <w:rsid w:val="00CE26C6"/>
    <w:rsid w:val="00CE288F"/>
    <w:rsid w:val="00CE2951"/>
    <w:rsid w:val="00CE383E"/>
    <w:rsid w:val="00CE4AAF"/>
    <w:rsid w:val="00CE5230"/>
    <w:rsid w:val="00CE7EE2"/>
    <w:rsid w:val="00CF1049"/>
    <w:rsid w:val="00CF19E7"/>
    <w:rsid w:val="00CF2260"/>
    <w:rsid w:val="00CF28D7"/>
    <w:rsid w:val="00CF2B6E"/>
    <w:rsid w:val="00CF6EEB"/>
    <w:rsid w:val="00D01CEC"/>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0507"/>
    <w:rsid w:val="00D41F82"/>
    <w:rsid w:val="00D42FBF"/>
    <w:rsid w:val="00D43A09"/>
    <w:rsid w:val="00D47E13"/>
    <w:rsid w:val="00D5074B"/>
    <w:rsid w:val="00D5130B"/>
    <w:rsid w:val="00D5148F"/>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4CEF"/>
    <w:rsid w:val="00D657BA"/>
    <w:rsid w:val="00D6588C"/>
    <w:rsid w:val="00D65C57"/>
    <w:rsid w:val="00D70977"/>
    <w:rsid w:val="00D70BCF"/>
    <w:rsid w:val="00D739BD"/>
    <w:rsid w:val="00D73D49"/>
    <w:rsid w:val="00D766A6"/>
    <w:rsid w:val="00D776BA"/>
    <w:rsid w:val="00D801E8"/>
    <w:rsid w:val="00D802D6"/>
    <w:rsid w:val="00D807E6"/>
    <w:rsid w:val="00D821D4"/>
    <w:rsid w:val="00D827FD"/>
    <w:rsid w:val="00D82FE5"/>
    <w:rsid w:val="00D87A37"/>
    <w:rsid w:val="00D87D3C"/>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6D4"/>
    <w:rsid w:val="00DB5752"/>
    <w:rsid w:val="00DB7482"/>
    <w:rsid w:val="00DC08AE"/>
    <w:rsid w:val="00DC0EA2"/>
    <w:rsid w:val="00DC12F7"/>
    <w:rsid w:val="00DC3349"/>
    <w:rsid w:val="00DC353F"/>
    <w:rsid w:val="00DC4DC5"/>
    <w:rsid w:val="00DC5826"/>
    <w:rsid w:val="00DC5AAF"/>
    <w:rsid w:val="00DC658E"/>
    <w:rsid w:val="00DC7434"/>
    <w:rsid w:val="00DC77DB"/>
    <w:rsid w:val="00DC7D4F"/>
    <w:rsid w:val="00DD2CD0"/>
    <w:rsid w:val="00DD37C2"/>
    <w:rsid w:val="00DD3D53"/>
    <w:rsid w:val="00DD3D58"/>
    <w:rsid w:val="00DD44F9"/>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58ED"/>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5C2D"/>
    <w:rsid w:val="00E56CFB"/>
    <w:rsid w:val="00E573FC"/>
    <w:rsid w:val="00E57470"/>
    <w:rsid w:val="00E60863"/>
    <w:rsid w:val="00E609FE"/>
    <w:rsid w:val="00E61D42"/>
    <w:rsid w:val="00E631D8"/>
    <w:rsid w:val="00E6340D"/>
    <w:rsid w:val="00E66365"/>
    <w:rsid w:val="00E67F85"/>
    <w:rsid w:val="00E705EC"/>
    <w:rsid w:val="00E70A1A"/>
    <w:rsid w:val="00E70FAD"/>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2E6F"/>
    <w:rsid w:val="00EC336B"/>
    <w:rsid w:val="00EC540B"/>
    <w:rsid w:val="00EC5FE8"/>
    <w:rsid w:val="00EC66D4"/>
    <w:rsid w:val="00ED0768"/>
    <w:rsid w:val="00ED1751"/>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27EC8"/>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67F05"/>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4B9B"/>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1DD6821"/>
  <w15:chartTrackingRefBased/>
  <w15:docId w15:val="{542660E9-7F6F-46C9-8BD6-E666652C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5905"/>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3485"/>
    <w:rPr>
      <w:color w:val="0000FF"/>
      <w:u w:val="single"/>
    </w:rPr>
  </w:style>
  <w:style w:type="character" w:customStyle="1" w:styleId="FontStyle28">
    <w:name w:val="Font Style28"/>
    <w:rsid w:val="00271747"/>
    <w:rPr>
      <w:rFonts w:ascii="Times New Roman" w:hAnsi="Times New Roman" w:cs="Times New Roman" w:hint="default"/>
      <w:sz w:val="18"/>
      <w:szCs w:val="18"/>
    </w:rPr>
  </w:style>
  <w:style w:type="character" w:customStyle="1" w:styleId="FontStyle17">
    <w:name w:val="Font Style17"/>
    <w:rsid w:val="00271747"/>
    <w:rPr>
      <w:rFonts w:ascii="Times New Roman" w:hAnsi="Times New Roman" w:cs="Times New Roman" w:hint="default"/>
      <w:sz w:val="18"/>
      <w:szCs w:val="18"/>
    </w:rPr>
  </w:style>
  <w:style w:type="paragraph" w:customStyle="1" w:styleId="Style3">
    <w:name w:val="Style3"/>
    <w:basedOn w:val="a"/>
    <w:rsid w:val="00D42FBF"/>
    <w:pPr>
      <w:widowControl w:val="0"/>
      <w:autoSpaceDE w:val="0"/>
      <w:autoSpaceDN w:val="0"/>
      <w:adjustRightInd w:val="0"/>
      <w:spacing w:line="230" w:lineRule="exac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279921">
      <w:bodyDiv w:val="1"/>
      <w:marLeft w:val="0"/>
      <w:marRight w:val="0"/>
      <w:marTop w:val="0"/>
      <w:marBottom w:val="0"/>
      <w:divBdr>
        <w:top w:val="none" w:sz="0" w:space="0" w:color="auto"/>
        <w:left w:val="none" w:sz="0" w:space="0" w:color="auto"/>
        <w:bottom w:val="none" w:sz="0" w:space="0" w:color="auto"/>
        <w:right w:val="none" w:sz="0" w:space="0" w:color="auto"/>
      </w:divBdr>
    </w:div>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642321157">
      <w:bodyDiv w:val="1"/>
      <w:marLeft w:val="0"/>
      <w:marRight w:val="0"/>
      <w:marTop w:val="0"/>
      <w:marBottom w:val="0"/>
      <w:divBdr>
        <w:top w:val="none" w:sz="0" w:space="0" w:color="auto"/>
        <w:left w:val="none" w:sz="0" w:space="0" w:color="auto"/>
        <w:bottom w:val="none" w:sz="0" w:space="0" w:color="auto"/>
        <w:right w:val="none" w:sz="0" w:space="0" w:color="auto"/>
      </w:divBdr>
    </w:div>
    <w:div w:id="71369783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24290066">
      <w:bodyDiv w:val="1"/>
      <w:marLeft w:val="0"/>
      <w:marRight w:val="0"/>
      <w:marTop w:val="0"/>
      <w:marBottom w:val="0"/>
      <w:divBdr>
        <w:top w:val="none" w:sz="0" w:space="0" w:color="auto"/>
        <w:left w:val="none" w:sz="0" w:space="0" w:color="auto"/>
        <w:bottom w:val="none" w:sz="0" w:space="0" w:color="auto"/>
        <w:right w:val="none" w:sz="0" w:space="0" w:color="auto"/>
      </w:divBdr>
    </w:div>
    <w:div w:id="1090198432">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289773536">
      <w:bodyDiv w:val="1"/>
      <w:marLeft w:val="0"/>
      <w:marRight w:val="0"/>
      <w:marTop w:val="0"/>
      <w:marBottom w:val="0"/>
      <w:divBdr>
        <w:top w:val="none" w:sz="0" w:space="0" w:color="auto"/>
        <w:left w:val="none" w:sz="0" w:space="0" w:color="auto"/>
        <w:bottom w:val="none" w:sz="0" w:space="0" w:color="auto"/>
        <w:right w:val="none" w:sz="0" w:space="0" w:color="auto"/>
      </w:divBdr>
    </w:div>
    <w:div w:id="1316185664">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164</Words>
  <Characters>937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2023-09-07T10:46:00Z</cp:lastPrinted>
  <dcterms:created xsi:type="dcterms:W3CDTF">2026-06-05T08:28:00Z</dcterms:created>
  <dcterms:modified xsi:type="dcterms:W3CDTF">2026-06-05T08:28:00Z</dcterms:modified>
</cp:coreProperties>
</file>