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04AAFF4A"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3CFDE250" w14:textId="77777777" w:rsidR="008A157B" w:rsidRPr="008A157B" w:rsidRDefault="008A157B" w:rsidP="008A157B">
            <w:pPr>
              <w:spacing w:line="211" w:lineRule="auto"/>
              <w:rPr>
                <w:b/>
                <w:bCs/>
                <w:sz w:val="18"/>
                <w:szCs w:val="18"/>
              </w:rPr>
            </w:pPr>
            <w:bookmarkStart w:id="0" w:name="_GoBack"/>
            <w:bookmarkEnd w:id="0"/>
            <w:r w:rsidRPr="008A157B">
              <w:rPr>
                <w:b/>
                <w:bCs/>
                <w:sz w:val="18"/>
                <w:szCs w:val="18"/>
              </w:rPr>
              <w:t xml:space="preserve">Блоки оконные </w:t>
            </w:r>
          </w:p>
          <w:p w14:paraId="72DFDF5E" w14:textId="77777777" w:rsidR="008A157B" w:rsidRPr="008A157B" w:rsidRDefault="008A157B" w:rsidP="008A157B">
            <w:pPr>
              <w:spacing w:line="211" w:lineRule="auto"/>
              <w:rPr>
                <w:b/>
                <w:bCs/>
                <w:sz w:val="18"/>
                <w:szCs w:val="18"/>
              </w:rPr>
            </w:pPr>
            <w:r w:rsidRPr="008A157B">
              <w:rPr>
                <w:b/>
                <w:bCs/>
                <w:sz w:val="18"/>
                <w:szCs w:val="18"/>
              </w:rPr>
              <w:t>и дверные</w:t>
            </w:r>
          </w:p>
          <w:p w14:paraId="1188FDDB" w14:textId="77777777" w:rsidR="008A157B" w:rsidRDefault="008A157B" w:rsidP="008A157B">
            <w:pPr>
              <w:spacing w:line="211" w:lineRule="auto"/>
              <w:rPr>
                <w:b/>
                <w:bCs/>
                <w:sz w:val="18"/>
                <w:szCs w:val="18"/>
              </w:rPr>
            </w:pPr>
            <w:r w:rsidRPr="008A157B">
              <w:rPr>
                <w:b/>
                <w:bCs/>
                <w:sz w:val="18"/>
                <w:szCs w:val="18"/>
              </w:rPr>
              <w:t>балконные из</w:t>
            </w:r>
          </w:p>
          <w:p w14:paraId="4F7F72D4" w14:textId="77777777" w:rsidR="00760A84" w:rsidRPr="00156CB8" w:rsidRDefault="008A157B" w:rsidP="008A157B">
            <w:pPr>
              <w:spacing w:line="211" w:lineRule="auto"/>
              <w:rPr>
                <w:b/>
                <w:bCs/>
                <w:sz w:val="18"/>
                <w:szCs w:val="18"/>
              </w:rPr>
            </w:pPr>
            <w:r>
              <w:rPr>
                <w:b/>
                <w:bCs/>
                <w:sz w:val="18"/>
                <w:szCs w:val="18"/>
              </w:rPr>
              <w:t>поливинилхлорид</w:t>
            </w:r>
            <w:r w:rsidRPr="008A157B">
              <w:rPr>
                <w:b/>
                <w:bCs/>
                <w:sz w:val="18"/>
                <w:szCs w:val="18"/>
              </w:rPr>
              <w:t>ного профиля</w:t>
            </w:r>
          </w:p>
        </w:tc>
        <w:tc>
          <w:tcPr>
            <w:tcW w:w="1701" w:type="dxa"/>
            <w:tcBorders>
              <w:top w:val="double" w:sz="6" w:space="0" w:color="auto"/>
              <w:left w:val="single" w:sz="6" w:space="0" w:color="auto"/>
              <w:right w:val="single" w:sz="6" w:space="0" w:color="auto"/>
            </w:tcBorders>
            <w:shd w:val="clear" w:color="auto" w:fill="auto"/>
          </w:tcPr>
          <w:p w14:paraId="676518AA" w14:textId="77777777" w:rsidR="00760A84" w:rsidRPr="00156CB8" w:rsidRDefault="008A157B" w:rsidP="00CA4784">
            <w:pPr>
              <w:ind w:left="-17" w:right="-17"/>
              <w:rPr>
                <w:sz w:val="18"/>
                <w:szCs w:val="18"/>
              </w:rPr>
            </w:pPr>
            <w:r w:rsidRPr="008A157B">
              <w:rPr>
                <w:sz w:val="18"/>
                <w:szCs w:val="18"/>
              </w:rPr>
              <w:t>СТБ 1108-2017</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C700FF2" w14:textId="77777777" w:rsidR="008A157B" w:rsidRPr="008A157B" w:rsidRDefault="008A157B" w:rsidP="008A157B">
            <w:pPr>
              <w:spacing w:line="60" w:lineRule="atLeast"/>
              <w:jc w:val="both"/>
              <w:rPr>
                <w:spacing w:val="-6"/>
              </w:rPr>
            </w:pPr>
            <w:r w:rsidRPr="008A157B">
              <w:rPr>
                <w:spacing w:val="-6"/>
              </w:rPr>
              <w:t>Отбор образцов</w:t>
            </w:r>
          </w:p>
          <w:p w14:paraId="622076C0" w14:textId="77777777" w:rsidR="008A157B" w:rsidRPr="008A157B" w:rsidRDefault="008A157B" w:rsidP="008A157B">
            <w:pPr>
              <w:spacing w:line="60" w:lineRule="atLeast"/>
              <w:jc w:val="both"/>
              <w:rPr>
                <w:spacing w:val="-6"/>
              </w:rPr>
            </w:pPr>
            <w:r w:rsidRPr="008A157B">
              <w:rPr>
                <w:spacing w:val="-6"/>
              </w:rPr>
              <w:t>Соответствие размеров и расположения отверстий (прорезей) требованиям конструкторской документации</w:t>
            </w:r>
          </w:p>
          <w:p w14:paraId="12789AAA" w14:textId="77777777" w:rsidR="008A157B" w:rsidRPr="008A157B" w:rsidRDefault="008A157B" w:rsidP="008A157B">
            <w:pPr>
              <w:spacing w:line="60" w:lineRule="atLeast"/>
              <w:jc w:val="both"/>
              <w:rPr>
                <w:spacing w:val="-6"/>
              </w:rPr>
            </w:pPr>
            <w:r w:rsidRPr="008A157B">
              <w:rPr>
                <w:spacing w:val="-6"/>
              </w:rPr>
              <w:t>Отклонение от номинального наружного размера коробок, створок, полотен</w:t>
            </w:r>
          </w:p>
          <w:p w14:paraId="37D2295A" w14:textId="77777777" w:rsidR="008A157B" w:rsidRPr="008A157B" w:rsidRDefault="008A157B" w:rsidP="008A157B">
            <w:pPr>
              <w:spacing w:line="60" w:lineRule="atLeast"/>
              <w:jc w:val="both"/>
              <w:rPr>
                <w:spacing w:val="-6"/>
              </w:rPr>
            </w:pPr>
            <w:r w:rsidRPr="008A157B">
              <w:rPr>
                <w:spacing w:val="-6"/>
              </w:rPr>
              <w:t>Отклонение от прямолинейности коробок, створок, полотен</w:t>
            </w:r>
          </w:p>
          <w:p w14:paraId="14892103" w14:textId="77777777" w:rsidR="008A157B" w:rsidRPr="008A157B" w:rsidRDefault="008A157B" w:rsidP="008A157B">
            <w:pPr>
              <w:spacing w:line="60" w:lineRule="atLeast"/>
              <w:jc w:val="both"/>
              <w:rPr>
                <w:spacing w:val="-6"/>
              </w:rPr>
            </w:pPr>
            <w:r w:rsidRPr="008A157B">
              <w:rPr>
                <w:spacing w:val="-6"/>
              </w:rPr>
              <w:t>Отклонение от плоскостности коробок, створок, полотен</w:t>
            </w:r>
          </w:p>
          <w:p w14:paraId="6BC43638" w14:textId="77777777" w:rsidR="008A157B" w:rsidRPr="008A157B" w:rsidRDefault="008A157B" w:rsidP="008A157B">
            <w:pPr>
              <w:spacing w:line="60" w:lineRule="atLeast"/>
              <w:jc w:val="both"/>
              <w:rPr>
                <w:spacing w:val="-6"/>
              </w:rPr>
            </w:pPr>
            <w:r w:rsidRPr="008A157B">
              <w:rPr>
                <w:spacing w:val="-6"/>
              </w:rPr>
              <w:t>Отклонение от равенства диагоналей коробок, створок, полотен</w:t>
            </w:r>
          </w:p>
          <w:p w14:paraId="61610325" w14:textId="77777777" w:rsidR="008A157B" w:rsidRPr="008A157B" w:rsidRDefault="008A157B" w:rsidP="008A157B">
            <w:pPr>
              <w:spacing w:line="60" w:lineRule="atLeast"/>
              <w:jc w:val="both"/>
              <w:rPr>
                <w:spacing w:val="-6"/>
              </w:rPr>
            </w:pPr>
            <w:r w:rsidRPr="008A157B">
              <w:rPr>
                <w:spacing w:val="-6"/>
              </w:rPr>
              <w:t>Перепад лицевых поверхностей профилей коробок, полотен дверных блоков и створок оконных блоков относительно друг друга</w:t>
            </w:r>
          </w:p>
          <w:p w14:paraId="61C28592" w14:textId="77777777" w:rsidR="008A157B" w:rsidRPr="008A157B" w:rsidRDefault="008A157B" w:rsidP="00EB6525">
            <w:pPr>
              <w:jc w:val="both"/>
              <w:rPr>
                <w:spacing w:val="-6"/>
              </w:rPr>
            </w:pPr>
            <w:r w:rsidRPr="008A157B">
              <w:rPr>
                <w:spacing w:val="-6"/>
              </w:rPr>
              <w:t xml:space="preserve">Внешний вид </w:t>
            </w:r>
          </w:p>
          <w:p w14:paraId="7E8B17CA" w14:textId="77777777" w:rsidR="008A157B" w:rsidRPr="008A157B" w:rsidRDefault="008A157B" w:rsidP="00EB6525">
            <w:pPr>
              <w:jc w:val="both"/>
              <w:rPr>
                <w:spacing w:val="-6"/>
              </w:rPr>
            </w:pPr>
            <w:r w:rsidRPr="008A157B">
              <w:rPr>
                <w:spacing w:val="-6"/>
              </w:rPr>
              <w:t>Комплектность</w:t>
            </w:r>
          </w:p>
          <w:p w14:paraId="391C93D9" w14:textId="77777777" w:rsidR="00EB6525" w:rsidRPr="008A157B" w:rsidRDefault="008A157B" w:rsidP="00EB6525">
            <w:pPr>
              <w:jc w:val="both"/>
              <w:rPr>
                <w:spacing w:val="-6"/>
              </w:rPr>
            </w:pPr>
            <w:r w:rsidRPr="008A157B">
              <w:rPr>
                <w:spacing w:val="-6"/>
              </w:rPr>
              <w:t>Маркировка</w:t>
            </w:r>
          </w:p>
          <w:p w14:paraId="1860C23A" w14:textId="77777777" w:rsidR="00760A84" w:rsidRPr="0059407F" w:rsidRDefault="008A157B" w:rsidP="00EB6525">
            <w:pPr>
              <w:pStyle w:val="a6"/>
              <w:ind w:left="-17" w:right="-17"/>
              <w:rPr>
                <w:sz w:val="18"/>
                <w:szCs w:val="18"/>
              </w:rPr>
            </w:pPr>
            <w:r w:rsidRPr="008A157B">
              <w:rPr>
                <w:spacing w:val="-6"/>
                <w:sz w:val="20"/>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307EF1B" w14:textId="77777777" w:rsidR="008A157B" w:rsidRDefault="008A157B" w:rsidP="00760A84">
            <w:pPr>
              <w:ind w:left="-17" w:right="-17"/>
              <w:rPr>
                <w:sz w:val="18"/>
                <w:szCs w:val="18"/>
              </w:rPr>
            </w:pPr>
            <w:r w:rsidRPr="008A157B">
              <w:rPr>
                <w:sz w:val="18"/>
                <w:szCs w:val="18"/>
              </w:rPr>
              <w:t xml:space="preserve">СТБ 1108-2017 </w:t>
            </w:r>
          </w:p>
          <w:p w14:paraId="726CB5F3" w14:textId="77777777" w:rsidR="00760A84" w:rsidRDefault="008A157B" w:rsidP="00760A84">
            <w:pPr>
              <w:ind w:left="-17" w:right="-17"/>
              <w:rPr>
                <w:sz w:val="18"/>
                <w:szCs w:val="18"/>
              </w:rPr>
            </w:pPr>
            <w:r w:rsidRPr="008A157B">
              <w:rPr>
                <w:sz w:val="18"/>
                <w:szCs w:val="18"/>
              </w:rPr>
              <w:t>СТБ 1457-2004</w:t>
            </w:r>
          </w:p>
          <w:p w14:paraId="4F8D0EA2" w14:textId="77777777" w:rsidR="00627E24" w:rsidRDefault="00627E24" w:rsidP="00760A84">
            <w:pPr>
              <w:ind w:left="-17" w:right="-17"/>
              <w:rPr>
                <w:sz w:val="18"/>
                <w:szCs w:val="18"/>
              </w:rPr>
            </w:pPr>
            <w:r w:rsidRPr="00627E24">
              <w:rPr>
                <w:sz w:val="18"/>
                <w:szCs w:val="18"/>
              </w:rPr>
              <w:t>ГОСТ 26433.0-85</w:t>
            </w:r>
          </w:p>
          <w:p w14:paraId="7177314B" w14:textId="77777777" w:rsidR="008A157B" w:rsidRPr="0059407F" w:rsidRDefault="008A157B" w:rsidP="00760A84">
            <w:pPr>
              <w:ind w:left="-17" w:right="-17"/>
              <w:rPr>
                <w:sz w:val="18"/>
                <w:szCs w:val="18"/>
              </w:rPr>
            </w:pPr>
            <w:r w:rsidRPr="008A157B">
              <w:rPr>
                <w:sz w:val="18"/>
                <w:szCs w:val="18"/>
              </w:rPr>
              <w:t>ГОСТ 26433.1-89</w:t>
            </w:r>
          </w:p>
        </w:tc>
      </w:tr>
    </w:tbl>
    <w:p w14:paraId="2F1062DF"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2C47" w14:textId="77777777" w:rsidR="007E5C7C" w:rsidRDefault="007E5C7C">
      <w:r>
        <w:separator/>
      </w:r>
    </w:p>
  </w:endnote>
  <w:endnote w:type="continuationSeparator" w:id="0">
    <w:p w14:paraId="25760FB9" w14:textId="77777777" w:rsidR="007E5C7C" w:rsidRDefault="007E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B104E" w14:textId="77777777" w:rsidR="00A70F58" w:rsidRDefault="00A70F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55EFE" w14:textId="77777777" w:rsidR="00611FB0" w:rsidRDefault="00611FB0" w:rsidP="004233F0">
    <w:pPr>
      <w:ind w:firstLine="426"/>
      <w:jc w:val="both"/>
      <w:rPr>
        <w:sz w:val="16"/>
        <w:szCs w:val="16"/>
      </w:rPr>
    </w:pPr>
    <w:r>
      <w:rPr>
        <w:sz w:val="16"/>
        <w:szCs w:val="16"/>
      </w:rPr>
      <w:t>Руководитель организации</w:t>
    </w:r>
  </w:p>
  <w:p w14:paraId="2159EBB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1B3F91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06695C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42395">
      <w:rPr>
        <w:sz w:val="28"/>
      </w:rPr>
      <w:t>М.В. Бот</w:t>
    </w:r>
    <w:r w:rsidRPr="00BA20DF">
      <w:rPr>
        <w:sz w:val="28"/>
      </w:rPr>
      <w:t xml:space="preserve">          </w:t>
    </w:r>
  </w:p>
  <w:p w14:paraId="3A8CF19F"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C1E440B"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01D11" w14:textId="77777777" w:rsidR="00A70F58" w:rsidRDefault="00A70F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C634" w14:textId="77777777" w:rsidR="007E5C7C" w:rsidRDefault="007E5C7C">
      <w:r>
        <w:separator/>
      </w:r>
    </w:p>
  </w:footnote>
  <w:footnote w:type="continuationSeparator" w:id="0">
    <w:p w14:paraId="3C076203" w14:textId="77777777" w:rsidR="007E5C7C" w:rsidRDefault="007E5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6645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78464D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FE91F" w14:textId="77777777" w:rsidR="00611FB0" w:rsidRDefault="00611FB0" w:rsidP="001E5318">
    <w:pPr>
      <w:ind w:right="360"/>
      <w:rPr>
        <w:sz w:val="24"/>
      </w:rPr>
    </w:pPr>
  </w:p>
  <w:p w14:paraId="00AF3BB5" w14:textId="77777777" w:rsidR="00611FB0" w:rsidRDefault="00611FB0" w:rsidP="001E5318">
    <w:pPr>
      <w:ind w:right="360"/>
      <w:rPr>
        <w:sz w:val="24"/>
      </w:rPr>
    </w:pPr>
  </w:p>
  <w:p w14:paraId="5D924261" w14:textId="77777777" w:rsidR="00611FB0" w:rsidRPr="00842395" w:rsidRDefault="00611FB0" w:rsidP="00B966ED">
    <w:pPr>
      <w:ind w:left="4320"/>
      <w:rPr>
        <w:b/>
        <w:sz w:val="18"/>
        <w:szCs w:val="18"/>
      </w:rPr>
    </w:pPr>
    <w:r w:rsidRPr="00842395">
      <w:rPr>
        <w:b/>
        <w:sz w:val="18"/>
        <w:szCs w:val="18"/>
      </w:rPr>
      <w:t>Приложение к свидетельству</w:t>
    </w:r>
  </w:p>
  <w:p w14:paraId="4F0962D9" w14:textId="77777777" w:rsidR="00611FB0" w:rsidRPr="00842395"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EB6525">
      <w:rPr>
        <w:sz w:val="28"/>
        <w:szCs w:val="28"/>
        <w:u w:val="single"/>
      </w:rPr>
      <w:t>2101</w:t>
    </w:r>
    <w:r w:rsidR="00BC72FA" w:rsidRPr="00842395">
      <w:rPr>
        <w:sz w:val="28"/>
        <w:szCs w:val="28"/>
        <w:u w:val="single"/>
      </w:rPr>
      <w:t>-202</w:t>
    </w:r>
    <w:r w:rsidR="00C92272" w:rsidRPr="00842395">
      <w:rPr>
        <w:sz w:val="28"/>
        <w:szCs w:val="28"/>
        <w:u w:val="single"/>
      </w:rPr>
      <w:t>1</w:t>
    </w:r>
    <w:r w:rsidRPr="00842395">
      <w:rPr>
        <w:sz w:val="28"/>
        <w:u w:val="single"/>
      </w:rPr>
      <w:t xml:space="preserve">                          </w:t>
    </w:r>
  </w:p>
  <w:p w14:paraId="3621FB72" w14:textId="77777777" w:rsidR="00611FB0" w:rsidRPr="00842395" w:rsidRDefault="00611FB0" w:rsidP="00C06D89">
    <w:pPr>
      <w:rPr>
        <w:sz w:val="2"/>
      </w:rPr>
    </w:pPr>
    <w:r w:rsidRPr="00842395">
      <w:rPr>
        <w:sz w:val="28"/>
      </w:rPr>
      <w:tab/>
    </w:r>
    <w:r w:rsidRPr="00842395">
      <w:rPr>
        <w:sz w:val="28"/>
      </w:rPr>
      <w:tab/>
    </w:r>
    <w:r w:rsidRPr="00842395">
      <w:rPr>
        <w:sz w:val="28"/>
      </w:rPr>
      <w:tab/>
    </w:r>
    <w:r w:rsidRPr="00842395">
      <w:rPr>
        <w:sz w:val="28"/>
      </w:rPr>
      <w:tab/>
    </w:r>
    <w:r w:rsidRPr="00842395">
      <w:rPr>
        <w:sz w:val="28"/>
      </w:rPr>
      <w:tab/>
    </w:r>
    <w:r w:rsidRPr="00842395">
      <w:rPr>
        <w:sz w:val="28"/>
      </w:rPr>
      <w:tab/>
    </w:r>
    <w:r w:rsidRPr="00842395">
      <w:rPr>
        <w:sz w:val="28"/>
      </w:rPr>
      <w:tab/>
    </w:r>
    <w:r w:rsidRPr="00842395">
      <w:rPr>
        <w:sz w:val="4"/>
      </w:rPr>
      <w:t xml:space="preserve">  </w:t>
    </w:r>
  </w:p>
  <w:p w14:paraId="50B80B5F" w14:textId="77777777" w:rsidR="00611FB0" w:rsidRPr="00E510FF" w:rsidRDefault="00611FB0" w:rsidP="00C06D89">
    <w:pPr>
      <w:rPr>
        <w:sz w:val="28"/>
        <w:u w:val="single"/>
      </w:rPr>
    </w:pPr>
    <w:r w:rsidRPr="00842395">
      <w:rPr>
        <w:sz w:val="28"/>
      </w:rPr>
      <w:tab/>
    </w:r>
    <w:r w:rsidRPr="00842395">
      <w:rPr>
        <w:sz w:val="28"/>
      </w:rPr>
      <w:tab/>
    </w:r>
    <w:r w:rsidRPr="00842395">
      <w:rPr>
        <w:sz w:val="28"/>
      </w:rPr>
      <w:tab/>
    </w:r>
    <w:r w:rsidRPr="00842395">
      <w:rPr>
        <w:sz w:val="28"/>
      </w:rPr>
      <w:tab/>
    </w:r>
    <w:r w:rsidRPr="00842395">
      <w:rPr>
        <w:sz w:val="28"/>
      </w:rPr>
      <w:tab/>
    </w:r>
    <w:r w:rsidRPr="00842395">
      <w:rPr>
        <w:sz w:val="28"/>
      </w:rPr>
      <w:tab/>
    </w:r>
    <w:r w:rsidRPr="00842395">
      <w:rPr>
        <w:sz w:val="18"/>
        <w:szCs w:val="18"/>
      </w:rPr>
      <w:t xml:space="preserve">от </w:t>
    </w:r>
    <w:r w:rsidRPr="00842395">
      <w:rPr>
        <w:sz w:val="24"/>
        <w:szCs w:val="24"/>
      </w:rPr>
      <w:t>«</w:t>
    </w:r>
    <w:r w:rsidRPr="00842395">
      <w:rPr>
        <w:sz w:val="24"/>
        <w:szCs w:val="24"/>
        <w:u w:val="single"/>
      </w:rPr>
      <w:t xml:space="preserve"> </w:t>
    </w:r>
    <w:r w:rsidR="00842395" w:rsidRPr="00842395">
      <w:rPr>
        <w:sz w:val="28"/>
        <w:u w:val="single"/>
      </w:rPr>
      <w:t>26</w:t>
    </w:r>
    <w:r w:rsidRPr="00842395">
      <w:rPr>
        <w:sz w:val="28"/>
        <w:u w:val="single"/>
      </w:rPr>
      <w:t xml:space="preserve"> </w:t>
    </w:r>
    <w:r w:rsidRPr="00842395">
      <w:rPr>
        <w:sz w:val="24"/>
        <w:szCs w:val="24"/>
      </w:rPr>
      <w:t>»</w:t>
    </w:r>
    <w:r w:rsidRPr="00842395">
      <w:rPr>
        <w:sz w:val="28"/>
        <w:u w:val="single"/>
      </w:rPr>
      <w:t xml:space="preserve"> </w:t>
    </w:r>
    <w:r w:rsidR="00C115A4" w:rsidRPr="00842395">
      <w:rPr>
        <w:sz w:val="28"/>
        <w:u w:val="single"/>
      </w:rPr>
      <w:t>июля</w:t>
    </w:r>
    <w:r w:rsidRPr="00842395">
      <w:rPr>
        <w:sz w:val="28"/>
        <w:u w:val="single"/>
      </w:rPr>
      <w:t xml:space="preserve">  </w:t>
    </w:r>
    <w:r w:rsidRPr="00842395">
      <w:rPr>
        <w:sz w:val="18"/>
        <w:szCs w:val="18"/>
      </w:rPr>
      <w:t>20</w:t>
    </w:r>
    <w:r w:rsidRPr="00842395">
      <w:rPr>
        <w:sz w:val="28"/>
        <w:szCs w:val="28"/>
        <w:u w:val="single"/>
      </w:rPr>
      <w:t xml:space="preserve"> </w:t>
    </w:r>
    <w:r w:rsidR="00BC72FA" w:rsidRPr="00842395">
      <w:rPr>
        <w:sz w:val="28"/>
        <w:szCs w:val="28"/>
        <w:u w:val="single"/>
      </w:rPr>
      <w:t>2</w:t>
    </w:r>
    <w:r w:rsidR="00C92272" w:rsidRPr="00842395">
      <w:rPr>
        <w:sz w:val="28"/>
        <w:szCs w:val="28"/>
        <w:u w:val="single"/>
      </w:rPr>
      <w:t>1</w:t>
    </w:r>
    <w:r w:rsidRPr="00842395">
      <w:rPr>
        <w:sz w:val="28"/>
        <w:szCs w:val="28"/>
        <w:u w:val="single"/>
      </w:rPr>
      <w:t xml:space="preserve"> </w:t>
    </w:r>
    <w:r w:rsidRPr="00842395">
      <w:rPr>
        <w:sz w:val="18"/>
        <w:szCs w:val="18"/>
      </w:rPr>
      <w:t>г., листов</w:t>
    </w:r>
    <w:r w:rsidRPr="006C46EB">
      <w:rPr>
        <w:sz w:val="18"/>
        <w:szCs w:val="18"/>
      </w:rPr>
      <w:t xml:space="preserve"> всего</w:t>
    </w:r>
    <w:r w:rsidRPr="006C46EB">
      <w:rPr>
        <w:sz w:val="28"/>
        <w:u w:val="single"/>
      </w:rPr>
      <w:t xml:space="preserve"> </w:t>
    </w:r>
    <w:r w:rsidR="00842395">
      <w:rPr>
        <w:rStyle w:val="ab"/>
        <w:sz w:val="28"/>
        <w:szCs w:val="28"/>
        <w:u w:val="single"/>
      </w:rPr>
      <w:t>1</w:t>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70F5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F9915E0" w14:textId="77777777" w:rsidR="00611FB0" w:rsidRPr="006805F8" w:rsidRDefault="00611FB0" w:rsidP="00C06D89">
    <w:pPr>
      <w:rPr>
        <w:sz w:val="22"/>
      </w:rPr>
    </w:pPr>
  </w:p>
  <w:p w14:paraId="6EE90E76" w14:textId="77777777" w:rsidR="00611FB0" w:rsidRPr="00BA10DD" w:rsidRDefault="00611FB0" w:rsidP="00A27EC3">
    <w:pPr>
      <w:jc w:val="center"/>
      <w:rPr>
        <w:sz w:val="8"/>
        <w:szCs w:val="8"/>
      </w:rPr>
    </w:pPr>
    <w:r>
      <w:rPr>
        <w:sz w:val="32"/>
        <w:szCs w:val="32"/>
      </w:rPr>
      <w:t>ОБЛАСТЬ ТЕХНИЧЕСКОЙ КОМПЕТЕНТНОСТИ</w:t>
    </w:r>
  </w:p>
  <w:p w14:paraId="7DDCA7C5" w14:textId="2BCF3984" w:rsidR="00611FB0" w:rsidRDefault="00F311D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BD03EC1" wp14:editId="410D06E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6A8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51D27C8" w14:textId="77777777" w:rsidR="00611FB0" w:rsidRPr="00E25503" w:rsidRDefault="00A70F58" w:rsidP="00FC2891">
    <w:pPr>
      <w:jc w:val="center"/>
      <w:rPr>
        <w:sz w:val="32"/>
        <w:szCs w:val="32"/>
      </w:rPr>
    </w:pPr>
    <w:r>
      <w:rPr>
        <w:sz w:val="32"/>
        <w:szCs w:val="32"/>
      </w:rPr>
      <w:t>ЧУП «РИЛОНТ</w:t>
    </w:r>
    <w:r w:rsidR="00842395">
      <w:rPr>
        <w:sz w:val="32"/>
        <w:szCs w:val="32"/>
      </w:rPr>
      <w:t>»</w:t>
    </w:r>
  </w:p>
  <w:p w14:paraId="1A8BD6D6" w14:textId="49042F81" w:rsidR="00611FB0" w:rsidRDefault="00F311D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F04588A" wp14:editId="1C56CD0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B82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FC4844D" w14:textId="77777777">
      <w:trPr>
        <w:trHeight w:val="534"/>
      </w:trPr>
      <w:tc>
        <w:tcPr>
          <w:tcW w:w="1560" w:type="dxa"/>
          <w:shd w:val="clear" w:color="auto" w:fill="auto"/>
        </w:tcPr>
        <w:p w14:paraId="01BD858B"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EB8E90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6CFBE7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ACA58F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1146620"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26002" w14:textId="77777777" w:rsidR="00A70F58" w:rsidRDefault="00A70F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B70"/>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27E24"/>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21"/>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5C7C"/>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395"/>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57B"/>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C7B7C"/>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D65"/>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0F5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25"/>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1DB"/>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88D115"/>
  <w15:chartTrackingRefBased/>
  <w15:docId w15:val="{A10EB8AE-BDB9-4F48-B8AE-EFDB3F78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2021-07-26T10:18:00Z</cp:lastPrinted>
  <dcterms:created xsi:type="dcterms:W3CDTF">2026-06-08T08:39:00Z</dcterms:created>
  <dcterms:modified xsi:type="dcterms:W3CDTF">2026-06-08T08:39:00Z</dcterms:modified>
</cp:coreProperties>
</file>